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A4" w:rsidRPr="00EE16A4" w:rsidRDefault="00EE16A4" w:rsidP="00EE16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E16A4">
        <w:rPr>
          <w:rFonts w:ascii="Times New Roman" w:hAnsi="Times New Roman" w:cs="Times New Roman"/>
          <w:sz w:val="24"/>
          <w:szCs w:val="24"/>
        </w:rPr>
        <w:t>Příloha č. 2</w:t>
      </w:r>
    </w:p>
    <w:p w:rsidR="00A852AD" w:rsidRPr="00A852AD" w:rsidRDefault="00534530" w:rsidP="005342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Místní Agenda 21 – naplňování kritérií kvality </w:t>
      </w:r>
    </w:p>
    <w:p w:rsidR="00A6299F" w:rsidRDefault="00A6299F" w:rsidP="00D937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79D9" w:rsidRDefault="001E68F6" w:rsidP="00D979D9">
      <w:pPr>
        <w:spacing w:after="0"/>
        <w:jc w:val="both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měření úrovně kvality MA21 je využívána s</w:t>
      </w:r>
      <w:r w:rsidR="00D979D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kritérií</w:t>
      </w:r>
      <w:r w:rsidR="00D979D9">
        <w:rPr>
          <w:rFonts w:ascii="Times New Roman" w:hAnsi="Times New Roman" w:cs="Times New Roman"/>
          <w:sz w:val="24"/>
          <w:szCs w:val="24"/>
        </w:rPr>
        <w:t>.</w:t>
      </w:r>
      <w:r w:rsidR="00D979D9">
        <w:rPr>
          <w:rFonts w:ascii="Arial" w:hAnsi="Arial" w:cs="Arial"/>
          <w:color w:val="141414"/>
          <w:sz w:val="20"/>
          <w:szCs w:val="20"/>
        </w:rPr>
        <w:t xml:space="preserve"> </w:t>
      </w:r>
      <w:r w:rsidR="00D979D9" w:rsidRPr="00D979D9">
        <w:rPr>
          <w:rFonts w:ascii="Times New Roman" w:hAnsi="Times New Roman" w:cs="Times New Roman"/>
          <w:color w:val="141414"/>
          <w:sz w:val="24"/>
          <w:szCs w:val="24"/>
        </w:rPr>
        <w:t>„A“ (nejvyšší) – „D“ (nejnižší). Těmto kategoriím předchází ještě tzv. „nultá“ kategorie „Zájemci“. Každá z kategorií má svá vlastní kritéria a jasně měřitelné ukazatele, které hodnotí úroveň realizace procesu MA21 v dané municipalitě. Předpokladem pro splnění celé kategorie je naplnění a zdokumentování všech v ní obsažených Kritérií MA21.</w:t>
      </w:r>
    </w:p>
    <w:p w:rsidR="00D979D9" w:rsidRPr="00D979D9" w:rsidRDefault="00D979D9" w:rsidP="00D979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Liberecký kraj je v současnosti formálně zařazen do kategorie „Zájemci“, splňuje ale již většinu kritérií kategorie „D“ a některá kritéria kategorie „C“.  </w:t>
      </w:r>
    </w:p>
    <w:p w:rsidR="006759D9" w:rsidRPr="001E68F6" w:rsidRDefault="001E68F6" w:rsidP="00370C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"/>
        <w:gridCol w:w="2081"/>
        <w:gridCol w:w="2132"/>
        <w:gridCol w:w="1128"/>
        <w:gridCol w:w="709"/>
        <w:gridCol w:w="2770"/>
      </w:tblGrid>
      <w:tr w:rsidR="00370C45" w:rsidTr="00516926">
        <w:tc>
          <w:tcPr>
            <w:tcW w:w="9257" w:type="dxa"/>
            <w:gridSpan w:val="6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b/>
                <w:sz w:val="24"/>
                <w:szCs w:val="24"/>
              </w:rPr>
              <w:t>Kategorie „Zájemci“</w:t>
            </w:r>
          </w:p>
        </w:tc>
      </w:tr>
      <w:tr w:rsidR="00370C45" w:rsidTr="00370C45">
        <w:tc>
          <w:tcPr>
            <w:tcW w:w="437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2081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2132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Ukazatel</w:t>
            </w:r>
          </w:p>
        </w:tc>
        <w:tc>
          <w:tcPr>
            <w:tcW w:w="1128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709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770" w:type="dxa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Komentář</w:t>
            </w:r>
          </w:p>
        </w:tc>
      </w:tr>
      <w:tr w:rsidR="00370C45" w:rsidTr="00370C45">
        <w:tc>
          <w:tcPr>
            <w:tcW w:w="437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</w:rPr>
            </w:pPr>
            <w:r w:rsidRPr="00370C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1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Zájem o zápis do evidence MA21</w:t>
            </w:r>
          </w:p>
        </w:tc>
        <w:tc>
          <w:tcPr>
            <w:tcW w:w="2132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Vyplnění registračního formuláře do Databáze MA21</w:t>
            </w:r>
          </w:p>
        </w:tc>
        <w:tc>
          <w:tcPr>
            <w:tcW w:w="1128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709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2770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C45" w:rsidTr="00370C45">
        <w:tc>
          <w:tcPr>
            <w:tcW w:w="437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1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Kontaktní osoba MA21</w:t>
            </w:r>
          </w:p>
        </w:tc>
        <w:tc>
          <w:tcPr>
            <w:tcW w:w="2132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Stanovení kontaktní osoby – zástupce právnické osoby</w:t>
            </w:r>
          </w:p>
        </w:tc>
        <w:tc>
          <w:tcPr>
            <w:tcW w:w="1128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709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2770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0C45" w:rsidTr="00370C45">
        <w:tc>
          <w:tcPr>
            <w:tcW w:w="437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81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Zpětná vazba o stavu MA21</w:t>
            </w:r>
          </w:p>
        </w:tc>
        <w:tc>
          <w:tcPr>
            <w:tcW w:w="2132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Pravidelné potvrzení zájmu o evidenci v Databázi MA21</w:t>
            </w:r>
          </w:p>
        </w:tc>
        <w:tc>
          <w:tcPr>
            <w:tcW w:w="1128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709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2770" w:type="dxa"/>
            <w:vAlign w:val="center"/>
          </w:tcPr>
          <w:p w:rsidR="00370C45" w:rsidRPr="00370C45" w:rsidRDefault="00370C45" w:rsidP="00370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6722B" w:rsidRPr="001E68F6" w:rsidRDefault="00D6722B" w:rsidP="00D672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2013"/>
        <w:gridCol w:w="2905"/>
        <w:gridCol w:w="1134"/>
        <w:gridCol w:w="838"/>
        <w:gridCol w:w="1963"/>
      </w:tblGrid>
      <w:tr w:rsidR="00D6722B" w:rsidTr="00555801">
        <w:tc>
          <w:tcPr>
            <w:tcW w:w="9288" w:type="dxa"/>
            <w:gridSpan w:val="6"/>
          </w:tcPr>
          <w:p w:rsidR="00D6722B" w:rsidRPr="00370C45" w:rsidRDefault="00D6722B" w:rsidP="00D67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b/>
                <w:sz w:val="24"/>
                <w:szCs w:val="24"/>
              </w:rPr>
              <w:t>Kategorie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370C4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D22920" w:rsidTr="00555801">
        <w:tc>
          <w:tcPr>
            <w:tcW w:w="435" w:type="dxa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2013" w:type="dxa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2905" w:type="dxa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Ukazatel</w:t>
            </w:r>
          </w:p>
        </w:tc>
        <w:tc>
          <w:tcPr>
            <w:tcW w:w="1134" w:type="dxa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838" w:type="dxa"/>
          </w:tcPr>
          <w:p w:rsidR="00D6722B" w:rsidRPr="00370C45" w:rsidRDefault="00D6722B" w:rsidP="00D6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3" w:type="dxa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Komentář</w:t>
            </w:r>
          </w:p>
        </w:tc>
      </w:tr>
      <w:tr w:rsidR="00D22920" w:rsidTr="00555801">
        <w:tc>
          <w:tcPr>
            <w:tcW w:w="435" w:type="dxa"/>
            <w:vMerge w:val="restart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</w:rPr>
            </w:pPr>
            <w:r w:rsidRPr="00370C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vMerge w:val="restart"/>
            <w:vAlign w:val="center"/>
          </w:tcPr>
          <w:p w:rsidR="00D6722B" w:rsidRPr="00370C45" w:rsidRDefault="00D6722B" w:rsidP="00D67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Organizační struktura MA21</w:t>
            </w:r>
          </w:p>
        </w:tc>
        <w:tc>
          <w:tcPr>
            <w:tcW w:w="2905" w:type="dxa"/>
            <w:vAlign w:val="center"/>
          </w:tcPr>
          <w:p w:rsidR="00D6722B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Ustanovení zodpovědného politika pro MA21</w:t>
            </w:r>
          </w:p>
          <w:p w:rsidR="00DB7C41" w:rsidRPr="00370C45" w:rsidRDefault="00DB7C41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(dle kritérií má být ustanoven zastupitelstvem kraje)</w:t>
            </w:r>
          </w:p>
        </w:tc>
        <w:tc>
          <w:tcPr>
            <w:tcW w:w="1134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838" w:type="dxa"/>
            <w:vAlign w:val="center"/>
          </w:tcPr>
          <w:p w:rsidR="00D6722B" w:rsidRPr="00370C45" w:rsidRDefault="00DB7C41" w:rsidP="00DB7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</w:t>
            </w:r>
          </w:p>
        </w:tc>
        <w:tc>
          <w:tcPr>
            <w:tcW w:w="1963" w:type="dxa"/>
            <w:vAlign w:val="center"/>
          </w:tcPr>
          <w:p w:rsidR="00D6722B" w:rsidRPr="00370C45" w:rsidRDefault="00D6722B" w:rsidP="006B65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Politik je schválen radou kraje</w:t>
            </w:r>
            <w:r w:rsidR="006B65FF">
              <w:rPr>
                <w:rFonts w:ascii="Times New Roman" w:hAnsi="Times New Roman" w:cs="Times New Roman"/>
                <w:sz w:val="20"/>
                <w:szCs w:val="20"/>
              </w:rPr>
              <w:t xml:space="preserve"> jako politik projektu Zdravý Liberecký kraj, jehož je MA21 metodou, </w:t>
            </w:r>
            <w:r w:rsidR="006B65FF" w:rsidRPr="00200BE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není schválen zodpovědný politik pro MA21 samostatně</w:t>
            </w:r>
            <w:r w:rsidR="00DB7C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zastupitelstvem kraje</w:t>
            </w:r>
          </w:p>
        </w:tc>
      </w:tr>
      <w:tr w:rsidR="00D22920" w:rsidTr="00555801">
        <w:tc>
          <w:tcPr>
            <w:tcW w:w="435" w:type="dxa"/>
            <w:vMerge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D6722B" w:rsidRDefault="00D6722B" w:rsidP="00D67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Ustanovení koordinátora MA21</w:t>
            </w:r>
          </w:p>
        </w:tc>
        <w:tc>
          <w:tcPr>
            <w:tcW w:w="1134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838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D6722B" w:rsidRDefault="00D6722B" w:rsidP="00D67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Zaměstnanec odboru regionálního rozvoje a evropských projektů</w:t>
            </w:r>
          </w:p>
        </w:tc>
      </w:tr>
      <w:tr w:rsidR="00D22920" w:rsidTr="00555801">
        <w:tc>
          <w:tcPr>
            <w:tcW w:w="435" w:type="dxa"/>
            <w:vMerge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D6722B" w:rsidRDefault="00D6722B" w:rsidP="00D67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Existence neformální skupiny pro MA21</w:t>
            </w:r>
          </w:p>
        </w:tc>
        <w:tc>
          <w:tcPr>
            <w:tcW w:w="1134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838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D6722B" w:rsidRDefault="00200BE3" w:rsidP="00200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Existuje Pracovní skupina pro projekt Zdravý Liberecký kraj, členy jsou zástupci kraje, neziskových organizací, podnikatelů a měst, které jsou členy NSZM a realizují MA21,</w:t>
            </w:r>
          </w:p>
        </w:tc>
      </w:tr>
      <w:tr w:rsidR="00D22920" w:rsidTr="00555801">
        <w:tc>
          <w:tcPr>
            <w:tcW w:w="435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Aktivní zapojování veřejnosti do oblasti plánování a rozhodování (kulaté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stoly. Fóra,…</w:t>
            </w: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Kontaktní osoba MA21</w:t>
            </w:r>
          </w:p>
        </w:tc>
        <w:tc>
          <w:tcPr>
            <w:tcW w:w="2905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Plánování s veřejností (akční plán nebo komunitní plánování)</w:t>
            </w:r>
          </w:p>
        </w:tc>
        <w:tc>
          <w:tcPr>
            <w:tcW w:w="1134" w:type="dxa"/>
            <w:vAlign w:val="center"/>
          </w:tcPr>
          <w:p w:rsidR="00D6722B" w:rsidRPr="00370C45" w:rsidRDefault="00D6722B" w:rsidP="00D67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 plánovací akce za rok</w:t>
            </w:r>
          </w:p>
        </w:tc>
        <w:tc>
          <w:tcPr>
            <w:tcW w:w="838" w:type="dxa"/>
            <w:vAlign w:val="center"/>
          </w:tcPr>
          <w:p w:rsidR="00D6722B" w:rsidRPr="00370C45" w:rsidRDefault="00D6722B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D22920" w:rsidRDefault="00D22920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2013-2014 – zpracování programu rozvoje kraje formou kulatých stolů,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projednávání PRLK na ORP, veřejné projednání;</w:t>
            </w:r>
          </w:p>
          <w:p w:rsidR="00D6722B" w:rsidRPr="00370C45" w:rsidRDefault="00D6722B" w:rsidP="00D2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Inovační platformy</w:t>
            </w:r>
            <w:r w:rsidR="00D22920">
              <w:rPr>
                <w:rFonts w:ascii="Times New Roman" w:hAnsi="Times New Roman" w:cs="Times New Roman"/>
                <w:sz w:val="20"/>
                <w:szCs w:val="20"/>
              </w:rPr>
              <w:t xml:space="preserve"> v rámci tvorby RIS3 strategie</w:t>
            </w:r>
          </w:p>
        </w:tc>
      </w:tr>
      <w:tr w:rsidR="00200BE3" w:rsidTr="00555801">
        <w:tc>
          <w:tcPr>
            <w:tcW w:w="435" w:type="dxa"/>
            <w:vMerge w:val="restart"/>
            <w:vAlign w:val="center"/>
          </w:tcPr>
          <w:p w:rsidR="00200BE3" w:rsidRPr="00370C45" w:rsidRDefault="00200BE3" w:rsidP="00A4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13" w:type="dxa"/>
            <w:vMerge w:val="restart"/>
            <w:vAlign w:val="center"/>
          </w:tcPr>
          <w:p w:rsidR="00200BE3" w:rsidRPr="00370C45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Prezentace činností a výstupů MA21</w:t>
            </w:r>
          </w:p>
        </w:tc>
        <w:tc>
          <w:tcPr>
            <w:tcW w:w="2905" w:type="dxa"/>
            <w:vAlign w:val="center"/>
          </w:tcPr>
          <w:p w:rsidR="00200BE3" w:rsidRPr="00370C45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Aktualizace webové stránky o MA21</w:t>
            </w:r>
          </w:p>
        </w:tc>
        <w:tc>
          <w:tcPr>
            <w:tcW w:w="1134" w:type="dxa"/>
            <w:vAlign w:val="center"/>
          </w:tcPr>
          <w:p w:rsidR="00200BE3" w:rsidRPr="00370C45" w:rsidRDefault="00200BE3" w:rsidP="00D2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200BE3" w:rsidRPr="00370C45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200BE3" w:rsidRDefault="00EE16A4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00BE3" w:rsidRPr="00886E15">
                <w:rPr>
                  <w:rStyle w:val="Hypertextovodkaz"/>
                  <w:rFonts w:ascii="Times New Roman" w:hAnsi="Times New Roman" w:cs="Times New Roman"/>
                  <w:sz w:val="20"/>
                  <w:szCs w:val="20"/>
                </w:rPr>
                <w:t>http://zdravykraj.kraj-lbc.cz/mistni-agenda-21</w:t>
              </w:r>
            </w:hyperlink>
            <w:r w:rsidR="00200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BE3" w:rsidRPr="00370C45" w:rsidRDefault="00200BE3" w:rsidP="00C14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0BE3" w:rsidTr="00555801">
        <w:tc>
          <w:tcPr>
            <w:tcW w:w="435" w:type="dxa"/>
            <w:vMerge/>
            <w:vAlign w:val="center"/>
          </w:tcPr>
          <w:p w:rsidR="00200BE3" w:rsidRDefault="00200BE3" w:rsidP="00A45B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200BE3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:rsidR="00200BE3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Uveřejňování zpráv o MA21 v místních/regionálních/celostátních médiích</w:t>
            </w:r>
          </w:p>
        </w:tc>
        <w:tc>
          <w:tcPr>
            <w:tcW w:w="1134" w:type="dxa"/>
            <w:vAlign w:val="center"/>
          </w:tcPr>
          <w:p w:rsidR="00200BE3" w:rsidRDefault="00200BE3" w:rsidP="00D2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Minimálně 2 zprávy v médiích za každé pololetí</w:t>
            </w:r>
          </w:p>
        </w:tc>
        <w:tc>
          <w:tcPr>
            <w:tcW w:w="838" w:type="dxa"/>
            <w:vAlign w:val="center"/>
          </w:tcPr>
          <w:p w:rsidR="00200BE3" w:rsidRPr="00370C45" w:rsidRDefault="00200BE3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200BE3" w:rsidRDefault="00200BE3" w:rsidP="00200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Webové stránky LK, tiskové zprávy v denících MF Dnes, Právo k projednávání programu rozvoje kraje, výlepová kampaň v rámci Dnů bez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úrazů,  Dnů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zdraví </w:t>
            </w:r>
          </w:p>
        </w:tc>
      </w:tr>
      <w:tr w:rsidR="00555801" w:rsidTr="00555801">
        <w:tc>
          <w:tcPr>
            <w:tcW w:w="435" w:type="dxa"/>
            <w:vAlign w:val="center"/>
          </w:tcPr>
          <w:p w:rsidR="00555801" w:rsidRDefault="00555801" w:rsidP="00A45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013" w:type="dxa"/>
            <w:vAlign w:val="center"/>
          </w:tcPr>
          <w:p w:rsidR="00555801" w:rsidRDefault="00555801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Spolupráce/partnerství sektoru veřejné správy, občanského sektoru a podnikatelského sektoru</w:t>
            </w:r>
          </w:p>
        </w:tc>
        <w:tc>
          <w:tcPr>
            <w:tcW w:w="2905" w:type="dxa"/>
            <w:vAlign w:val="center"/>
          </w:tcPr>
          <w:p w:rsidR="00555801" w:rsidRDefault="00555801" w:rsidP="0055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Společné zapojení zástupců občanského sektoru a podnikatelského sektoru do aktivit v rámci MA21</w:t>
            </w:r>
          </w:p>
        </w:tc>
        <w:tc>
          <w:tcPr>
            <w:tcW w:w="1134" w:type="dxa"/>
            <w:vAlign w:val="center"/>
          </w:tcPr>
          <w:p w:rsidR="00555801" w:rsidRDefault="00555801" w:rsidP="00D229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2 společné aktivity za rok</w:t>
            </w:r>
          </w:p>
        </w:tc>
        <w:tc>
          <w:tcPr>
            <w:tcW w:w="838" w:type="dxa"/>
            <w:vAlign w:val="center"/>
          </w:tcPr>
          <w:p w:rsidR="00555801" w:rsidRDefault="00555801" w:rsidP="00A45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555801" w:rsidRDefault="00555801" w:rsidP="00555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Kampaň Dny bez úrazů, Dny zdraví, inovační platformy RIS3</w:t>
            </w:r>
          </w:p>
        </w:tc>
      </w:tr>
    </w:tbl>
    <w:p w:rsidR="00555801" w:rsidRPr="001E68F6" w:rsidRDefault="00555801" w:rsidP="00555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35"/>
        <w:gridCol w:w="2013"/>
        <w:gridCol w:w="2905"/>
        <w:gridCol w:w="1134"/>
        <w:gridCol w:w="838"/>
        <w:gridCol w:w="1963"/>
      </w:tblGrid>
      <w:tr w:rsidR="00555801" w:rsidTr="00555801">
        <w:tc>
          <w:tcPr>
            <w:tcW w:w="9288" w:type="dxa"/>
            <w:gridSpan w:val="6"/>
          </w:tcPr>
          <w:p w:rsidR="00555801" w:rsidRPr="00370C45" w:rsidRDefault="00555801" w:rsidP="00555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b/>
                <w:sz w:val="24"/>
                <w:szCs w:val="24"/>
              </w:rPr>
              <w:t>Kategorie 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370C45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</w:tc>
      </w:tr>
      <w:tr w:rsidR="00555801" w:rsidTr="00555801">
        <w:tc>
          <w:tcPr>
            <w:tcW w:w="435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C45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</w:p>
        </w:tc>
        <w:tc>
          <w:tcPr>
            <w:tcW w:w="2013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Kritérium</w:t>
            </w:r>
          </w:p>
        </w:tc>
        <w:tc>
          <w:tcPr>
            <w:tcW w:w="2905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Ukazatel</w:t>
            </w:r>
          </w:p>
        </w:tc>
        <w:tc>
          <w:tcPr>
            <w:tcW w:w="1134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</w:t>
            </w:r>
          </w:p>
        </w:tc>
        <w:tc>
          <w:tcPr>
            <w:tcW w:w="838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63" w:type="dxa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Komentář</w:t>
            </w:r>
          </w:p>
        </w:tc>
      </w:tr>
      <w:tr w:rsidR="00555801" w:rsidTr="00555801">
        <w:tc>
          <w:tcPr>
            <w:tcW w:w="435" w:type="dxa"/>
            <w:vAlign w:val="center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</w:rPr>
            </w:pPr>
            <w:r w:rsidRPr="00370C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3" w:type="dxa"/>
            <w:vAlign w:val="center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Oficiální orgán samosprávy pro MA21</w:t>
            </w:r>
          </w:p>
        </w:tc>
        <w:tc>
          <w:tcPr>
            <w:tcW w:w="2905" w:type="dxa"/>
            <w:vAlign w:val="center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Ustanovení/existence orgánu RK/ZK pro sledování postupu MA21 složeného ze zástupců veřejné správy, neziskového sektoru, komerčního sektoru</w:t>
            </w:r>
          </w:p>
        </w:tc>
        <w:tc>
          <w:tcPr>
            <w:tcW w:w="1134" w:type="dxa"/>
            <w:vAlign w:val="center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1 zástupce z každého sektoru </w:t>
            </w:r>
          </w:p>
        </w:tc>
        <w:tc>
          <w:tcPr>
            <w:tcW w:w="838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63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Existuje neformální skupina, </w:t>
            </w:r>
            <w:r w:rsidRPr="00C141AA">
              <w:rPr>
                <w:rFonts w:ascii="Times New Roman" w:hAnsi="Times New Roman" w:cs="Times New Roman"/>
                <w:sz w:val="20"/>
                <w:szCs w:val="20"/>
              </w:rPr>
              <w:t>formální skupina by musela mít formu komise RK nebo výboru</w:t>
            </w:r>
            <w:r w:rsidR="00C141AA" w:rsidRPr="00C141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41AA">
              <w:rPr>
                <w:rFonts w:ascii="Times New Roman" w:hAnsi="Times New Roman" w:cs="Times New Roman"/>
                <w:sz w:val="20"/>
                <w:szCs w:val="20"/>
              </w:rPr>
              <w:t>ZK</w:t>
            </w:r>
          </w:p>
        </w:tc>
      </w:tr>
      <w:tr w:rsidR="00555801" w:rsidTr="00555801">
        <w:tc>
          <w:tcPr>
            <w:tcW w:w="435" w:type="dxa"/>
            <w:vAlign w:val="center"/>
          </w:tcPr>
          <w:p w:rsidR="00555801" w:rsidRPr="00370C45" w:rsidRDefault="00555801" w:rsidP="00C6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3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Oficiálně schválený dokument k MA21 (deklarace, charta apod.)</w:t>
            </w:r>
          </w:p>
        </w:tc>
        <w:tc>
          <w:tcPr>
            <w:tcW w:w="2905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Schválení dokumentu k MA21 zastupitelstvem kraje</w:t>
            </w:r>
          </w:p>
        </w:tc>
        <w:tc>
          <w:tcPr>
            <w:tcW w:w="1134" w:type="dxa"/>
            <w:vAlign w:val="center"/>
          </w:tcPr>
          <w:p w:rsidR="00555801" w:rsidRPr="00370C45" w:rsidRDefault="001A1CAC" w:rsidP="00DB7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Deklarace pro</w:t>
            </w:r>
            <w:r w:rsidR="00DB7C41"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ktu ZLK NSZM ČR</w:t>
            </w:r>
          </w:p>
        </w:tc>
        <w:tc>
          <w:tcPr>
            <w:tcW w:w="838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555801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č. 198/11/ZK</w:t>
            </w:r>
          </w:p>
        </w:tc>
      </w:tr>
      <w:tr w:rsidR="001A1CAC" w:rsidTr="00555801">
        <w:tc>
          <w:tcPr>
            <w:tcW w:w="435" w:type="dxa"/>
            <w:vMerge w:val="restart"/>
            <w:vAlign w:val="center"/>
          </w:tcPr>
          <w:p w:rsidR="001A1CAC" w:rsidRPr="00370C45" w:rsidRDefault="001A1CAC" w:rsidP="00C6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13" w:type="dxa"/>
            <w:vMerge w:val="restart"/>
            <w:vAlign w:val="center"/>
          </w:tcPr>
          <w:p w:rsidR="001A1CAC" w:rsidRPr="00370C45" w:rsidRDefault="001A1CAC" w:rsidP="001A1C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Informace, vzdělávání a osvěta k UR a MA21</w:t>
            </w:r>
          </w:p>
        </w:tc>
        <w:tc>
          <w:tcPr>
            <w:tcW w:w="2905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Aktivní účast (mediální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nebo jiná podpora ze strany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kraje) na osvětových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kampaních k </w:t>
            </w:r>
            <w:proofErr w:type="gramStart"/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UR</w:t>
            </w:r>
            <w:proofErr w:type="gramEnd"/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(Den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Země, Evropský týden</w:t>
            </w:r>
          </w:p>
          <w:p w:rsidR="001A1CAC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mobility apod.)</w:t>
            </w:r>
          </w:p>
        </w:tc>
        <w:tc>
          <w:tcPr>
            <w:tcW w:w="1134" w:type="dxa"/>
            <w:vAlign w:val="center"/>
          </w:tcPr>
          <w:p w:rsidR="001A1CAC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Min. 1 kampaň za rok</w:t>
            </w:r>
          </w:p>
        </w:tc>
        <w:tc>
          <w:tcPr>
            <w:tcW w:w="838" w:type="dxa"/>
            <w:vAlign w:val="center"/>
          </w:tcPr>
          <w:p w:rsidR="001A1CAC" w:rsidRPr="00370C45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C45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1A1CAC" w:rsidRDefault="00363A49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Dny bez úrazů – červen 2014</w:t>
            </w:r>
          </w:p>
          <w:p w:rsidR="00363A49" w:rsidRPr="00370C45" w:rsidRDefault="00363A49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Dny zdraví – září 2014</w:t>
            </w:r>
          </w:p>
        </w:tc>
      </w:tr>
      <w:tr w:rsidR="001A1CAC" w:rsidTr="00555801">
        <w:tc>
          <w:tcPr>
            <w:tcW w:w="435" w:type="dxa"/>
            <w:vMerge/>
            <w:vAlign w:val="center"/>
          </w:tcPr>
          <w:p w:rsidR="001A1CAC" w:rsidRDefault="001A1CAC" w:rsidP="00C64C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vAlign w:val="center"/>
          </w:tcPr>
          <w:p w:rsidR="001A1CAC" w:rsidRDefault="001A1CAC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5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Realizace osvětových akcí k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UR, MA21 a souvisejícím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tématům pro úřady nebo</w:t>
            </w:r>
          </w:p>
          <w:p w:rsidR="001A1CAC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veřejnost (mimo kampaň)</w:t>
            </w:r>
          </w:p>
        </w:tc>
        <w:tc>
          <w:tcPr>
            <w:tcW w:w="1134" w:type="dxa"/>
            <w:vAlign w:val="center"/>
          </w:tcPr>
          <w:p w:rsidR="001A1CAC" w:rsidRDefault="00363A49" w:rsidP="00363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1 osvětová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akce  za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</w:t>
            </w:r>
          </w:p>
        </w:tc>
        <w:tc>
          <w:tcPr>
            <w:tcW w:w="838" w:type="dxa"/>
            <w:vAlign w:val="center"/>
          </w:tcPr>
          <w:p w:rsidR="001A1CAC" w:rsidRPr="00370C45" w:rsidRDefault="00363A49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63" w:type="dxa"/>
            <w:vAlign w:val="center"/>
          </w:tcPr>
          <w:p w:rsidR="001A1CAC" w:rsidRDefault="00C141AA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5801" w:rsidTr="00555801">
        <w:tc>
          <w:tcPr>
            <w:tcW w:w="435" w:type="dxa"/>
            <w:vAlign w:val="center"/>
          </w:tcPr>
          <w:p w:rsidR="00555801" w:rsidRDefault="00555801" w:rsidP="00C6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013" w:type="dxa"/>
            <w:vAlign w:val="center"/>
          </w:tcPr>
          <w:p w:rsidR="00555801" w:rsidRDefault="00363A49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Sledování a hodnocení procesu MA21 </w:t>
            </w:r>
          </w:p>
        </w:tc>
        <w:tc>
          <w:tcPr>
            <w:tcW w:w="2905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Projednání roční pravidelné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zprávy o MA21 nebo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akčního plánu zlepšování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MA21 radou nebo</w:t>
            </w:r>
          </w:p>
          <w:p w:rsidR="00555801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zastupitelstvem kraje</w:t>
            </w:r>
          </w:p>
        </w:tc>
        <w:tc>
          <w:tcPr>
            <w:tcW w:w="1134" w:type="dxa"/>
            <w:vAlign w:val="center"/>
          </w:tcPr>
          <w:p w:rsidR="00555801" w:rsidRPr="00F05792" w:rsidRDefault="00F05792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Ano/Ne</w:t>
            </w:r>
          </w:p>
        </w:tc>
        <w:tc>
          <w:tcPr>
            <w:tcW w:w="838" w:type="dxa"/>
            <w:vAlign w:val="center"/>
          </w:tcPr>
          <w:p w:rsidR="00555801" w:rsidRDefault="00363A49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63" w:type="dxa"/>
            <w:vAlign w:val="center"/>
          </w:tcPr>
          <w:p w:rsidR="00555801" w:rsidRDefault="00C141AA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430B" w:rsidTr="00555801">
        <w:tc>
          <w:tcPr>
            <w:tcW w:w="435" w:type="dxa"/>
            <w:vAlign w:val="center"/>
          </w:tcPr>
          <w:p w:rsidR="007C430B" w:rsidRDefault="007C430B" w:rsidP="00C6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013" w:type="dxa"/>
            <w:vAlign w:val="center"/>
          </w:tcPr>
          <w:p w:rsidR="007C430B" w:rsidRDefault="007C430B" w:rsidP="0026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</w:t>
            </w:r>
            <w:r w:rsidR="00260DE6">
              <w:rPr>
                <w:rFonts w:ascii="Times New Roman" w:hAnsi="Times New Roman" w:cs="Times New Roman"/>
                <w:sz w:val="20"/>
                <w:szCs w:val="20"/>
              </w:rPr>
              <w:t xml:space="preserve">ční podpora aktivit MA21 ze strany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samosprávy</w:t>
            </w:r>
          </w:p>
        </w:tc>
        <w:tc>
          <w:tcPr>
            <w:tcW w:w="2905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Schválení finanční podpory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aktivit MA21 radou nebo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zastupitelstvem kraje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(možno jednorázová i</w:t>
            </w:r>
          </w:p>
          <w:p w:rsidR="007C430B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systematická podpora)</w:t>
            </w:r>
          </w:p>
        </w:tc>
        <w:tc>
          <w:tcPr>
            <w:tcW w:w="1134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Minimálně</w:t>
            </w:r>
          </w:p>
          <w:p w:rsidR="007C430B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1 x za rok</w:t>
            </w:r>
          </w:p>
        </w:tc>
        <w:tc>
          <w:tcPr>
            <w:tcW w:w="838" w:type="dxa"/>
            <w:vAlign w:val="center"/>
          </w:tcPr>
          <w:p w:rsidR="007C430B" w:rsidRDefault="00F05792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963" w:type="dxa"/>
            <w:vAlign w:val="center"/>
          </w:tcPr>
          <w:p w:rsidR="007C430B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 xml:space="preserve">ogram Podpora místní Agendy 21 – uplatňování principů UR na místní a regionální úrovni – duben 2014, alokace </w:t>
            </w:r>
            <w:r w:rsidRPr="00F057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400 000,-Kč</w:t>
            </w:r>
          </w:p>
        </w:tc>
      </w:tr>
      <w:tr w:rsidR="00F05792" w:rsidTr="00555801">
        <w:tc>
          <w:tcPr>
            <w:tcW w:w="435" w:type="dxa"/>
            <w:vAlign w:val="center"/>
          </w:tcPr>
          <w:p w:rsidR="00F05792" w:rsidRDefault="00F05792" w:rsidP="00C64C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6. </w:t>
            </w:r>
          </w:p>
        </w:tc>
        <w:tc>
          <w:tcPr>
            <w:tcW w:w="2013" w:type="dxa"/>
            <w:vAlign w:val="center"/>
          </w:tcPr>
          <w:p w:rsidR="00F05792" w:rsidRPr="00D05CE6" w:rsidRDefault="00F05792" w:rsidP="00D05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CE6">
              <w:rPr>
                <w:rFonts w:ascii="Times New Roman" w:hAnsi="Times New Roman" w:cs="Times New Roman"/>
                <w:sz w:val="20"/>
                <w:szCs w:val="20"/>
              </w:rPr>
              <w:t>Pravidelné veřejné</w:t>
            </w:r>
          </w:p>
          <w:p w:rsidR="00F05792" w:rsidRPr="00D05CE6" w:rsidRDefault="00F05792" w:rsidP="00D05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CE6">
              <w:rPr>
                <w:rFonts w:ascii="Times New Roman" w:hAnsi="Times New Roman" w:cs="Times New Roman"/>
                <w:sz w:val="20"/>
                <w:szCs w:val="20"/>
              </w:rPr>
              <w:t>fórum UR/MA21</w:t>
            </w:r>
          </w:p>
          <w:p w:rsidR="00F05792" w:rsidRPr="00D05CE6" w:rsidRDefault="00F05792" w:rsidP="00D05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CE6">
              <w:rPr>
                <w:rFonts w:ascii="Times New Roman" w:hAnsi="Times New Roman" w:cs="Times New Roman"/>
                <w:sz w:val="20"/>
                <w:szCs w:val="20"/>
              </w:rPr>
              <w:t>k celkovému</w:t>
            </w:r>
          </w:p>
          <w:p w:rsidR="00F05792" w:rsidRDefault="00F05792" w:rsidP="00D05C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CE6">
              <w:rPr>
                <w:rFonts w:ascii="Times New Roman" w:hAnsi="Times New Roman" w:cs="Times New Roman"/>
                <w:sz w:val="20"/>
                <w:szCs w:val="20"/>
              </w:rPr>
              <w:t>rozvoji kraje</w:t>
            </w:r>
          </w:p>
        </w:tc>
        <w:tc>
          <w:tcPr>
            <w:tcW w:w="2905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Pořádání veřejného fóra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iCs/>
                <w:sz w:val="20"/>
                <w:szCs w:val="20"/>
              </w:rPr>
              <w:t>UR/MA21 v kraji</w:t>
            </w:r>
          </w:p>
        </w:tc>
        <w:tc>
          <w:tcPr>
            <w:tcW w:w="1134" w:type="dxa"/>
            <w:vAlign w:val="center"/>
          </w:tcPr>
          <w:p w:rsidR="00F05792" w:rsidRPr="00F05792" w:rsidRDefault="00F05792" w:rsidP="00F0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Minimálně</w:t>
            </w:r>
          </w:p>
          <w:p w:rsidR="00F05792" w:rsidRPr="00F05792" w:rsidRDefault="00F05792" w:rsidP="00F057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1 x za 2</w:t>
            </w:r>
          </w:p>
          <w:p w:rsidR="00F05792" w:rsidRPr="00F05792" w:rsidRDefault="00F05792" w:rsidP="00F05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792">
              <w:rPr>
                <w:rFonts w:ascii="Times New Roman" w:hAnsi="Times New Roman" w:cs="Times New Roman"/>
                <w:sz w:val="20"/>
                <w:szCs w:val="20"/>
              </w:rPr>
              <w:t>roky</w:t>
            </w:r>
          </w:p>
        </w:tc>
        <w:tc>
          <w:tcPr>
            <w:tcW w:w="838" w:type="dxa"/>
            <w:vAlign w:val="center"/>
          </w:tcPr>
          <w:p w:rsidR="00F05792" w:rsidRDefault="00F05792" w:rsidP="00C64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963" w:type="dxa"/>
            <w:vAlign w:val="center"/>
          </w:tcPr>
          <w:p w:rsidR="00F05792" w:rsidRPr="007C430B" w:rsidRDefault="00260DE6" w:rsidP="00D05CE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DB6EAD" w:rsidRPr="00A852AD" w:rsidRDefault="003828F3" w:rsidP="005345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2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6EAD" w:rsidRPr="00A8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0AB"/>
    <w:multiLevelType w:val="hybridMultilevel"/>
    <w:tmpl w:val="2EE22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67E7F"/>
    <w:multiLevelType w:val="hybridMultilevel"/>
    <w:tmpl w:val="3E082F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393193"/>
    <w:multiLevelType w:val="hybridMultilevel"/>
    <w:tmpl w:val="617AEB54"/>
    <w:lvl w:ilvl="0" w:tplc="FDD0D8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E49A4"/>
    <w:multiLevelType w:val="hybridMultilevel"/>
    <w:tmpl w:val="1F58D372"/>
    <w:lvl w:ilvl="0" w:tplc="C22EF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2B2E54"/>
    <w:multiLevelType w:val="hybridMultilevel"/>
    <w:tmpl w:val="321EF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91735"/>
    <w:multiLevelType w:val="hybridMultilevel"/>
    <w:tmpl w:val="5972FD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55A3C"/>
    <w:multiLevelType w:val="hybridMultilevel"/>
    <w:tmpl w:val="D5966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81E23"/>
    <w:multiLevelType w:val="hybridMultilevel"/>
    <w:tmpl w:val="FDB0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F7C39"/>
    <w:multiLevelType w:val="hybridMultilevel"/>
    <w:tmpl w:val="EBB89516"/>
    <w:lvl w:ilvl="0" w:tplc="2054A4B2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-2100"/>
        </w:tabs>
        <w:ind w:left="-21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-1380"/>
        </w:tabs>
        <w:ind w:left="-13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F3"/>
    <w:rsid w:val="00031829"/>
    <w:rsid w:val="00090988"/>
    <w:rsid w:val="000A5E0C"/>
    <w:rsid w:val="000C4775"/>
    <w:rsid w:val="000F220A"/>
    <w:rsid w:val="00110644"/>
    <w:rsid w:val="0012496A"/>
    <w:rsid w:val="001A1CAC"/>
    <w:rsid w:val="001D5CA3"/>
    <w:rsid w:val="001E68F6"/>
    <w:rsid w:val="00200BE3"/>
    <w:rsid w:val="0023702D"/>
    <w:rsid w:val="00260DE6"/>
    <w:rsid w:val="002E5867"/>
    <w:rsid w:val="002F68E2"/>
    <w:rsid w:val="003031FB"/>
    <w:rsid w:val="00354EA5"/>
    <w:rsid w:val="003621B5"/>
    <w:rsid w:val="00363A49"/>
    <w:rsid w:val="00370C45"/>
    <w:rsid w:val="003734CC"/>
    <w:rsid w:val="003828F3"/>
    <w:rsid w:val="003A2AA5"/>
    <w:rsid w:val="003E0035"/>
    <w:rsid w:val="004B39DE"/>
    <w:rsid w:val="0052771D"/>
    <w:rsid w:val="005342BD"/>
    <w:rsid w:val="00534530"/>
    <w:rsid w:val="00555801"/>
    <w:rsid w:val="00612FA7"/>
    <w:rsid w:val="00672C0F"/>
    <w:rsid w:val="006759D9"/>
    <w:rsid w:val="00677252"/>
    <w:rsid w:val="0069084D"/>
    <w:rsid w:val="006A7582"/>
    <w:rsid w:val="006B0A08"/>
    <w:rsid w:val="006B18CF"/>
    <w:rsid w:val="006B65FF"/>
    <w:rsid w:val="006D67DB"/>
    <w:rsid w:val="006E27F8"/>
    <w:rsid w:val="00702359"/>
    <w:rsid w:val="007B51EA"/>
    <w:rsid w:val="007C430B"/>
    <w:rsid w:val="007D1456"/>
    <w:rsid w:val="007F630C"/>
    <w:rsid w:val="007F6A33"/>
    <w:rsid w:val="008A10FA"/>
    <w:rsid w:val="008A56B3"/>
    <w:rsid w:val="0095157A"/>
    <w:rsid w:val="00952693"/>
    <w:rsid w:val="00975B3E"/>
    <w:rsid w:val="009F27AF"/>
    <w:rsid w:val="00A4258B"/>
    <w:rsid w:val="00A6299F"/>
    <w:rsid w:val="00A65782"/>
    <w:rsid w:val="00A852AD"/>
    <w:rsid w:val="00AF1C1E"/>
    <w:rsid w:val="00AF254B"/>
    <w:rsid w:val="00BC4797"/>
    <w:rsid w:val="00BC640F"/>
    <w:rsid w:val="00BD08EE"/>
    <w:rsid w:val="00C141AA"/>
    <w:rsid w:val="00C54F80"/>
    <w:rsid w:val="00C6649B"/>
    <w:rsid w:val="00CC6BE6"/>
    <w:rsid w:val="00D05CE6"/>
    <w:rsid w:val="00D22920"/>
    <w:rsid w:val="00D23EB3"/>
    <w:rsid w:val="00D6722B"/>
    <w:rsid w:val="00D810CE"/>
    <w:rsid w:val="00D81B0E"/>
    <w:rsid w:val="00D937F1"/>
    <w:rsid w:val="00D979D9"/>
    <w:rsid w:val="00DA0338"/>
    <w:rsid w:val="00DB6EAD"/>
    <w:rsid w:val="00DB7C41"/>
    <w:rsid w:val="00DD6298"/>
    <w:rsid w:val="00E02448"/>
    <w:rsid w:val="00E80999"/>
    <w:rsid w:val="00E92295"/>
    <w:rsid w:val="00EE16A4"/>
    <w:rsid w:val="00F05792"/>
    <w:rsid w:val="00F74436"/>
    <w:rsid w:val="00F75006"/>
    <w:rsid w:val="00F76ADA"/>
    <w:rsid w:val="00F824D7"/>
    <w:rsid w:val="00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3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8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0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9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0999"/>
    <w:rPr>
      <w:b/>
      <w:bCs/>
    </w:rPr>
  </w:style>
  <w:style w:type="table" w:styleId="Mkatabulky">
    <w:name w:val="Table Grid"/>
    <w:basedOn w:val="Normlntabulka"/>
    <w:uiPriority w:val="59"/>
    <w:rsid w:val="00D8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23E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EB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8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semiHidden/>
    <w:unhideWhenUsed/>
    <w:rsid w:val="00BD08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BD08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23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08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0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09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0999"/>
    <w:rPr>
      <w:b/>
      <w:bCs/>
    </w:rPr>
  </w:style>
  <w:style w:type="table" w:styleId="Mkatabulky">
    <w:name w:val="Table Grid"/>
    <w:basedOn w:val="Normlntabulka"/>
    <w:uiPriority w:val="59"/>
    <w:rsid w:val="00D8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D23E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EB3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08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semiHidden/>
    <w:unhideWhenUsed/>
    <w:rsid w:val="00BD08E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BD08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06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ravykraj.kraj-lbc.cz/mistni-agenda-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Ptackova Ivana</cp:lastModifiedBy>
  <cp:revision>11</cp:revision>
  <dcterms:created xsi:type="dcterms:W3CDTF">2014-10-29T07:28:00Z</dcterms:created>
  <dcterms:modified xsi:type="dcterms:W3CDTF">2014-10-29T10:09:00Z</dcterms:modified>
</cp:coreProperties>
</file>