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0B4" w:rsidRDefault="007E60B4" w:rsidP="007E60B4">
      <w:pPr>
        <w:pStyle w:val="Nzev"/>
        <w:jc w:val="right"/>
        <w:rPr>
          <w:lang w:val="cs-CZ"/>
        </w:rPr>
      </w:pPr>
      <w:r>
        <w:rPr>
          <w:lang w:val="cs-CZ"/>
        </w:rPr>
        <w:t>A02</w:t>
      </w:r>
    </w:p>
    <w:p w:rsidR="00E1444D" w:rsidRPr="007A4516" w:rsidRDefault="00E53F1A">
      <w:pPr>
        <w:rPr>
          <w:rStyle w:val="Siln"/>
          <w:sz w:val="32"/>
        </w:rPr>
      </w:pPr>
      <w:r w:rsidRPr="007A4516">
        <w:rPr>
          <w:rStyle w:val="Siln"/>
          <w:sz w:val="32"/>
        </w:rPr>
        <w:t>Struktura okruhů, kritérií a parametrů</w:t>
      </w:r>
      <w:r w:rsidR="003022B7" w:rsidRPr="007A4516">
        <w:rPr>
          <w:rStyle w:val="Siln"/>
          <w:sz w:val="32"/>
        </w:rPr>
        <w:t xml:space="preserve"> hodnocení lokalit pro KNL 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2552"/>
        <w:gridCol w:w="567"/>
        <w:gridCol w:w="3260"/>
        <w:gridCol w:w="567"/>
      </w:tblGrid>
      <w:tr w:rsidR="007A5D35" w:rsidTr="007E27CA">
        <w:trPr>
          <w:tblHeader/>
        </w:trPr>
        <w:tc>
          <w:tcPr>
            <w:tcW w:w="817" w:type="dxa"/>
            <w:tcBorders>
              <w:bottom w:val="single" w:sz="4" w:space="0" w:color="auto"/>
            </w:tcBorders>
          </w:tcPr>
          <w:p w:rsidR="007A5D35" w:rsidRDefault="007A5D35" w:rsidP="00005284">
            <w:r>
              <w:t>okruh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A5D35" w:rsidRDefault="007A5D35" w:rsidP="00005284">
            <w:r>
              <w:t xml:space="preserve">reprezentanti „zájmových skupin“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A5D35" w:rsidRDefault="007A5D35" w:rsidP="00005284">
            <w:r>
              <w:t xml:space="preserve">kritéria 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:rsidR="007A5D35" w:rsidRDefault="007A5D35" w:rsidP="00005284">
            <w:r>
              <w:t>parametry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A5D35" w:rsidRPr="00B74361" w:rsidRDefault="007A5D35" w:rsidP="002A2822">
            <w:pPr>
              <w:rPr>
                <w:highlight w:val="yellow"/>
              </w:rPr>
            </w:pPr>
            <w:r>
              <w:t>kat.</w:t>
            </w:r>
          </w:p>
        </w:tc>
      </w:tr>
      <w:tr w:rsidR="007A5D35" w:rsidRPr="00E53F1A" w:rsidTr="007E27CA">
        <w:trPr>
          <w:trHeight w:val="87"/>
        </w:trPr>
        <w:tc>
          <w:tcPr>
            <w:tcW w:w="4928" w:type="dxa"/>
            <w:gridSpan w:val="3"/>
            <w:tcBorders>
              <w:right w:val="nil"/>
            </w:tcBorders>
          </w:tcPr>
          <w:p w:rsidR="007A5D35" w:rsidRPr="00E53F1A" w:rsidRDefault="007E27CA" w:rsidP="00005284">
            <w:pPr>
              <w:rPr>
                <w:sz w:val="20"/>
              </w:rPr>
            </w:pPr>
            <w:r>
              <w:rPr>
                <w:sz w:val="20"/>
              </w:rPr>
              <w:t xml:space="preserve">Z – </w:t>
            </w:r>
            <w:r w:rsidR="007A5D35" w:rsidRPr="00E53F1A">
              <w:rPr>
                <w:sz w:val="20"/>
              </w:rPr>
              <w:t>ZDRAVOTNICTVÍ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7A5D35" w:rsidRPr="00E53F1A" w:rsidRDefault="007A5D35" w:rsidP="00005284">
            <w:pPr>
              <w:rPr>
                <w:sz w:val="20"/>
              </w:rPr>
            </w:pPr>
          </w:p>
        </w:tc>
        <w:tc>
          <w:tcPr>
            <w:tcW w:w="3260" w:type="dxa"/>
            <w:tcBorders>
              <w:left w:val="nil"/>
              <w:right w:val="nil"/>
            </w:tcBorders>
          </w:tcPr>
          <w:p w:rsidR="007A5D35" w:rsidRPr="00E53F1A" w:rsidRDefault="007A5D35" w:rsidP="00005284">
            <w:pPr>
              <w:rPr>
                <w:sz w:val="20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7A5D35" w:rsidRPr="00E53F1A" w:rsidRDefault="007A5D35" w:rsidP="00005284">
            <w:pPr>
              <w:rPr>
                <w:sz w:val="20"/>
              </w:rPr>
            </w:pPr>
          </w:p>
        </w:tc>
      </w:tr>
      <w:tr w:rsidR="00253F87" w:rsidRPr="00E53F1A" w:rsidTr="00253F87">
        <w:trPr>
          <w:trHeight w:val="177"/>
        </w:trPr>
        <w:tc>
          <w:tcPr>
            <w:tcW w:w="817" w:type="dxa"/>
            <w:vMerge w:val="restart"/>
          </w:tcPr>
          <w:p w:rsidR="00253F87" w:rsidRPr="00E53F1A" w:rsidRDefault="00253F87" w:rsidP="00005284">
            <w:pPr>
              <w:rPr>
                <w:sz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253F87" w:rsidRPr="00E53F1A" w:rsidRDefault="00253F87" w:rsidP="00005284">
            <w:pPr>
              <w:rPr>
                <w:sz w:val="20"/>
              </w:rPr>
            </w:pPr>
            <w:r w:rsidRPr="00E53F1A">
              <w:rPr>
                <w:sz w:val="20"/>
              </w:rPr>
              <w:t xml:space="preserve">lékaři </w:t>
            </w:r>
          </w:p>
          <w:p w:rsidR="00253F87" w:rsidRPr="00E53F1A" w:rsidRDefault="00253F87" w:rsidP="00005284">
            <w:pPr>
              <w:rPr>
                <w:sz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53F87" w:rsidRPr="00E53F1A" w:rsidRDefault="00253F87" w:rsidP="00005284">
            <w:pPr>
              <w:rPr>
                <w:sz w:val="20"/>
              </w:rPr>
            </w:pPr>
            <w:r w:rsidRPr="00E53F1A">
              <w:rPr>
                <w:sz w:val="20"/>
              </w:rPr>
              <w:t xml:space="preserve">integrace a sdílení procesů v lékařské péči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53F87" w:rsidRDefault="00253F87" w:rsidP="00005284">
            <w:pPr>
              <w:rPr>
                <w:sz w:val="20"/>
              </w:rPr>
            </w:pPr>
            <w:r>
              <w:rPr>
                <w:sz w:val="20"/>
              </w:rPr>
              <w:t>Z11</w:t>
            </w:r>
          </w:p>
          <w:p w:rsidR="00253F87" w:rsidRDefault="00253F87" w:rsidP="00005284">
            <w:pPr>
              <w:rPr>
                <w:sz w:val="20"/>
              </w:rPr>
            </w:pPr>
          </w:p>
          <w:p w:rsidR="00253F87" w:rsidRDefault="00253F87" w:rsidP="00005284">
            <w:pPr>
              <w:rPr>
                <w:sz w:val="20"/>
              </w:rPr>
            </w:pPr>
          </w:p>
          <w:p w:rsidR="00253F87" w:rsidRPr="00E53F1A" w:rsidRDefault="00253F87" w:rsidP="00005284">
            <w:pPr>
              <w:rPr>
                <w:sz w:val="20"/>
              </w:rPr>
            </w:pPr>
            <w:r>
              <w:rPr>
                <w:sz w:val="20"/>
              </w:rPr>
              <w:t>Z12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53F87" w:rsidRDefault="00253F87" w:rsidP="000052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Logická prostorová návaznost provozů s minimem vertikálních transportů </w:t>
            </w:r>
          </w:p>
          <w:p w:rsidR="00253F87" w:rsidRPr="005914D4" w:rsidRDefault="00253F87" w:rsidP="00005284">
            <w:pPr>
              <w:rPr>
                <w:sz w:val="20"/>
                <w:szCs w:val="20"/>
              </w:rPr>
            </w:pPr>
            <w:r w:rsidRPr="00435BAA">
              <w:rPr>
                <w:sz w:val="20"/>
                <w:szCs w:val="20"/>
              </w:rPr>
              <w:t>Logistická prostorová návaznost laboratorních metod - návaznost jednotlivých částí komplementu a návaznost na klinické obory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bottom w:val="nil"/>
            </w:tcBorders>
          </w:tcPr>
          <w:p w:rsidR="00253F87" w:rsidRDefault="00253F87" w:rsidP="00005284">
            <w:pPr>
              <w:rPr>
                <w:sz w:val="20"/>
              </w:rPr>
            </w:pPr>
            <w:r>
              <w:rPr>
                <w:sz w:val="20"/>
              </w:rPr>
              <w:t>B</w:t>
            </w:r>
          </w:p>
          <w:p w:rsidR="00253F87" w:rsidRDefault="00253F87" w:rsidP="00005284">
            <w:pPr>
              <w:rPr>
                <w:sz w:val="20"/>
              </w:rPr>
            </w:pPr>
          </w:p>
          <w:p w:rsidR="00253F87" w:rsidRDefault="00253F87" w:rsidP="00005284">
            <w:pPr>
              <w:rPr>
                <w:sz w:val="20"/>
              </w:rPr>
            </w:pPr>
          </w:p>
          <w:p w:rsidR="00253F87" w:rsidRPr="00E53F1A" w:rsidRDefault="00253F87" w:rsidP="00005284">
            <w:pPr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</w:tr>
      <w:tr w:rsidR="00253F87" w:rsidRPr="00E53F1A" w:rsidTr="00253F87">
        <w:trPr>
          <w:trHeight w:val="172"/>
        </w:trPr>
        <w:tc>
          <w:tcPr>
            <w:tcW w:w="817" w:type="dxa"/>
            <w:vMerge/>
          </w:tcPr>
          <w:p w:rsidR="00253F87" w:rsidRPr="00E53F1A" w:rsidRDefault="00253F87" w:rsidP="00005284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53F87" w:rsidRPr="00E53F1A" w:rsidRDefault="00253F87" w:rsidP="00005284">
            <w:pPr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:rsidR="00253F87" w:rsidRPr="00E53F1A" w:rsidRDefault="00253F87" w:rsidP="00F54ECB">
            <w:pPr>
              <w:rPr>
                <w:sz w:val="20"/>
              </w:rPr>
            </w:pPr>
            <w:r>
              <w:rPr>
                <w:sz w:val="20"/>
              </w:rPr>
              <w:t xml:space="preserve">podmínky pro rozvoj lékařských oborů </w:t>
            </w:r>
            <w:r w:rsidRPr="00E53F1A">
              <w:rPr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253F87" w:rsidRDefault="00253F87" w:rsidP="00005284">
            <w:pPr>
              <w:rPr>
                <w:sz w:val="20"/>
              </w:rPr>
            </w:pPr>
            <w:r>
              <w:rPr>
                <w:sz w:val="20"/>
              </w:rPr>
              <w:t>Z21</w:t>
            </w:r>
          </w:p>
          <w:p w:rsidR="00253F87" w:rsidRPr="00E53F1A" w:rsidRDefault="00253F87" w:rsidP="00005284">
            <w:pPr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:rsidR="00253F87" w:rsidRPr="00F54ECB" w:rsidRDefault="00253F87" w:rsidP="00005284">
            <w:pPr>
              <w:rPr>
                <w:color w:val="000000"/>
                <w:sz w:val="20"/>
                <w:szCs w:val="20"/>
              </w:rPr>
            </w:pPr>
            <w:r w:rsidRPr="00C93500">
              <w:rPr>
                <w:color w:val="000000"/>
                <w:sz w:val="20"/>
                <w:szCs w:val="20"/>
              </w:rPr>
              <w:t xml:space="preserve">Rozvoj </w:t>
            </w:r>
            <w:proofErr w:type="spellStart"/>
            <w:r w:rsidRPr="00C93500">
              <w:rPr>
                <w:color w:val="000000"/>
                <w:sz w:val="20"/>
                <w:szCs w:val="20"/>
              </w:rPr>
              <w:t>superspecializovaných</w:t>
            </w:r>
            <w:proofErr w:type="spellEnd"/>
            <w:r w:rsidRPr="00C93500">
              <w:rPr>
                <w:color w:val="000000"/>
                <w:sz w:val="20"/>
                <w:szCs w:val="20"/>
              </w:rPr>
              <w:t xml:space="preserve"> center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253F87" w:rsidRPr="00E53F1A" w:rsidRDefault="00253F87" w:rsidP="00005284">
            <w:pPr>
              <w:rPr>
                <w:sz w:val="20"/>
              </w:rPr>
            </w:pPr>
            <w:r w:rsidRPr="00E53F1A">
              <w:rPr>
                <w:sz w:val="20"/>
              </w:rPr>
              <w:t>B</w:t>
            </w:r>
          </w:p>
        </w:tc>
      </w:tr>
      <w:tr w:rsidR="00253F87" w:rsidRPr="00E53F1A" w:rsidTr="00253F87">
        <w:trPr>
          <w:trHeight w:val="172"/>
        </w:trPr>
        <w:tc>
          <w:tcPr>
            <w:tcW w:w="817" w:type="dxa"/>
            <w:vMerge/>
          </w:tcPr>
          <w:p w:rsidR="00253F87" w:rsidRPr="00E53F1A" w:rsidRDefault="00253F87" w:rsidP="00005284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53F87" w:rsidRPr="00E53F1A" w:rsidRDefault="00253F87" w:rsidP="00005284">
            <w:pPr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253F87" w:rsidRPr="00E53F1A" w:rsidRDefault="00253F87" w:rsidP="00E53F1A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253F87" w:rsidRPr="00E53F1A" w:rsidRDefault="00253F87" w:rsidP="00005284">
            <w:pPr>
              <w:rPr>
                <w:sz w:val="20"/>
              </w:rPr>
            </w:pPr>
            <w:r>
              <w:rPr>
                <w:sz w:val="20"/>
              </w:rPr>
              <w:t>Z22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253F87" w:rsidRPr="00E53F1A" w:rsidRDefault="00253F87" w:rsidP="00005284">
            <w:pPr>
              <w:rPr>
                <w:sz w:val="20"/>
              </w:rPr>
            </w:pPr>
            <w:r w:rsidRPr="00C93500">
              <w:rPr>
                <w:color w:val="000000"/>
                <w:sz w:val="20"/>
                <w:szCs w:val="20"/>
              </w:rPr>
              <w:t>Medicína katastrof – hromadná neštěstí</w:t>
            </w:r>
            <w:r w:rsidRPr="00C93500">
              <w:rPr>
                <w:caps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 k</w:t>
            </w:r>
            <w:r w:rsidRPr="0061719F">
              <w:rPr>
                <w:sz w:val="20"/>
                <w:szCs w:val="20"/>
              </w:rPr>
              <w:t>apacita pro velkoobjemové poskytování péče v extrémních podmínkách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253F87" w:rsidRPr="00E53F1A" w:rsidRDefault="00253F87" w:rsidP="00005284">
            <w:pPr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</w:tr>
      <w:tr w:rsidR="00253F87" w:rsidRPr="00E53F1A" w:rsidTr="00253F87">
        <w:trPr>
          <w:trHeight w:val="172"/>
        </w:trPr>
        <w:tc>
          <w:tcPr>
            <w:tcW w:w="817" w:type="dxa"/>
            <w:vMerge/>
          </w:tcPr>
          <w:p w:rsidR="00253F87" w:rsidRPr="00E53F1A" w:rsidRDefault="00253F87" w:rsidP="00005284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53F87" w:rsidRPr="00E53F1A" w:rsidRDefault="00253F87" w:rsidP="00005284">
            <w:pPr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253F87" w:rsidRPr="00E53F1A" w:rsidRDefault="00253F87" w:rsidP="00A87F47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253F87" w:rsidRDefault="00253F87" w:rsidP="00005284">
            <w:pPr>
              <w:rPr>
                <w:sz w:val="20"/>
              </w:rPr>
            </w:pPr>
            <w:r>
              <w:rPr>
                <w:sz w:val="20"/>
              </w:rPr>
              <w:t>Z23</w:t>
            </w:r>
          </w:p>
          <w:p w:rsidR="00253F87" w:rsidRDefault="00253F87" w:rsidP="00005284">
            <w:pPr>
              <w:rPr>
                <w:sz w:val="20"/>
              </w:rPr>
            </w:pPr>
          </w:p>
          <w:p w:rsidR="00253F87" w:rsidRDefault="00253F87" w:rsidP="00005284">
            <w:pPr>
              <w:rPr>
                <w:sz w:val="20"/>
              </w:rPr>
            </w:pPr>
          </w:p>
          <w:p w:rsidR="00253F87" w:rsidRDefault="00253F87" w:rsidP="00005284">
            <w:pPr>
              <w:rPr>
                <w:sz w:val="20"/>
              </w:rPr>
            </w:pPr>
          </w:p>
          <w:p w:rsidR="00253F87" w:rsidRDefault="00253F87" w:rsidP="00005284">
            <w:pPr>
              <w:rPr>
                <w:sz w:val="20"/>
              </w:rPr>
            </w:pPr>
          </w:p>
          <w:p w:rsidR="00253F87" w:rsidRDefault="00253F87" w:rsidP="00005284">
            <w:pPr>
              <w:rPr>
                <w:sz w:val="20"/>
              </w:rPr>
            </w:pPr>
            <w:r>
              <w:rPr>
                <w:sz w:val="20"/>
              </w:rPr>
              <w:t>Z24</w:t>
            </w:r>
          </w:p>
          <w:p w:rsidR="00253F87" w:rsidRDefault="00253F87" w:rsidP="00005284">
            <w:pPr>
              <w:rPr>
                <w:sz w:val="20"/>
              </w:rPr>
            </w:pPr>
          </w:p>
          <w:p w:rsidR="00253F87" w:rsidRDefault="00253F87" w:rsidP="00005284">
            <w:pPr>
              <w:rPr>
                <w:sz w:val="20"/>
              </w:rPr>
            </w:pPr>
          </w:p>
          <w:p w:rsidR="00253F87" w:rsidRDefault="00253F87" w:rsidP="00005284">
            <w:pPr>
              <w:rPr>
                <w:sz w:val="20"/>
              </w:rPr>
            </w:pPr>
          </w:p>
          <w:p w:rsidR="00253F87" w:rsidRDefault="00253F87" w:rsidP="00005284">
            <w:pPr>
              <w:rPr>
                <w:sz w:val="20"/>
              </w:rPr>
            </w:pPr>
          </w:p>
          <w:p w:rsidR="00253F87" w:rsidRDefault="00253F87" w:rsidP="00005284">
            <w:pPr>
              <w:rPr>
                <w:sz w:val="20"/>
              </w:rPr>
            </w:pPr>
          </w:p>
          <w:p w:rsidR="00253F87" w:rsidRDefault="00253F87" w:rsidP="00005284">
            <w:pPr>
              <w:rPr>
                <w:sz w:val="20"/>
              </w:rPr>
            </w:pPr>
            <w:r>
              <w:rPr>
                <w:sz w:val="20"/>
              </w:rPr>
              <w:t>Z25</w:t>
            </w:r>
          </w:p>
          <w:p w:rsidR="00253F87" w:rsidRDefault="00253F87" w:rsidP="00005284">
            <w:pPr>
              <w:rPr>
                <w:sz w:val="20"/>
              </w:rPr>
            </w:pPr>
          </w:p>
          <w:p w:rsidR="00253F87" w:rsidRDefault="00253F87" w:rsidP="00005284">
            <w:pPr>
              <w:rPr>
                <w:sz w:val="20"/>
              </w:rPr>
            </w:pPr>
            <w:r>
              <w:rPr>
                <w:sz w:val="20"/>
              </w:rPr>
              <w:t>Z26</w:t>
            </w:r>
          </w:p>
          <w:p w:rsidR="00253F87" w:rsidRDefault="00253F87" w:rsidP="00005284">
            <w:pPr>
              <w:rPr>
                <w:sz w:val="20"/>
              </w:rPr>
            </w:pPr>
          </w:p>
          <w:p w:rsidR="00253F87" w:rsidRDefault="00253F87" w:rsidP="00005284">
            <w:pPr>
              <w:rPr>
                <w:sz w:val="20"/>
              </w:rPr>
            </w:pPr>
          </w:p>
          <w:p w:rsidR="00253F87" w:rsidRDefault="00253F87" w:rsidP="00005284">
            <w:pPr>
              <w:rPr>
                <w:sz w:val="20"/>
              </w:rPr>
            </w:pPr>
          </w:p>
          <w:p w:rsidR="00253F87" w:rsidRDefault="00253F87" w:rsidP="00005284">
            <w:pPr>
              <w:rPr>
                <w:sz w:val="20"/>
              </w:rPr>
            </w:pPr>
            <w:r>
              <w:rPr>
                <w:sz w:val="20"/>
              </w:rPr>
              <w:t>Z27</w:t>
            </w:r>
          </w:p>
          <w:p w:rsidR="00253F87" w:rsidRDefault="00253F87" w:rsidP="00005284">
            <w:pPr>
              <w:rPr>
                <w:sz w:val="20"/>
              </w:rPr>
            </w:pPr>
          </w:p>
          <w:p w:rsidR="00253F87" w:rsidRPr="00E53F1A" w:rsidRDefault="00253F87" w:rsidP="00005284">
            <w:pPr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:rsidR="00253F87" w:rsidRPr="00F54ECB" w:rsidRDefault="00253F87" w:rsidP="00005284">
            <w:pPr>
              <w:rPr>
                <w:color w:val="000000"/>
                <w:sz w:val="20"/>
                <w:szCs w:val="20"/>
              </w:rPr>
            </w:pPr>
            <w:r w:rsidRPr="00C93500">
              <w:rPr>
                <w:color w:val="000000"/>
                <w:sz w:val="20"/>
                <w:szCs w:val="20"/>
              </w:rPr>
              <w:t xml:space="preserve">Realizace multioborových projektů </w:t>
            </w:r>
            <w:r w:rsidRPr="00F54ECB">
              <w:rPr>
                <w:color w:val="000000"/>
                <w:sz w:val="20"/>
                <w:szCs w:val="20"/>
              </w:rPr>
              <w:t>- možnost propojení a vzájemné podpory různých oborů v rámci orgánové medicíny – odstranění tradičních bariér</w:t>
            </w:r>
          </w:p>
          <w:p w:rsidR="00253F87" w:rsidRDefault="00253F87" w:rsidP="0000528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93500">
              <w:rPr>
                <w:color w:val="000000"/>
                <w:sz w:val="20"/>
                <w:szCs w:val="20"/>
              </w:rPr>
              <w:t>Emergency</w:t>
            </w:r>
            <w:proofErr w:type="spellEnd"/>
            <w:r w:rsidRPr="00C9350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- k</w:t>
            </w:r>
            <w:r w:rsidRPr="00F54ECB">
              <w:rPr>
                <w:color w:val="000000"/>
                <w:sz w:val="20"/>
                <w:szCs w:val="20"/>
              </w:rPr>
              <w:t>apacita pro nízkoprahový urgentní příjem s možností 300 ošetření denně, návaznost na traumatologický plán, heliport, logistika dopravy do nemocnice</w:t>
            </w:r>
          </w:p>
          <w:p w:rsidR="00253F87" w:rsidRDefault="00253F87" w:rsidP="00005284">
            <w:pPr>
              <w:rPr>
                <w:sz w:val="20"/>
                <w:szCs w:val="20"/>
              </w:rPr>
            </w:pPr>
            <w:r w:rsidRPr="00695E04">
              <w:rPr>
                <w:color w:val="000000"/>
                <w:sz w:val="20"/>
                <w:szCs w:val="20"/>
              </w:rPr>
              <w:t xml:space="preserve">Multioborové </w:t>
            </w:r>
            <w:r>
              <w:rPr>
                <w:color w:val="000000"/>
                <w:sz w:val="20"/>
                <w:szCs w:val="20"/>
              </w:rPr>
              <w:t xml:space="preserve">JIP - </w:t>
            </w:r>
            <w:r>
              <w:rPr>
                <w:sz w:val="20"/>
                <w:szCs w:val="20"/>
              </w:rPr>
              <w:t>p</w:t>
            </w:r>
            <w:r w:rsidRPr="0061719F">
              <w:rPr>
                <w:sz w:val="20"/>
                <w:szCs w:val="20"/>
              </w:rPr>
              <w:t>rost</w:t>
            </w:r>
            <w:r>
              <w:rPr>
                <w:sz w:val="20"/>
                <w:szCs w:val="20"/>
              </w:rPr>
              <w:t>o</w:t>
            </w:r>
            <w:r w:rsidRPr="0061719F">
              <w:rPr>
                <w:sz w:val="20"/>
                <w:szCs w:val="20"/>
              </w:rPr>
              <w:t>rové uspořádání, flexibilní bariéry</w:t>
            </w:r>
            <w:r>
              <w:rPr>
                <w:sz w:val="20"/>
                <w:szCs w:val="20"/>
              </w:rPr>
              <w:t xml:space="preserve"> </w:t>
            </w:r>
          </w:p>
          <w:p w:rsidR="00253F87" w:rsidRDefault="00253F87" w:rsidP="00005284">
            <w:pPr>
              <w:rPr>
                <w:color w:val="000000"/>
                <w:sz w:val="20"/>
                <w:szCs w:val="20"/>
              </w:rPr>
            </w:pPr>
            <w:r w:rsidRPr="009F4A71">
              <w:rPr>
                <w:color w:val="000000"/>
                <w:sz w:val="20"/>
                <w:szCs w:val="20"/>
              </w:rPr>
              <w:t>Schopnost adaptace na reorganizaci nebo rozvoj nových oborů - prostor, variabilita, vliv předpokládaného architektonického řešení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253F87" w:rsidRPr="00F54ECB" w:rsidRDefault="00253F87" w:rsidP="00005284">
            <w:pPr>
              <w:rPr>
                <w:color w:val="000000"/>
                <w:sz w:val="20"/>
                <w:szCs w:val="20"/>
              </w:rPr>
            </w:pPr>
            <w:r w:rsidRPr="005914D4">
              <w:rPr>
                <w:color w:val="000000"/>
                <w:sz w:val="20"/>
                <w:szCs w:val="20"/>
              </w:rPr>
              <w:t>Zavádění nových medicínských technologií – prostor, návaznost na klinické obory</w:t>
            </w:r>
            <w:r w:rsidRPr="00165FD8">
              <w:rPr>
                <w:rFonts w:ascii="Calibri" w:hAnsi="Calibri"/>
                <w:color w:val="000000"/>
              </w:rPr>
              <w:t xml:space="preserve">  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253F87" w:rsidRDefault="00253F87" w:rsidP="00005284">
            <w:pPr>
              <w:rPr>
                <w:sz w:val="20"/>
              </w:rPr>
            </w:pPr>
            <w:r>
              <w:rPr>
                <w:sz w:val="20"/>
              </w:rPr>
              <w:t>C</w:t>
            </w:r>
          </w:p>
          <w:p w:rsidR="00253F87" w:rsidRDefault="00253F87" w:rsidP="00005284">
            <w:pPr>
              <w:rPr>
                <w:sz w:val="20"/>
              </w:rPr>
            </w:pPr>
          </w:p>
          <w:p w:rsidR="00253F87" w:rsidRDefault="00253F87" w:rsidP="00005284">
            <w:pPr>
              <w:rPr>
                <w:sz w:val="20"/>
              </w:rPr>
            </w:pPr>
          </w:p>
          <w:p w:rsidR="00253F87" w:rsidRDefault="00253F87" w:rsidP="00005284">
            <w:pPr>
              <w:rPr>
                <w:sz w:val="20"/>
              </w:rPr>
            </w:pPr>
          </w:p>
          <w:p w:rsidR="00253F87" w:rsidRDefault="00253F87" w:rsidP="00005284">
            <w:pPr>
              <w:rPr>
                <w:sz w:val="20"/>
              </w:rPr>
            </w:pPr>
          </w:p>
          <w:p w:rsidR="00253F87" w:rsidRDefault="00253F87" w:rsidP="00005284">
            <w:pPr>
              <w:rPr>
                <w:sz w:val="20"/>
              </w:rPr>
            </w:pPr>
            <w:r>
              <w:rPr>
                <w:sz w:val="20"/>
              </w:rPr>
              <w:t>C</w:t>
            </w:r>
          </w:p>
          <w:p w:rsidR="00253F87" w:rsidRDefault="00253F87" w:rsidP="00005284">
            <w:pPr>
              <w:rPr>
                <w:sz w:val="20"/>
              </w:rPr>
            </w:pPr>
          </w:p>
          <w:p w:rsidR="00253F87" w:rsidRDefault="00253F87" w:rsidP="00005284">
            <w:pPr>
              <w:rPr>
                <w:sz w:val="20"/>
              </w:rPr>
            </w:pPr>
          </w:p>
          <w:p w:rsidR="00253F87" w:rsidRDefault="00253F87" w:rsidP="00005284">
            <w:pPr>
              <w:rPr>
                <w:sz w:val="20"/>
              </w:rPr>
            </w:pPr>
          </w:p>
          <w:p w:rsidR="00253F87" w:rsidRDefault="00253F87" w:rsidP="00005284">
            <w:pPr>
              <w:rPr>
                <w:sz w:val="20"/>
              </w:rPr>
            </w:pPr>
          </w:p>
          <w:p w:rsidR="00253F87" w:rsidRDefault="00253F87" w:rsidP="00005284">
            <w:pPr>
              <w:rPr>
                <w:sz w:val="20"/>
              </w:rPr>
            </w:pPr>
          </w:p>
          <w:p w:rsidR="00253F87" w:rsidRDefault="00253F87" w:rsidP="00005284">
            <w:pPr>
              <w:rPr>
                <w:sz w:val="20"/>
              </w:rPr>
            </w:pPr>
            <w:r>
              <w:rPr>
                <w:sz w:val="20"/>
              </w:rPr>
              <w:t>C</w:t>
            </w:r>
          </w:p>
          <w:p w:rsidR="00253F87" w:rsidRDefault="00253F87" w:rsidP="00005284">
            <w:pPr>
              <w:rPr>
                <w:sz w:val="20"/>
              </w:rPr>
            </w:pPr>
          </w:p>
          <w:p w:rsidR="00253F87" w:rsidRDefault="00253F87" w:rsidP="00005284">
            <w:pPr>
              <w:rPr>
                <w:sz w:val="20"/>
              </w:rPr>
            </w:pPr>
            <w:r>
              <w:rPr>
                <w:sz w:val="20"/>
              </w:rPr>
              <w:t xml:space="preserve">C </w:t>
            </w:r>
          </w:p>
          <w:p w:rsidR="00253F87" w:rsidRDefault="00253F87" w:rsidP="00005284">
            <w:pPr>
              <w:rPr>
                <w:sz w:val="20"/>
              </w:rPr>
            </w:pPr>
          </w:p>
          <w:p w:rsidR="00253F87" w:rsidRDefault="00253F87" w:rsidP="00005284">
            <w:pPr>
              <w:rPr>
                <w:sz w:val="20"/>
              </w:rPr>
            </w:pPr>
          </w:p>
          <w:p w:rsidR="00253F87" w:rsidRDefault="00253F87" w:rsidP="00005284">
            <w:pPr>
              <w:rPr>
                <w:sz w:val="20"/>
              </w:rPr>
            </w:pPr>
          </w:p>
          <w:p w:rsidR="00253F87" w:rsidRPr="00E53F1A" w:rsidRDefault="00253F87" w:rsidP="00005284">
            <w:pPr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</w:tr>
      <w:tr w:rsidR="00253F87" w:rsidRPr="00E53F1A" w:rsidTr="008D2922">
        <w:trPr>
          <w:trHeight w:val="172"/>
        </w:trPr>
        <w:tc>
          <w:tcPr>
            <w:tcW w:w="817" w:type="dxa"/>
            <w:vMerge/>
          </w:tcPr>
          <w:p w:rsidR="00253F87" w:rsidRPr="00E53F1A" w:rsidRDefault="00253F87" w:rsidP="00005284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53F87" w:rsidRPr="00E53F1A" w:rsidRDefault="00253F87" w:rsidP="00005284">
            <w:pPr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53F87" w:rsidRPr="00E53F1A" w:rsidRDefault="00253F87" w:rsidP="00CF1226">
            <w:pPr>
              <w:rPr>
                <w:sz w:val="20"/>
              </w:rPr>
            </w:pPr>
            <w:r w:rsidRPr="00E53F1A">
              <w:rPr>
                <w:sz w:val="20"/>
              </w:rPr>
              <w:t xml:space="preserve">hygiena prostředí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53F87" w:rsidRPr="00E53F1A" w:rsidRDefault="00253F87" w:rsidP="0063572D">
            <w:pPr>
              <w:rPr>
                <w:sz w:val="20"/>
              </w:rPr>
            </w:pPr>
            <w:r>
              <w:rPr>
                <w:sz w:val="20"/>
              </w:rPr>
              <w:t>Z3</w:t>
            </w:r>
            <w:r w:rsidR="0063572D">
              <w:rPr>
                <w:sz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253F87" w:rsidRPr="00F54ECB" w:rsidRDefault="00253F87" w:rsidP="00CF1226">
            <w:pPr>
              <w:rPr>
                <w:color w:val="000000"/>
                <w:sz w:val="20"/>
                <w:szCs w:val="20"/>
              </w:rPr>
            </w:pPr>
            <w:r w:rsidRPr="00F54ECB">
              <w:rPr>
                <w:color w:val="000000"/>
                <w:sz w:val="20"/>
                <w:szCs w:val="20"/>
              </w:rPr>
              <w:t xml:space="preserve">čistota ovzduší, inverze, </w:t>
            </w:r>
            <w:proofErr w:type="spellStart"/>
            <w:r w:rsidRPr="00F54ECB">
              <w:rPr>
                <w:color w:val="000000"/>
                <w:sz w:val="20"/>
                <w:szCs w:val="20"/>
              </w:rPr>
              <w:t>prosluněnost</w:t>
            </w:r>
            <w:proofErr w:type="spellEnd"/>
            <w:r w:rsidRPr="00F54ECB">
              <w:rPr>
                <w:color w:val="000000"/>
                <w:sz w:val="20"/>
                <w:szCs w:val="20"/>
              </w:rPr>
              <w:t>, hluk v areálu nemocnice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253F87" w:rsidRPr="00E53F1A" w:rsidRDefault="00253F87" w:rsidP="00CF1226">
            <w:pPr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</w:tr>
      <w:tr w:rsidR="00F54ECB" w:rsidRPr="00E53F1A" w:rsidTr="008D2922">
        <w:trPr>
          <w:trHeight w:val="231"/>
        </w:trPr>
        <w:tc>
          <w:tcPr>
            <w:tcW w:w="817" w:type="dxa"/>
            <w:vMerge/>
          </w:tcPr>
          <w:p w:rsidR="00F54ECB" w:rsidRPr="00E53F1A" w:rsidRDefault="00F54ECB" w:rsidP="00005284">
            <w:pPr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F54ECB" w:rsidRPr="00E53F1A" w:rsidRDefault="00F54ECB" w:rsidP="001C4E74">
            <w:pPr>
              <w:rPr>
                <w:sz w:val="20"/>
              </w:rPr>
            </w:pPr>
            <w:r w:rsidRPr="00E53F1A">
              <w:rPr>
                <w:sz w:val="20"/>
              </w:rPr>
              <w:t>správa / management nemocnice</w:t>
            </w:r>
          </w:p>
          <w:p w:rsidR="00F54ECB" w:rsidRPr="00E53F1A" w:rsidRDefault="00F54ECB" w:rsidP="00005284">
            <w:pPr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:rsidR="00F54ECB" w:rsidRPr="00E53F1A" w:rsidRDefault="00F54ECB" w:rsidP="008D2922">
            <w:pPr>
              <w:rPr>
                <w:sz w:val="20"/>
              </w:rPr>
            </w:pPr>
            <w:r w:rsidRPr="00E53F1A">
              <w:rPr>
                <w:sz w:val="20"/>
              </w:rPr>
              <w:t>provoz</w:t>
            </w:r>
            <w:r w:rsidR="008D2922">
              <w:rPr>
                <w:sz w:val="20"/>
              </w:rPr>
              <w:t xml:space="preserve"> nemocnice 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F54ECB" w:rsidRPr="00E53F1A" w:rsidRDefault="00F54ECB" w:rsidP="0039462F">
            <w:pPr>
              <w:rPr>
                <w:sz w:val="20"/>
              </w:rPr>
            </w:pPr>
            <w:r>
              <w:rPr>
                <w:sz w:val="20"/>
              </w:rPr>
              <w:t>Z4</w:t>
            </w:r>
            <w:r w:rsidR="0039462F">
              <w:rPr>
                <w:sz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:rsidR="00F54ECB" w:rsidRPr="00E53F1A" w:rsidRDefault="008D2922" w:rsidP="00005284">
            <w:pPr>
              <w:rPr>
                <w:sz w:val="20"/>
              </w:rPr>
            </w:pPr>
            <w:r w:rsidRPr="00253F87">
              <w:rPr>
                <w:rFonts w:ascii="Calibri" w:hAnsi="Calibri"/>
                <w:color w:val="000000"/>
                <w:sz w:val="20"/>
                <w:szCs w:val="20"/>
              </w:rPr>
              <w:t>náročnost realizace za provozu, řešení provizorií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– </w:t>
            </w:r>
            <w:r w:rsidRPr="00E53F1A">
              <w:rPr>
                <w:sz w:val="20"/>
              </w:rPr>
              <w:t>provizoria, logistické problémy, z nich vyplývající vícenáklady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F54ECB" w:rsidRPr="00E53F1A" w:rsidRDefault="00F54ECB" w:rsidP="00005284">
            <w:pPr>
              <w:rPr>
                <w:sz w:val="20"/>
              </w:rPr>
            </w:pPr>
            <w:r w:rsidRPr="00E53F1A">
              <w:rPr>
                <w:sz w:val="20"/>
              </w:rPr>
              <w:t>B</w:t>
            </w:r>
          </w:p>
        </w:tc>
      </w:tr>
      <w:tr w:rsidR="00F54ECB" w:rsidRPr="00E53F1A" w:rsidTr="008D2922">
        <w:trPr>
          <w:trHeight w:val="230"/>
        </w:trPr>
        <w:tc>
          <w:tcPr>
            <w:tcW w:w="817" w:type="dxa"/>
            <w:vMerge/>
          </w:tcPr>
          <w:p w:rsidR="00F54ECB" w:rsidRPr="00E53F1A" w:rsidRDefault="00F54ECB" w:rsidP="00005284">
            <w:p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54ECB" w:rsidRPr="00E53F1A" w:rsidRDefault="00F54ECB" w:rsidP="00005284">
            <w:pPr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F54ECB" w:rsidRPr="00E53F1A" w:rsidRDefault="00F54ECB" w:rsidP="00E53F1A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F54ECB" w:rsidRPr="00E53F1A" w:rsidRDefault="00F54ECB" w:rsidP="008D2922">
            <w:pPr>
              <w:rPr>
                <w:sz w:val="20"/>
              </w:rPr>
            </w:pPr>
            <w:r>
              <w:rPr>
                <w:sz w:val="20"/>
              </w:rPr>
              <w:t>Z</w:t>
            </w:r>
            <w:r w:rsidR="008D2922">
              <w:rPr>
                <w:sz w:val="20"/>
              </w:rPr>
              <w:t>42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F54ECB" w:rsidRPr="00E53F1A" w:rsidRDefault="008D2922" w:rsidP="00005284">
            <w:pPr>
              <w:rPr>
                <w:sz w:val="20"/>
              </w:rPr>
            </w:pPr>
            <w:r w:rsidRPr="00E53F1A">
              <w:rPr>
                <w:sz w:val="20"/>
              </w:rPr>
              <w:t xml:space="preserve">náročnost provozu v případě nedokončené realizace </w:t>
            </w:r>
            <w:r>
              <w:rPr>
                <w:sz w:val="20"/>
              </w:rPr>
              <w:t xml:space="preserve"> - </w:t>
            </w:r>
            <w:r w:rsidRPr="00253F87">
              <w:rPr>
                <w:rFonts w:ascii="Calibri" w:hAnsi="Calibri"/>
                <w:color w:val="000000"/>
                <w:sz w:val="20"/>
                <w:szCs w:val="20"/>
              </w:rPr>
              <w:t xml:space="preserve">následky rizika případného nedokončení projektu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včetně</w:t>
            </w:r>
            <w:r w:rsidRPr="00253F87">
              <w:rPr>
                <w:sz w:val="20"/>
                <w:szCs w:val="20"/>
              </w:rPr>
              <w:t xml:space="preserve"> společensk</w:t>
            </w:r>
            <w:r>
              <w:rPr>
                <w:sz w:val="20"/>
                <w:szCs w:val="20"/>
              </w:rPr>
              <w:t>é</w:t>
            </w:r>
            <w:r w:rsidRPr="00253F87">
              <w:rPr>
                <w:sz w:val="20"/>
                <w:szCs w:val="20"/>
              </w:rPr>
              <w:t xml:space="preserve"> újm</w:t>
            </w:r>
            <w:r>
              <w:rPr>
                <w:sz w:val="20"/>
                <w:szCs w:val="20"/>
              </w:rPr>
              <w:t>y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F54ECB" w:rsidRPr="00E53F1A" w:rsidRDefault="00F54ECB" w:rsidP="00005284">
            <w:pPr>
              <w:rPr>
                <w:sz w:val="20"/>
              </w:rPr>
            </w:pPr>
            <w:r w:rsidRPr="00E53F1A">
              <w:rPr>
                <w:sz w:val="20"/>
              </w:rPr>
              <w:t>B</w:t>
            </w:r>
          </w:p>
        </w:tc>
      </w:tr>
      <w:tr w:rsidR="00F54ECB" w:rsidRPr="00E53F1A" w:rsidTr="008D2922">
        <w:trPr>
          <w:trHeight w:val="116"/>
        </w:trPr>
        <w:tc>
          <w:tcPr>
            <w:tcW w:w="817" w:type="dxa"/>
            <w:vMerge/>
          </w:tcPr>
          <w:p w:rsidR="00F54ECB" w:rsidRPr="00E53F1A" w:rsidRDefault="00F54ECB" w:rsidP="00005284">
            <w:p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54ECB" w:rsidRPr="00E53F1A" w:rsidRDefault="00F54ECB" w:rsidP="00005284">
            <w:pPr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F54ECB" w:rsidRPr="00E53F1A" w:rsidRDefault="00F54ECB" w:rsidP="00005284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F54ECB" w:rsidRPr="00E53F1A" w:rsidRDefault="00F54ECB" w:rsidP="008D2922">
            <w:pPr>
              <w:rPr>
                <w:sz w:val="20"/>
              </w:rPr>
            </w:pPr>
            <w:r>
              <w:rPr>
                <w:sz w:val="20"/>
              </w:rPr>
              <w:t>Z</w:t>
            </w:r>
            <w:r w:rsidR="008D2922">
              <w:rPr>
                <w:sz w:val="20"/>
              </w:rPr>
              <w:t>43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F54ECB" w:rsidRPr="00E53F1A" w:rsidRDefault="008D2922" w:rsidP="00005284">
            <w:pPr>
              <w:rPr>
                <w:sz w:val="20"/>
              </w:rPr>
            </w:pPr>
            <w:r>
              <w:rPr>
                <w:sz w:val="20"/>
              </w:rPr>
              <w:t xml:space="preserve">provozní náklady </w:t>
            </w:r>
            <w:r w:rsidRPr="00E53F1A">
              <w:rPr>
                <w:sz w:val="20"/>
              </w:rPr>
              <w:t>po dokončení</w:t>
            </w:r>
            <w:r w:rsidRPr="00253F8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– </w:t>
            </w:r>
            <w:r w:rsidRPr="00253F87">
              <w:rPr>
                <w:rFonts w:ascii="Calibri" w:hAnsi="Calibri"/>
                <w:color w:val="000000"/>
                <w:sz w:val="20"/>
                <w:szCs w:val="20"/>
              </w:rPr>
              <w:t>provozní nákladnost logistiky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F54ECB" w:rsidRPr="00E53F1A" w:rsidRDefault="00F54ECB" w:rsidP="00005284">
            <w:pPr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F54ECB" w:rsidRPr="00E53F1A" w:rsidTr="007A5D35">
        <w:trPr>
          <w:trHeight w:val="115"/>
        </w:trPr>
        <w:tc>
          <w:tcPr>
            <w:tcW w:w="817" w:type="dxa"/>
            <w:vMerge/>
          </w:tcPr>
          <w:p w:rsidR="00F54ECB" w:rsidRPr="00E53F1A" w:rsidRDefault="00F54ECB" w:rsidP="00005284">
            <w:p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54ECB" w:rsidRPr="00E53F1A" w:rsidRDefault="00F54ECB" w:rsidP="00005284">
            <w:pPr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F54ECB" w:rsidRPr="00E53F1A" w:rsidRDefault="00F54ECB" w:rsidP="00005284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F54ECB" w:rsidRPr="00E53F1A" w:rsidRDefault="00F54ECB" w:rsidP="008D2922">
            <w:pPr>
              <w:rPr>
                <w:sz w:val="20"/>
              </w:rPr>
            </w:pPr>
            <w:r>
              <w:rPr>
                <w:sz w:val="20"/>
              </w:rPr>
              <w:t>Z</w:t>
            </w:r>
            <w:r w:rsidR="008D2922">
              <w:rPr>
                <w:sz w:val="20"/>
              </w:rPr>
              <w:t>44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F54ECB" w:rsidRPr="00E53F1A" w:rsidRDefault="008D2922" w:rsidP="00005284">
            <w:pPr>
              <w:rPr>
                <w:sz w:val="20"/>
              </w:rPr>
            </w:pPr>
            <w:r>
              <w:rPr>
                <w:sz w:val="20"/>
              </w:rPr>
              <w:t xml:space="preserve">provozní náklady </w:t>
            </w:r>
            <w:r w:rsidRPr="00E53F1A">
              <w:rPr>
                <w:sz w:val="20"/>
              </w:rPr>
              <w:t>po dokončení</w:t>
            </w:r>
            <w:r w:rsidRPr="00253F8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– </w:t>
            </w:r>
            <w:r w:rsidRPr="00253F87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energetická náročnost</w:t>
            </w:r>
            <w:r w:rsidRPr="00253F87">
              <w:rPr>
                <w:sz w:val="20"/>
                <w:szCs w:val="20"/>
              </w:rPr>
              <w:t xml:space="preserve"> provozu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F54ECB" w:rsidRPr="00E53F1A" w:rsidRDefault="00F54ECB" w:rsidP="0000528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B</w:t>
            </w:r>
          </w:p>
        </w:tc>
      </w:tr>
      <w:tr w:rsidR="00F54ECB" w:rsidRPr="00E53F1A" w:rsidTr="008D2922">
        <w:trPr>
          <w:trHeight w:val="85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F54ECB" w:rsidRPr="00E53F1A" w:rsidRDefault="00F54ECB" w:rsidP="00005284">
            <w:pPr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54ECB" w:rsidRPr="00E53F1A" w:rsidRDefault="00F54ECB" w:rsidP="00005284">
            <w:pPr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F54ECB" w:rsidRPr="00E53F1A" w:rsidRDefault="00F54ECB" w:rsidP="00005284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F54ECB" w:rsidRPr="00E53F1A" w:rsidRDefault="00F54ECB" w:rsidP="00005284">
            <w:pPr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:rsidR="00F54ECB" w:rsidRPr="00E53F1A" w:rsidRDefault="00F54ECB" w:rsidP="00005284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F54ECB" w:rsidRPr="00E53F1A" w:rsidRDefault="00F54ECB" w:rsidP="00005284">
            <w:pPr>
              <w:rPr>
                <w:sz w:val="20"/>
              </w:rPr>
            </w:pPr>
          </w:p>
        </w:tc>
      </w:tr>
      <w:tr w:rsidR="00F54ECB" w:rsidRPr="00E53F1A" w:rsidTr="007E27CA">
        <w:tc>
          <w:tcPr>
            <w:tcW w:w="4928" w:type="dxa"/>
            <w:gridSpan w:val="3"/>
            <w:tcBorders>
              <w:right w:val="nil"/>
            </w:tcBorders>
          </w:tcPr>
          <w:p w:rsidR="00F54ECB" w:rsidRPr="00E53F1A" w:rsidRDefault="007E27CA" w:rsidP="00005284">
            <w:pPr>
              <w:rPr>
                <w:sz w:val="20"/>
              </w:rPr>
            </w:pPr>
            <w:r>
              <w:rPr>
                <w:sz w:val="20"/>
              </w:rPr>
              <w:t xml:space="preserve">U – </w:t>
            </w:r>
            <w:r w:rsidR="00F54ECB" w:rsidRPr="00E53F1A">
              <w:rPr>
                <w:sz w:val="20"/>
              </w:rPr>
              <w:t xml:space="preserve">URBANISMUS A ŽIVOTNÍ PROSTŘEDÍ 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F54ECB" w:rsidRPr="00E53F1A" w:rsidRDefault="00F54ECB" w:rsidP="00005284">
            <w:pPr>
              <w:rPr>
                <w:sz w:val="20"/>
              </w:rPr>
            </w:pPr>
          </w:p>
        </w:tc>
        <w:tc>
          <w:tcPr>
            <w:tcW w:w="3260" w:type="dxa"/>
            <w:tcBorders>
              <w:left w:val="nil"/>
              <w:right w:val="nil"/>
            </w:tcBorders>
          </w:tcPr>
          <w:p w:rsidR="00F54ECB" w:rsidRPr="00E53F1A" w:rsidRDefault="00F54ECB" w:rsidP="00005284">
            <w:pPr>
              <w:rPr>
                <w:sz w:val="20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F54ECB" w:rsidRPr="00E53F1A" w:rsidRDefault="00F54ECB" w:rsidP="00005284">
            <w:pPr>
              <w:rPr>
                <w:sz w:val="20"/>
              </w:rPr>
            </w:pPr>
          </w:p>
        </w:tc>
      </w:tr>
      <w:tr w:rsidR="00F54ECB" w:rsidRPr="00E53F1A" w:rsidTr="007A5D35">
        <w:trPr>
          <w:trHeight w:val="150"/>
        </w:trPr>
        <w:tc>
          <w:tcPr>
            <w:tcW w:w="817" w:type="dxa"/>
            <w:vMerge w:val="restart"/>
          </w:tcPr>
          <w:p w:rsidR="00F54ECB" w:rsidRPr="00E53F1A" w:rsidRDefault="00F54ECB" w:rsidP="00005284">
            <w:pPr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F54ECB" w:rsidRPr="00E53F1A" w:rsidRDefault="00F54ECB" w:rsidP="00005284">
            <w:pPr>
              <w:rPr>
                <w:sz w:val="20"/>
              </w:rPr>
            </w:pPr>
            <w:r w:rsidRPr="00E53F1A">
              <w:rPr>
                <w:sz w:val="20"/>
              </w:rPr>
              <w:t xml:space="preserve">územní plán doprava ekonomika územního rozvoje </w:t>
            </w:r>
          </w:p>
          <w:p w:rsidR="00F54ECB" w:rsidRPr="00E53F1A" w:rsidRDefault="00F54ECB" w:rsidP="00005284">
            <w:pPr>
              <w:rPr>
                <w:sz w:val="20"/>
              </w:rPr>
            </w:pPr>
            <w:r w:rsidRPr="00E53F1A">
              <w:rPr>
                <w:sz w:val="20"/>
              </w:rPr>
              <w:t>…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54ECB" w:rsidRPr="00E53F1A" w:rsidRDefault="00F54ECB" w:rsidP="007F0264">
            <w:pPr>
              <w:rPr>
                <w:sz w:val="20"/>
              </w:rPr>
            </w:pPr>
            <w:r>
              <w:rPr>
                <w:sz w:val="20"/>
              </w:rPr>
              <w:t xml:space="preserve">územně technické podmínky </w:t>
            </w:r>
            <w:r w:rsidRPr="00E53F1A">
              <w:rPr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54ECB" w:rsidRDefault="00F54ECB" w:rsidP="00066A06">
            <w:pPr>
              <w:rPr>
                <w:sz w:val="20"/>
              </w:rPr>
            </w:pPr>
            <w:r>
              <w:rPr>
                <w:sz w:val="20"/>
              </w:rPr>
              <w:t>U11</w:t>
            </w:r>
          </w:p>
          <w:p w:rsidR="00F54ECB" w:rsidRDefault="00F54ECB" w:rsidP="00066A06">
            <w:pPr>
              <w:rPr>
                <w:sz w:val="20"/>
              </w:rPr>
            </w:pPr>
          </w:p>
          <w:p w:rsidR="00F54ECB" w:rsidRDefault="00F54ECB" w:rsidP="00066A06">
            <w:pPr>
              <w:rPr>
                <w:sz w:val="20"/>
              </w:rPr>
            </w:pPr>
            <w:r>
              <w:rPr>
                <w:sz w:val="20"/>
              </w:rPr>
              <w:t>U12</w:t>
            </w:r>
          </w:p>
          <w:p w:rsidR="00661F01" w:rsidRDefault="00661F01" w:rsidP="00066A06">
            <w:pPr>
              <w:rPr>
                <w:sz w:val="20"/>
              </w:rPr>
            </w:pPr>
          </w:p>
          <w:p w:rsidR="00661F01" w:rsidRPr="00E53F1A" w:rsidRDefault="00661F01" w:rsidP="00066A06">
            <w:pPr>
              <w:rPr>
                <w:sz w:val="20"/>
              </w:rPr>
            </w:pPr>
            <w:r>
              <w:rPr>
                <w:sz w:val="20"/>
              </w:rPr>
              <w:t>U13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54ECB" w:rsidRDefault="00F54ECB" w:rsidP="007F0264">
            <w:pPr>
              <w:rPr>
                <w:sz w:val="20"/>
              </w:rPr>
            </w:pPr>
            <w:r w:rsidRPr="00E53F1A">
              <w:rPr>
                <w:sz w:val="20"/>
              </w:rPr>
              <w:t xml:space="preserve">soulad s ÚPD </w:t>
            </w:r>
            <w:r>
              <w:rPr>
                <w:sz w:val="20"/>
              </w:rPr>
              <w:t xml:space="preserve">- </w:t>
            </w:r>
            <w:r w:rsidRPr="00E53F1A">
              <w:rPr>
                <w:sz w:val="20"/>
              </w:rPr>
              <w:t>nároky na přepracování</w:t>
            </w:r>
            <w:r>
              <w:rPr>
                <w:sz w:val="20"/>
              </w:rPr>
              <w:t xml:space="preserve">: časové, finanční </w:t>
            </w:r>
          </w:p>
          <w:p w:rsidR="00F54ECB" w:rsidRDefault="00F54ECB" w:rsidP="007F0264">
            <w:pPr>
              <w:rPr>
                <w:sz w:val="20"/>
              </w:rPr>
            </w:pPr>
            <w:r w:rsidRPr="00066A06">
              <w:rPr>
                <w:sz w:val="20"/>
              </w:rPr>
              <w:t>možnost rozšíření – prostorové rezervy</w:t>
            </w:r>
            <w:r w:rsidR="00661F01">
              <w:rPr>
                <w:sz w:val="20"/>
              </w:rPr>
              <w:t xml:space="preserve"> </w:t>
            </w:r>
          </w:p>
          <w:p w:rsidR="00661F01" w:rsidRPr="00E53F1A" w:rsidRDefault="00661F01" w:rsidP="007F0264">
            <w:pPr>
              <w:rPr>
                <w:sz w:val="20"/>
              </w:rPr>
            </w:pPr>
            <w:r w:rsidRPr="00B57926">
              <w:rPr>
                <w:sz w:val="20"/>
              </w:rPr>
              <w:t>limity využití území vyplývající z právních předpisů</w:t>
            </w:r>
            <w:r w:rsidRPr="00540A7F">
              <w:rPr>
                <w:color w:val="FF0000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bottom w:val="nil"/>
            </w:tcBorders>
          </w:tcPr>
          <w:p w:rsidR="00F54ECB" w:rsidRDefault="00BF11B4" w:rsidP="00005284">
            <w:pPr>
              <w:rPr>
                <w:sz w:val="20"/>
              </w:rPr>
            </w:pPr>
            <w:r>
              <w:rPr>
                <w:sz w:val="20"/>
              </w:rPr>
              <w:t>B</w:t>
            </w:r>
            <w:r w:rsidR="00F54ECB">
              <w:rPr>
                <w:sz w:val="20"/>
              </w:rPr>
              <w:t xml:space="preserve"> </w:t>
            </w:r>
          </w:p>
          <w:p w:rsidR="00F54ECB" w:rsidRDefault="00F54ECB" w:rsidP="00005284">
            <w:pPr>
              <w:rPr>
                <w:sz w:val="20"/>
              </w:rPr>
            </w:pPr>
          </w:p>
          <w:p w:rsidR="00F54ECB" w:rsidRDefault="00B4495C" w:rsidP="00005284">
            <w:pPr>
              <w:rPr>
                <w:sz w:val="20"/>
              </w:rPr>
            </w:pPr>
            <w:r>
              <w:rPr>
                <w:sz w:val="20"/>
              </w:rPr>
              <w:t>B</w:t>
            </w:r>
          </w:p>
          <w:p w:rsidR="00661F01" w:rsidRDefault="00661F01" w:rsidP="00005284">
            <w:pPr>
              <w:rPr>
                <w:sz w:val="20"/>
              </w:rPr>
            </w:pPr>
          </w:p>
          <w:p w:rsidR="00661F01" w:rsidRPr="00E53F1A" w:rsidRDefault="00540A7F" w:rsidP="00005284">
            <w:pPr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F54ECB" w:rsidRPr="00E53F1A" w:rsidTr="007A5D35">
        <w:trPr>
          <w:trHeight w:val="136"/>
        </w:trPr>
        <w:tc>
          <w:tcPr>
            <w:tcW w:w="817" w:type="dxa"/>
            <w:vMerge/>
          </w:tcPr>
          <w:p w:rsidR="00F54ECB" w:rsidRPr="00E53F1A" w:rsidRDefault="00F54ECB" w:rsidP="00005284">
            <w:p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54ECB" w:rsidRPr="00E53F1A" w:rsidRDefault="00F54ECB" w:rsidP="00005284">
            <w:pPr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:rsidR="00F54ECB" w:rsidRPr="00E53F1A" w:rsidRDefault="00F54ECB" w:rsidP="00005284">
            <w:pPr>
              <w:rPr>
                <w:sz w:val="20"/>
              </w:rPr>
            </w:pPr>
            <w:r w:rsidRPr="00E53F1A">
              <w:rPr>
                <w:sz w:val="20"/>
              </w:rPr>
              <w:t xml:space="preserve">dopravní </w:t>
            </w:r>
            <w:r>
              <w:rPr>
                <w:sz w:val="20"/>
              </w:rPr>
              <w:t>napojení</w:t>
            </w:r>
            <w:r w:rsidRPr="00E53F1A">
              <w:rPr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F54ECB" w:rsidRDefault="00F54ECB" w:rsidP="00005284">
            <w:pPr>
              <w:rPr>
                <w:sz w:val="20"/>
              </w:rPr>
            </w:pPr>
            <w:r>
              <w:rPr>
                <w:sz w:val="20"/>
              </w:rPr>
              <w:t>U21</w:t>
            </w:r>
          </w:p>
          <w:p w:rsidR="00F54ECB" w:rsidRDefault="00F54ECB" w:rsidP="00005284">
            <w:pPr>
              <w:rPr>
                <w:sz w:val="20"/>
              </w:rPr>
            </w:pPr>
            <w:r>
              <w:rPr>
                <w:sz w:val="20"/>
              </w:rPr>
              <w:t>U22</w:t>
            </w:r>
          </w:p>
          <w:p w:rsidR="00F54ECB" w:rsidRDefault="00F54ECB" w:rsidP="00005284">
            <w:pPr>
              <w:rPr>
                <w:sz w:val="20"/>
              </w:rPr>
            </w:pPr>
            <w:r>
              <w:rPr>
                <w:sz w:val="20"/>
              </w:rPr>
              <w:t>U23</w:t>
            </w:r>
          </w:p>
          <w:p w:rsidR="00F54ECB" w:rsidRPr="00E53F1A" w:rsidRDefault="00F54ECB" w:rsidP="00005284">
            <w:pPr>
              <w:rPr>
                <w:sz w:val="20"/>
              </w:rPr>
            </w:pPr>
            <w:r>
              <w:rPr>
                <w:sz w:val="20"/>
              </w:rPr>
              <w:t>U24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:rsidR="00F54ECB" w:rsidRPr="00E53F1A" w:rsidRDefault="00F54ECB" w:rsidP="00005284">
            <w:pPr>
              <w:rPr>
                <w:sz w:val="20"/>
              </w:rPr>
            </w:pPr>
            <w:r w:rsidRPr="00E53F1A">
              <w:rPr>
                <w:sz w:val="20"/>
              </w:rPr>
              <w:t xml:space="preserve">automobily </w:t>
            </w:r>
          </w:p>
          <w:p w:rsidR="00F54ECB" w:rsidRPr="00E53F1A" w:rsidRDefault="00F54ECB" w:rsidP="00005284">
            <w:pPr>
              <w:rPr>
                <w:sz w:val="20"/>
              </w:rPr>
            </w:pPr>
            <w:r w:rsidRPr="00E53F1A">
              <w:rPr>
                <w:sz w:val="20"/>
              </w:rPr>
              <w:t xml:space="preserve">MHD </w:t>
            </w:r>
          </w:p>
          <w:p w:rsidR="00F54ECB" w:rsidRPr="00E53F1A" w:rsidRDefault="00F54ECB" w:rsidP="00005284">
            <w:pPr>
              <w:rPr>
                <w:sz w:val="20"/>
              </w:rPr>
            </w:pPr>
            <w:r w:rsidRPr="00E53F1A">
              <w:rPr>
                <w:sz w:val="20"/>
              </w:rPr>
              <w:t xml:space="preserve">regionální HD </w:t>
            </w:r>
          </w:p>
          <w:p w:rsidR="00F54ECB" w:rsidRPr="00E53F1A" w:rsidRDefault="00F54ECB" w:rsidP="00005284">
            <w:pPr>
              <w:rPr>
                <w:sz w:val="20"/>
              </w:rPr>
            </w:pPr>
            <w:r w:rsidRPr="00E53F1A">
              <w:rPr>
                <w:sz w:val="20"/>
              </w:rPr>
              <w:t>pěší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F54ECB" w:rsidRPr="00E53F1A" w:rsidRDefault="00F54ECB" w:rsidP="00005284">
            <w:pPr>
              <w:rPr>
                <w:sz w:val="20"/>
              </w:rPr>
            </w:pPr>
            <w:r>
              <w:rPr>
                <w:sz w:val="20"/>
              </w:rPr>
              <w:t>B</w:t>
            </w:r>
          </w:p>
          <w:p w:rsidR="00F54ECB" w:rsidRPr="00E53F1A" w:rsidRDefault="00F54ECB" w:rsidP="00005284">
            <w:pPr>
              <w:rPr>
                <w:sz w:val="20"/>
              </w:rPr>
            </w:pPr>
            <w:r>
              <w:rPr>
                <w:sz w:val="20"/>
              </w:rPr>
              <w:t>B</w:t>
            </w:r>
          </w:p>
          <w:p w:rsidR="00F54ECB" w:rsidRPr="00E53F1A" w:rsidRDefault="00F54ECB" w:rsidP="00005284">
            <w:pPr>
              <w:rPr>
                <w:sz w:val="20"/>
              </w:rPr>
            </w:pPr>
            <w:r>
              <w:rPr>
                <w:sz w:val="20"/>
              </w:rPr>
              <w:t>B</w:t>
            </w:r>
          </w:p>
          <w:p w:rsidR="00F54ECB" w:rsidRPr="00E53F1A" w:rsidRDefault="00F54ECB" w:rsidP="00005284">
            <w:pPr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F54ECB" w:rsidRPr="00E53F1A" w:rsidTr="007A5D35">
        <w:trPr>
          <w:trHeight w:val="136"/>
        </w:trPr>
        <w:tc>
          <w:tcPr>
            <w:tcW w:w="817" w:type="dxa"/>
            <w:vMerge/>
          </w:tcPr>
          <w:p w:rsidR="00F54ECB" w:rsidRPr="00E53F1A" w:rsidRDefault="00F54ECB" w:rsidP="00005284">
            <w:p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54ECB" w:rsidRPr="00E53F1A" w:rsidRDefault="00F54ECB" w:rsidP="00005284">
            <w:pPr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F54ECB" w:rsidRPr="00E53F1A" w:rsidRDefault="00F54ECB" w:rsidP="002A2822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F54ECB" w:rsidRPr="00E53F1A" w:rsidRDefault="00F54ECB" w:rsidP="002A2822">
            <w:pPr>
              <w:rPr>
                <w:sz w:val="20"/>
              </w:rPr>
            </w:pPr>
            <w:r>
              <w:rPr>
                <w:sz w:val="20"/>
              </w:rPr>
              <w:t>U25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:rsidR="00F54ECB" w:rsidRPr="00E53F1A" w:rsidRDefault="00F54ECB" w:rsidP="002A2822">
            <w:pPr>
              <w:rPr>
                <w:sz w:val="20"/>
              </w:rPr>
            </w:pPr>
            <w:r w:rsidRPr="00E53F1A">
              <w:rPr>
                <w:sz w:val="20"/>
              </w:rPr>
              <w:t>zařízení pro dopravu v klidu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F54ECB" w:rsidRPr="00E53F1A" w:rsidRDefault="00F54ECB" w:rsidP="00005284">
            <w:pPr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F54ECB" w:rsidRPr="00E53F1A" w:rsidTr="007A5D35">
        <w:trPr>
          <w:trHeight w:val="136"/>
        </w:trPr>
        <w:tc>
          <w:tcPr>
            <w:tcW w:w="817" w:type="dxa"/>
            <w:vMerge/>
          </w:tcPr>
          <w:p w:rsidR="00F54ECB" w:rsidRPr="00E53F1A" w:rsidRDefault="00F54ECB" w:rsidP="00005284">
            <w:p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54ECB" w:rsidRPr="00E53F1A" w:rsidRDefault="00F54ECB" w:rsidP="00005284">
            <w:pPr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:rsidR="00F54ECB" w:rsidRPr="003E242A" w:rsidRDefault="00F54ECB" w:rsidP="002A2822">
            <w:pPr>
              <w:rPr>
                <w:sz w:val="20"/>
              </w:rPr>
            </w:pPr>
            <w:r w:rsidRPr="003E242A">
              <w:rPr>
                <w:sz w:val="20"/>
              </w:rPr>
              <w:t xml:space="preserve">efektivita využití území 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F54ECB" w:rsidRPr="003E242A" w:rsidRDefault="00F54ECB" w:rsidP="00005284">
            <w:pPr>
              <w:rPr>
                <w:sz w:val="20"/>
              </w:rPr>
            </w:pPr>
            <w:r w:rsidRPr="003E242A">
              <w:rPr>
                <w:sz w:val="20"/>
              </w:rPr>
              <w:t>U31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:rsidR="00F54ECB" w:rsidRPr="003E242A" w:rsidRDefault="00F54ECB" w:rsidP="00005284">
            <w:pPr>
              <w:rPr>
                <w:sz w:val="20"/>
              </w:rPr>
            </w:pPr>
            <w:r w:rsidRPr="003E242A">
              <w:rPr>
                <w:sz w:val="20"/>
              </w:rPr>
              <w:t xml:space="preserve">možnost využití stávajících ploch  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F54ECB" w:rsidRPr="00E53F1A" w:rsidRDefault="00F54ECB" w:rsidP="00005284">
            <w:pPr>
              <w:rPr>
                <w:sz w:val="20"/>
              </w:rPr>
            </w:pPr>
            <w:r>
              <w:rPr>
                <w:sz w:val="20"/>
              </w:rPr>
              <w:t xml:space="preserve">C </w:t>
            </w:r>
          </w:p>
        </w:tc>
      </w:tr>
      <w:tr w:rsidR="00F54ECB" w:rsidRPr="00E53F1A" w:rsidTr="007A5D35">
        <w:trPr>
          <w:trHeight w:val="136"/>
        </w:trPr>
        <w:tc>
          <w:tcPr>
            <w:tcW w:w="817" w:type="dxa"/>
            <w:vMerge/>
          </w:tcPr>
          <w:p w:rsidR="00F54ECB" w:rsidRPr="00E53F1A" w:rsidRDefault="00F54ECB" w:rsidP="00005284">
            <w:p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54ECB" w:rsidRPr="00E53F1A" w:rsidRDefault="00F54ECB" w:rsidP="00005284">
            <w:pPr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F54ECB" w:rsidRPr="00E53F1A" w:rsidRDefault="00F54ECB" w:rsidP="002A2822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F54ECB" w:rsidRPr="003E242A" w:rsidRDefault="00F54ECB" w:rsidP="00265278">
            <w:pPr>
              <w:rPr>
                <w:sz w:val="20"/>
              </w:rPr>
            </w:pPr>
            <w:r w:rsidRPr="003E242A">
              <w:rPr>
                <w:sz w:val="20"/>
              </w:rPr>
              <w:t>U32</w:t>
            </w:r>
          </w:p>
          <w:p w:rsidR="00F54ECB" w:rsidRPr="00E53F1A" w:rsidRDefault="00F54ECB" w:rsidP="00005284">
            <w:pPr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F54ECB" w:rsidRPr="00E53F1A" w:rsidRDefault="00F54ECB" w:rsidP="00005284">
            <w:pPr>
              <w:rPr>
                <w:sz w:val="20"/>
              </w:rPr>
            </w:pPr>
            <w:r w:rsidRPr="003E242A">
              <w:rPr>
                <w:sz w:val="20"/>
              </w:rPr>
              <w:t xml:space="preserve">možnost následného využití opouštěných ploch (riziko vzniku </w:t>
            </w:r>
            <w:proofErr w:type="spellStart"/>
            <w:r w:rsidRPr="003E242A">
              <w:rPr>
                <w:sz w:val="20"/>
              </w:rPr>
              <w:t>brownfieldu</w:t>
            </w:r>
            <w:proofErr w:type="spellEnd"/>
            <w:r w:rsidRPr="003E242A">
              <w:rPr>
                <w:sz w:val="20"/>
              </w:rPr>
              <w:t>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F54ECB" w:rsidRPr="00E53F1A" w:rsidRDefault="008C70A3" w:rsidP="00265278">
            <w:pPr>
              <w:rPr>
                <w:sz w:val="20"/>
              </w:rPr>
            </w:pPr>
            <w:r>
              <w:rPr>
                <w:sz w:val="20"/>
              </w:rPr>
              <w:t>C</w:t>
            </w:r>
          </w:p>
          <w:p w:rsidR="00F54ECB" w:rsidRPr="00E53F1A" w:rsidRDefault="00F54ECB" w:rsidP="00005284">
            <w:pPr>
              <w:rPr>
                <w:sz w:val="20"/>
              </w:rPr>
            </w:pPr>
          </w:p>
        </w:tc>
      </w:tr>
      <w:tr w:rsidR="00F54ECB" w:rsidRPr="00E53F1A" w:rsidTr="007E27CA">
        <w:trPr>
          <w:trHeight w:val="718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F54ECB" w:rsidRPr="00E53F1A" w:rsidRDefault="00F54ECB" w:rsidP="00005284">
            <w:pPr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54ECB" w:rsidRPr="00E53F1A" w:rsidRDefault="00F54ECB" w:rsidP="00005284">
            <w:pPr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F54ECB" w:rsidRPr="00E53F1A" w:rsidRDefault="00F54ECB" w:rsidP="00005284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F54ECB" w:rsidRPr="00E53F1A" w:rsidRDefault="00F54ECB" w:rsidP="00005284">
            <w:pPr>
              <w:rPr>
                <w:sz w:val="20"/>
              </w:rPr>
            </w:pPr>
            <w:r w:rsidRPr="003E242A">
              <w:rPr>
                <w:sz w:val="20"/>
              </w:rPr>
              <w:t>U33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:rsidR="00F54ECB" w:rsidRPr="00E53F1A" w:rsidRDefault="00F54ECB" w:rsidP="00005284">
            <w:pPr>
              <w:rPr>
                <w:sz w:val="20"/>
              </w:rPr>
            </w:pPr>
            <w:r w:rsidRPr="003E242A">
              <w:rPr>
                <w:sz w:val="20"/>
              </w:rPr>
              <w:t xml:space="preserve">možnost využití stávajících občanských zařízení, zvýšení jejich efektivity  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F54ECB" w:rsidRPr="00E53F1A" w:rsidRDefault="00F54ECB" w:rsidP="00005284">
            <w:pPr>
              <w:rPr>
                <w:sz w:val="20"/>
              </w:rPr>
            </w:pPr>
            <w:r w:rsidRPr="00E53F1A">
              <w:rPr>
                <w:sz w:val="20"/>
              </w:rPr>
              <w:t>C</w:t>
            </w:r>
          </w:p>
        </w:tc>
      </w:tr>
    </w:tbl>
    <w:tbl>
      <w:tblPr>
        <w:tblStyle w:val="Mkatabulky1"/>
        <w:tblW w:w="9322" w:type="dxa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2552"/>
        <w:gridCol w:w="567"/>
        <w:gridCol w:w="3260"/>
        <w:gridCol w:w="567"/>
      </w:tblGrid>
      <w:tr w:rsidR="007A5D35" w:rsidTr="007E27CA">
        <w:tc>
          <w:tcPr>
            <w:tcW w:w="4928" w:type="dxa"/>
            <w:gridSpan w:val="3"/>
            <w:tcBorders>
              <w:right w:val="nil"/>
            </w:tcBorders>
          </w:tcPr>
          <w:p w:rsidR="007A5D35" w:rsidRPr="007D356C" w:rsidRDefault="007E27CA" w:rsidP="00005284">
            <w:r>
              <w:t xml:space="preserve">F – </w:t>
            </w:r>
            <w:r w:rsidR="007A5D35" w:rsidRPr="007D356C">
              <w:t>VEŘEJNÁ SPRÁVA</w:t>
            </w:r>
            <w:r w:rsidR="007A5D35">
              <w:t>, VEŘEJNÉ FINANCE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7A5D35" w:rsidRPr="007D356C" w:rsidRDefault="007A5D35" w:rsidP="00005284"/>
        </w:tc>
        <w:tc>
          <w:tcPr>
            <w:tcW w:w="3260" w:type="dxa"/>
            <w:tcBorders>
              <w:left w:val="nil"/>
              <w:right w:val="nil"/>
            </w:tcBorders>
          </w:tcPr>
          <w:p w:rsidR="007A5D35" w:rsidRPr="007D356C" w:rsidRDefault="007A5D35" w:rsidP="00005284"/>
        </w:tc>
        <w:tc>
          <w:tcPr>
            <w:tcW w:w="567" w:type="dxa"/>
            <w:tcBorders>
              <w:left w:val="nil"/>
            </w:tcBorders>
          </w:tcPr>
          <w:p w:rsidR="007A5D35" w:rsidRPr="007D356C" w:rsidRDefault="007A5D35" w:rsidP="00005284"/>
        </w:tc>
      </w:tr>
      <w:tr w:rsidR="007A5D35" w:rsidTr="007A5D35">
        <w:trPr>
          <w:trHeight w:val="180"/>
        </w:trPr>
        <w:tc>
          <w:tcPr>
            <w:tcW w:w="817" w:type="dxa"/>
            <w:vMerge w:val="restart"/>
          </w:tcPr>
          <w:p w:rsidR="007A5D35" w:rsidRDefault="007A5D35" w:rsidP="00005284"/>
        </w:tc>
        <w:tc>
          <w:tcPr>
            <w:tcW w:w="1559" w:type="dxa"/>
            <w:vMerge w:val="restart"/>
          </w:tcPr>
          <w:p w:rsidR="007A5D35" w:rsidRDefault="007A5D35" w:rsidP="00005284">
            <w:r>
              <w:t xml:space="preserve">město – politici </w:t>
            </w:r>
          </w:p>
          <w:p w:rsidR="007A5D35" w:rsidRDefault="007A5D35" w:rsidP="00005284">
            <w:r>
              <w:t xml:space="preserve">město – úředníci </w:t>
            </w:r>
          </w:p>
          <w:p w:rsidR="007A5D35" w:rsidRDefault="007A5D35" w:rsidP="00005284">
            <w:r>
              <w:t xml:space="preserve">kraj – politici </w:t>
            </w:r>
          </w:p>
          <w:p w:rsidR="007A5D35" w:rsidRDefault="007A5D35" w:rsidP="00005284">
            <w:r>
              <w:t xml:space="preserve">kraj – úředníci </w:t>
            </w:r>
          </w:p>
          <w:p w:rsidR="007A5D35" w:rsidRDefault="007A5D35" w:rsidP="00005284">
            <w:r>
              <w:t>…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A5D35" w:rsidRPr="007D356C" w:rsidRDefault="007A5D35" w:rsidP="00E7035D">
            <w:r>
              <w:t xml:space="preserve">pořizovací náklady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A5D35" w:rsidRDefault="00265278" w:rsidP="00005284">
            <w:r>
              <w:t>F11</w:t>
            </w:r>
          </w:p>
          <w:p w:rsidR="00265278" w:rsidRDefault="00265278" w:rsidP="00005284">
            <w:r>
              <w:t>F12</w:t>
            </w:r>
          </w:p>
          <w:p w:rsidR="001E6AED" w:rsidRDefault="001E6AED" w:rsidP="00005284"/>
          <w:p w:rsidR="00265278" w:rsidRDefault="00265278" w:rsidP="00005284">
            <w:r>
              <w:t>F13</w:t>
            </w:r>
          </w:p>
          <w:p w:rsidR="00265278" w:rsidRDefault="00265278" w:rsidP="00005284">
            <w:r>
              <w:t>F14</w:t>
            </w:r>
          </w:p>
          <w:p w:rsidR="00265278" w:rsidRDefault="00265278" w:rsidP="00005284">
            <w:r>
              <w:t>F15</w:t>
            </w:r>
          </w:p>
          <w:p w:rsidR="00265278" w:rsidRDefault="00265278" w:rsidP="00005284">
            <w:r>
              <w:t>F16</w:t>
            </w:r>
          </w:p>
          <w:p w:rsidR="00265278" w:rsidRDefault="00265278" w:rsidP="00005284">
            <w:r>
              <w:t>F17</w:t>
            </w:r>
          </w:p>
          <w:p w:rsidR="001E6AED" w:rsidRDefault="001E6AED" w:rsidP="00005284">
            <w:r>
              <w:t>F18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A5D35" w:rsidRPr="003D6AAC" w:rsidRDefault="003D6AAC" w:rsidP="00005284">
            <w:r w:rsidRPr="003D6AAC">
              <w:t>pořízení</w:t>
            </w:r>
            <w:r w:rsidR="007A5D35" w:rsidRPr="003D6AAC">
              <w:t xml:space="preserve"> pozemků </w:t>
            </w:r>
          </w:p>
          <w:p w:rsidR="001E6AED" w:rsidRPr="00E97383" w:rsidRDefault="001E6AED" w:rsidP="00E7035D">
            <w:r w:rsidRPr="00E97383">
              <w:t xml:space="preserve">podmiňovací investice – odstranění starých zátěží </w:t>
            </w:r>
          </w:p>
          <w:p w:rsidR="007A5D35" w:rsidRPr="00E97383" w:rsidRDefault="007A5D35" w:rsidP="00E7035D">
            <w:r w:rsidRPr="00E97383">
              <w:t xml:space="preserve">vlastní výstavba </w:t>
            </w:r>
          </w:p>
          <w:p w:rsidR="007A5D35" w:rsidRPr="00B65906" w:rsidRDefault="007A5D35" w:rsidP="00E7035D">
            <w:pPr>
              <w:rPr>
                <w:color w:val="548DD4" w:themeColor="text2" w:themeTint="99"/>
              </w:rPr>
            </w:pPr>
            <w:r w:rsidRPr="00B65906">
              <w:rPr>
                <w:color w:val="548DD4" w:themeColor="text2" w:themeTint="99"/>
              </w:rPr>
              <w:t xml:space="preserve">vyvolané investice – doprava </w:t>
            </w:r>
          </w:p>
          <w:p w:rsidR="007A5D35" w:rsidRDefault="003E242A" w:rsidP="00E7035D">
            <w:r>
              <w:t xml:space="preserve">vyvolané investice – </w:t>
            </w:r>
            <w:r w:rsidR="007A5D35">
              <w:t xml:space="preserve">vodovod </w:t>
            </w:r>
          </w:p>
          <w:p w:rsidR="007A5D35" w:rsidRDefault="003E242A" w:rsidP="00E7035D">
            <w:r>
              <w:t xml:space="preserve">vyvolané investice – </w:t>
            </w:r>
            <w:r w:rsidR="007A5D35">
              <w:t xml:space="preserve">kanalizace </w:t>
            </w:r>
          </w:p>
          <w:p w:rsidR="007A5D35" w:rsidRDefault="009A2766" w:rsidP="00E7035D">
            <w:r>
              <w:t xml:space="preserve">vyvolané investice – </w:t>
            </w:r>
            <w:r w:rsidR="007A5D35">
              <w:t xml:space="preserve">elektro </w:t>
            </w:r>
          </w:p>
          <w:p w:rsidR="007A5D35" w:rsidRDefault="009A2766" w:rsidP="00E7035D">
            <w:r>
              <w:t xml:space="preserve">vyvolané investice – </w:t>
            </w:r>
            <w:r w:rsidR="007A5D35">
              <w:t xml:space="preserve">vytápění a příprava TUV  </w:t>
            </w:r>
          </w:p>
        </w:tc>
        <w:tc>
          <w:tcPr>
            <w:tcW w:w="567" w:type="dxa"/>
            <w:tcBorders>
              <w:bottom w:val="nil"/>
            </w:tcBorders>
          </w:tcPr>
          <w:p w:rsidR="007A5D35" w:rsidRDefault="003D6AAC" w:rsidP="00005284">
            <w:r>
              <w:t>B</w:t>
            </w:r>
            <w:r w:rsidR="007A5D35">
              <w:t xml:space="preserve"> </w:t>
            </w:r>
          </w:p>
          <w:p w:rsidR="001E6AED" w:rsidRDefault="001E6AED" w:rsidP="00005284">
            <w:r>
              <w:t>C</w:t>
            </w:r>
          </w:p>
          <w:p w:rsidR="001E6AED" w:rsidRDefault="001E6AED" w:rsidP="00005284"/>
          <w:p w:rsidR="007A5D35" w:rsidRDefault="007A5D35" w:rsidP="00005284">
            <w:r>
              <w:t>A</w:t>
            </w:r>
          </w:p>
          <w:p w:rsidR="007A5D35" w:rsidRDefault="007A5D35" w:rsidP="00005284">
            <w:r>
              <w:t>A</w:t>
            </w:r>
          </w:p>
          <w:p w:rsidR="007A5D35" w:rsidRDefault="007A5D35" w:rsidP="00005284">
            <w:r>
              <w:t xml:space="preserve">A </w:t>
            </w:r>
          </w:p>
          <w:p w:rsidR="007A5D35" w:rsidRDefault="007A5D35" w:rsidP="00005284">
            <w:r>
              <w:t>A</w:t>
            </w:r>
          </w:p>
          <w:p w:rsidR="007A5D35" w:rsidRDefault="007A5D35" w:rsidP="00005284">
            <w:r>
              <w:t>A</w:t>
            </w:r>
          </w:p>
          <w:p w:rsidR="007A5D35" w:rsidRPr="007D356C" w:rsidRDefault="007A5D35" w:rsidP="00005284">
            <w:r>
              <w:t>A</w:t>
            </w:r>
          </w:p>
        </w:tc>
      </w:tr>
      <w:tr w:rsidR="007A5D35" w:rsidTr="007A5D35">
        <w:trPr>
          <w:trHeight w:val="172"/>
        </w:trPr>
        <w:tc>
          <w:tcPr>
            <w:tcW w:w="817" w:type="dxa"/>
            <w:vMerge/>
          </w:tcPr>
          <w:p w:rsidR="007A5D35" w:rsidRDefault="007A5D35" w:rsidP="00005284"/>
        </w:tc>
        <w:tc>
          <w:tcPr>
            <w:tcW w:w="1559" w:type="dxa"/>
            <w:vMerge/>
          </w:tcPr>
          <w:p w:rsidR="007A5D35" w:rsidRDefault="007A5D35" w:rsidP="00005284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A5D35" w:rsidRPr="007D356C" w:rsidRDefault="007A5D35" w:rsidP="00E7035D">
            <w:r>
              <w:t xml:space="preserve">dostupnost finančních zdrojů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A5D35" w:rsidRDefault="00265278" w:rsidP="002729DE">
            <w:r>
              <w:t>F2</w:t>
            </w:r>
            <w:r w:rsidR="002729DE">
              <w:t>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A5D35" w:rsidRDefault="007342F8" w:rsidP="00005284">
            <w:r w:rsidRPr="00B65906">
              <w:rPr>
                <w:color w:val="548DD4" w:themeColor="text2" w:themeTint="99"/>
              </w:rPr>
              <w:t xml:space="preserve">možnost získat finanční prostředky pro výstavbu z EU a státního rozpočtu  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A5D35" w:rsidRPr="007D356C" w:rsidRDefault="007342F8" w:rsidP="00005284">
            <w:r>
              <w:t>C</w:t>
            </w:r>
          </w:p>
        </w:tc>
      </w:tr>
      <w:tr w:rsidR="007A5D35" w:rsidTr="009C1186">
        <w:trPr>
          <w:trHeight w:val="172"/>
        </w:trPr>
        <w:tc>
          <w:tcPr>
            <w:tcW w:w="817" w:type="dxa"/>
            <w:vMerge/>
          </w:tcPr>
          <w:p w:rsidR="007A5D35" w:rsidRDefault="007A5D35" w:rsidP="00005284"/>
        </w:tc>
        <w:tc>
          <w:tcPr>
            <w:tcW w:w="1559" w:type="dxa"/>
            <w:vMerge/>
          </w:tcPr>
          <w:p w:rsidR="007A5D35" w:rsidRDefault="007A5D35" w:rsidP="00005284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A5D35" w:rsidRPr="007A4516" w:rsidRDefault="007A5D35" w:rsidP="00A87F47">
            <w:r w:rsidRPr="007A4516">
              <w:t xml:space="preserve">vyvolané provozní náklady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A5D35" w:rsidRPr="007A4516" w:rsidRDefault="00A83352" w:rsidP="00005284">
            <w:r w:rsidRPr="007A4516">
              <w:t>F31</w:t>
            </w:r>
          </w:p>
          <w:p w:rsidR="00A83352" w:rsidRPr="007A4516" w:rsidRDefault="00A83352" w:rsidP="00005284">
            <w:r w:rsidRPr="007A4516">
              <w:t>F32</w:t>
            </w:r>
          </w:p>
          <w:p w:rsidR="00A83352" w:rsidRPr="007A4516" w:rsidRDefault="00A83352" w:rsidP="00005284">
            <w:r w:rsidRPr="007A4516">
              <w:t>F33</w:t>
            </w:r>
          </w:p>
          <w:p w:rsidR="00A83352" w:rsidRPr="007A4516" w:rsidRDefault="00A83352" w:rsidP="00005284"/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A5D35" w:rsidRPr="007A4516" w:rsidRDefault="007A5D35" w:rsidP="00005284">
            <w:r w:rsidRPr="007A4516">
              <w:t xml:space="preserve">doprava </w:t>
            </w:r>
          </w:p>
          <w:p w:rsidR="007A5D35" w:rsidRPr="007A4516" w:rsidRDefault="007A5D35" w:rsidP="00005284">
            <w:r w:rsidRPr="007A4516">
              <w:t xml:space="preserve">technická infrastruktura </w:t>
            </w:r>
          </w:p>
          <w:p w:rsidR="007A5D35" w:rsidRPr="007A4516" w:rsidRDefault="007A5D35" w:rsidP="00005284">
            <w:r w:rsidRPr="007A4516">
              <w:t>náklady na přípravu opouštěné lokality pro následné využití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A5D35" w:rsidRDefault="007A5D35" w:rsidP="00005284">
            <w:r>
              <w:t>A</w:t>
            </w:r>
          </w:p>
          <w:p w:rsidR="007A5D35" w:rsidRDefault="007A5D35" w:rsidP="00005284">
            <w:r>
              <w:t>A</w:t>
            </w:r>
          </w:p>
          <w:p w:rsidR="007A5D35" w:rsidRPr="007D356C" w:rsidRDefault="007A5D35" w:rsidP="00005284">
            <w:r>
              <w:t>A</w:t>
            </w:r>
          </w:p>
        </w:tc>
      </w:tr>
      <w:tr w:rsidR="007A5D35" w:rsidTr="009C1186">
        <w:trPr>
          <w:trHeight w:val="172"/>
        </w:trPr>
        <w:tc>
          <w:tcPr>
            <w:tcW w:w="817" w:type="dxa"/>
            <w:vMerge/>
          </w:tcPr>
          <w:p w:rsidR="007A5D35" w:rsidRDefault="007A5D35" w:rsidP="00005284"/>
        </w:tc>
        <w:tc>
          <w:tcPr>
            <w:tcW w:w="1559" w:type="dxa"/>
            <w:vMerge/>
          </w:tcPr>
          <w:p w:rsidR="007A5D35" w:rsidRDefault="007A5D35" w:rsidP="00005284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A5D35" w:rsidRPr="007D356C" w:rsidRDefault="007A5D35" w:rsidP="00E05DC4">
            <w:r>
              <w:t xml:space="preserve">využití stávajících sítí a zdrojů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A5D35" w:rsidRDefault="00A83352" w:rsidP="00066A06">
            <w:r>
              <w:t>F4</w:t>
            </w:r>
            <w:r w:rsidR="00066A06">
              <w:t>1</w:t>
            </w:r>
          </w:p>
          <w:p w:rsidR="00066A06" w:rsidRDefault="00066A06" w:rsidP="00066A06"/>
          <w:p w:rsidR="00066A06" w:rsidRDefault="00066A06" w:rsidP="00066A06">
            <w:r>
              <w:t>F42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A5D35" w:rsidRDefault="007A5D35" w:rsidP="00005284">
            <w:r>
              <w:t>míra využití stávajících sítí a zdrojů technické infrastruktury</w:t>
            </w:r>
          </w:p>
          <w:p w:rsidR="00066A06" w:rsidRDefault="00066A06" w:rsidP="00005284">
            <w:r w:rsidRPr="0004121D">
              <w:rPr>
                <w:color w:val="000000"/>
              </w:rPr>
              <w:t>možnost připojení na datové sítě (internet) - pevné i mobilní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A5D35" w:rsidRDefault="007A5D35" w:rsidP="00005284">
            <w:r>
              <w:t>B</w:t>
            </w:r>
          </w:p>
          <w:p w:rsidR="00066A06" w:rsidRDefault="00066A06" w:rsidP="00005284"/>
          <w:p w:rsidR="00066A06" w:rsidRPr="007D356C" w:rsidRDefault="00066A06" w:rsidP="00005284">
            <w:r>
              <w:t>B</w:t>
            </w:r>
          </w:p>
        </w:tc>
      </w:tr>
      <w:tr w:rsidR="007A5D35" w:rsidTr="009C1186">
        <w:trPr>
          <w:trHeight w:val="172"/>
        </w:trPr>
        <w:tc>
          <w:tcPr>
            <w:tcW w:w="817" w:type="dxa"/>
            <w:vMerge/>
          </w:tcPr>
          <w:p w:rsidR="007A5D35" w:rsidRDefault="007A5D35" w:rsidP="00005284"/>
        </w:tc>
        <w:tc>
          <w:tcPr>
            <w:tcW w:w="1559" w:type="dxa"/>
            <w:vMerge/>
          </w:tcPr>
          <w:p w:rsidR="007A5D35" w:rsidRDefault="007A5D35" w:rsidP="00005284"/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:rsidR="007A5D35" w:rsidRPr="007A4516" w:rsidRDefault="00A83352" w:rsidP="00A83352">
            <w:r w:rsidRPr="007A4516">
              <w:t xml:space="preserve">rizika 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7A5D35" w:rsidRPr="007A4516" w:rsidRDefault="00A83352" w:rsidP="00A83352">
            <w:r w:rsidRPr="007A4516">
              <w:t>F51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:rsidR="007A5D35" w:rsidRPr="007A4516" w:rsidRDefault="007A5D35" w:rsidP="00005284">
            <w:r w:rsidRPr="007A4516">
              <w:t>rizika střetů s obyvateli apod.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A5D35" w:rsidRPr="007D356C" w:rsidRDefault="007A5D35" w:rsidP="00005284">
            <w:r>
              <w:t>C</w:t>
            </w:r>
          </w:p>
        </w:tc>
      </w:tr>
      <w:tr w:rsidR="007A5D35" w:rsidTr="00E05DC4">
        <w:trPr>
          <w:trHeight w:val="172"/>
        </w:trPr>
        <w:tc>
          <w:tcPr>
            <w:tcW w:w="817" w:type="dxa"/>
            <w:vMerge/>
          </w:tcPr>
          <w:p w:rsidR="007A5D35" w:rsidRDefault="007A5D35" w:rsidP="00005284"/>
        </w:tc>
        <w:tc>
          <w:tcPr>
            <w:tcW w:w="1559" w:type="dxa"/>
            <w:vMerge/>
          </w:tcPr>
          <w:p w:rsidR="007A5D35" w:rsidRDefault="007A5D35" w:rsidP="00005284"/>
        </w:tc>
        <w:tc>
          <w:tcPr>
            <w:tcW w:w="2552" w:type="dxa"/>
            <w:tcBorders>
              <w:top w:val="nil"/>
              <w:bottom w:val="nil"/>
            </w:tcBorders>
          </w:tcPr>
          <w:p w:rsidR="007A5D35" w:rsidRPr="007A4516" w:rsidRDefault="007A5D35" w:rsidP="00A87F47"/>
        </w:tc>
        <w:tc>
          <w:tcPr>
            <w:tcW w:w="567" w:type="dxa"/>
            <w:tcBorders>
              <w:top w:val="nil"/>
              <w:bottom w:val="nil"/>
            </w:tcBorders>
          </w:tcPr>
          <w:p w:rsidR="007A5D35" w:rsidRPr="007A4516" w:rsidRDefault="00A83352" w:rsidP="00005284">
            <w:r w:rsidRPr="007A4516">
              <w:t>F52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7A5D35" w:rsidRPr="007A4516" w:rsidRDefault="007A5D35" w:rsidP="00005284">
            <w:r w:rsidRPr="007A4516">
              <w:t>rizika vyplývající z politické nestability s ohledem na dobu realizace projektu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A5D35" w:rsidRDefault="007A5D35" w:rsidP="00005284">
            <w:r>
              <w:t>C</w:t>
            </w:r>
          </w:p>
          <w:p w:rsidR="007A5D35" w:rsidRPr="007D356C" w:rsidRDefault="007A5D35" w:rsidP="00005284"/>
        </w:tc>
      </w:tr>
      <w:tr w:rsidR="007A5D35" w:rsidTr="007A5D35">
        <w:trPr>
          <w:trHeight w:val="172"/>
        </w:trPr>
        <w:tc>
          <w:tcPr>
            <w:tcW w:w="817" w:type="dxa"/>
            <w:vMerge/>
          </w:tcPr>
          <w:p w:rsidR="007A5D35" w:rsidRDefault="007A5D35" w:rsidP="00005284"/>
        </w:tc>
        <w:tc>
          <w:tcPr>
            <w:tcW w:w="1559" w:type="dxa"/>
            <w:vMerge/>
          </w:tcPr>
          <w:p w:rsidR="007A5D35" w:rsidRDefault="007A5D35" w:rsidP="00005284"/>
        </w:tc>
        <w:tc>
          <w:tcPr>
            <w:tcW w:w="2552" w:type="dxa"/>
            <w:tcBorders>
              <w:top w:val="nil"/>
              <w:bottom w:val="nil"/>
            </w:tcBorders>
          </w:tcPr>
          <w:p w:rsidR="007A5D35" w:rsidRPr="007A4516" w:rsidRDefault="007A5D35" w:rsidP="00A87F47"/>
        </w:tc>
        <w:tc>
          <w:tcPr>
            <w:tcW w:w="567" w:type="dxa"/>
            <w:tcBorders>
              <w:top w:val="nil"/>
              <w:bottom w:val="nil"/>
            </w:tcBorders>
          </w:tcPr>
          <w:p w:rsidR="007A5D35" w:rsidRPr="007A4516" w:rsidRDefault="00A83352" w:rsidP="00005284">
            <w:r w:rsidRPr="007A4516">
              <w:t>F53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7A5D35" w:rsidRPr="007A4516" w:rsidRDefault="007A5D35" w:rsidP="00005284">
            <w:r w:rsidRPr="007A4516">
              <w:t>rizika vyplývající z ekonomické nejistoty s ohledem na dobu realizace projektu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A5D35" w:rsidRPr="007D356C" w:rsidRDefault="007A5D35" w:rsidP="00005284">
            <w:r>
              <w:t>C</w:t>
            </w:r>
          </w:p>
        </w:tc>
      </w:tr>
      <w:tr w:rsidR="007A5D35" w:rsidTr="007E27CA">
        <w:trPr>
          <w:trHeight w:val="172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7A5D35" w:rsidRDefault="007A5D35" w:rsidP="00005284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A5D35" w:rsidRDefault="007A5D35" w:rsidP="00005284"/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7A5D35" w:rsidRPr="007A4516" w:rsidRDefault="007A5D35" w:rsidP="00005284"/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7A5D35" w:rsidRPr="007A4516" w:rsidRDefault="001E6AED" w:rsidP="00005284">
            <w:r w:rsidRPr="007A4516">
              <w:t>F54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:rsidR="007A5D35" w:rsidRPr="007A4516" w:rsidRDefault="001E6AED" w:rsidP="00005284">
            <w:r w:rsidRPr="007A4516">
              <w:t xml:space="preserve">riziko starých zátěží 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7A5D35" w:rsidRPr="007D356C" w:rsidRDefault="001E6AED" w:rsidP="00005284">
            <w:r>
              <w:t>C</w:t>
            </w:r>
          </w:p>
        </w:tc>
      </w:tr>
    </w:tbl>
    <w:tbl>
      <w:tblPr>
        <w:tblStyle w:val="Mkatabulky2"/>
        <w:tblW w:w="9322" w:type="dxa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2552"/>
        <w:gridCol w:w="567"/>
        <w:gridCol w:w="3260"/>
        <w:gridCol w:w="567"/>
      </w:tblGrid>
      <w:tr w:rsidR="007A5D35" w:rsidTr="007E27CA">
        <w:tc>
          <w:tcPr>
            <w:tcW w:w="4928" w:type="dxa"/>
            <w:gridSpan w:val="3"/>
            <w:tcBorders>
              <w:right w:val="nil"/>
            </w:tcBorders>
          </w:tcPr>
          <w:p w:rsidR="007A5D35" w:rsidRPr="007D356C" w:rsidRDefault="007E27CA" w:rsidP="00005284">
            <w:r>
              <w:t xml:space="preserve">V – </w:t>
            </w:r>
            <w:r w:rsidR="007A5D35" w:rsidRPr="007D356C">
              <w:t>VEŘEJNOST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7A5D35" w:rsidRPr="007D356C" w:rsidRDefault="007A5D35" w:rsidP="00005284"/>
        </w:tc>
        <w:tc>
          <w:tcPr>
            <w:tcW w:w="3260" w:type="dxa"/>
            <w:tcBorders>
              <w:left w:val="nil"/>
              <w:right w:val="nil"/>
            </w:tcBorders>
          </w:tcPr>
          <w:p w:rsidR="007A5D35" w:rsidRPr="007D356C" w:rsidRDefault="007A5D35" w:rsidP="00005284"/>
        </w:tc>
        <w:tc>
          <w:tcPr>
            <w:tcW w:w="567" w:type="dxa"/>
            <w:tcBorders>
              <w:left w:val="nil"/>
            </w:tcBorders>
          </w:tcPr>
          <w:p w:rsidR="007A5D35" w:rsidRPr="007D356C" w:rsidRDefault="007A5D35" w:rsidP="00005284"/>
        </w:tc>
      </w:tr>
      <w:tr w:rsidR="007A5D35" w:rsidTr="007A5D35">
        <w:trPr>
          <w:trHeight w:val="20"/>
        </w:trPr>
        <w:tc>
          <w:tcPr>
            <w:tcW w:w="817" w:type="dxa"/>
            <w:vMerge w:val="restart"/>
          </w:tcPr>
          <w:p w:rsidR="007A5D35" w:rsidRDefault="007A5D35" w:rsidP="00005284"/>
        </w:tc>
        <w:tc>
          <w:tcPr>
            <w:tcW w:w="1559" w:type="dxa"/>
            <w:vMerge w:val="restart"/>
          </w:tcPr>
          <w:p w:rsidR="007A5D35" w:rsidRDefault="007A5D35" w:rsidP="00005284">
            <w:r>
              <w:t xml:space="preserve">pacienti – </w:t>
            </w:r>
            <w:r>
              <w:lastRenderedPageBreak/>
              <w:t xml:space="preserve">ambulantní (z města / z kraje) </w:t>
            </w:r>
          </w:p>
          <w:p w:rsidR="007A5D35" w:rsidRDefault="007A5D35" w:rsidP="00005284">
            <w:r>
              <w:t>pacienti – lůžkoví</w:t>
            </w:r>
          </w:p>
          <w:p w:rsidR="007A5D35" w:rsidRDefault="007A5D35" w:rsidP="00005284">
            <w:r>
              <w:t>obyvatelé v okolí nemocnice</w:t>
            </w:r>
          </w:p>
          <w:p w:rsidR="007A5D35" w:rsidRDefault="007A5D35" w:rsidP="00005284">
            <w:r>
              <w:t>…</w:t>
            </w:r>
          </w:p>
        </w:tc>
        <w:tc>
          <w:tcPr>
            <w:tcW w:w="2552" w:type="dxa"/>
            <w:tcBorders>
              <w:bottom w:val="nil"/>
            </w:tcBorders>
          </w:tcPr>
          <w:p w:rsidR="007A5D35" w:rsidRPr="00713E65" w:rsidRDefault="007A5D35" w:rsidP="00A87F47">
            <w:r w:rsidRPr="00713E65">
              <w:lastRenderedPageBreak/>
              <w:t xml:space="preserve">dostupnost </w:t>
            </w:r>
          </w:p>
        </w:tc>
        <w:tc>
          <w:tcPr>
            <w:tcW w:w="567" w:type="dxa"/>
            <w:tcBorders>
              <w:bottom w:val="nil"/>
            </w:tcBorders>
          </w:tcPr>
          <w:p w:rsidR="007A5D35" w:rsidRPr="00713E65" w:rsidRDefault="00265278" w:rsidP="00005284">
            <w:r w:rsidRPr="00713E65">
              <w:t>V11</w:t>
            </w:r>
          </w:p>
        </w:tc>
        <w:tc>
          <w:tcPr>
            <w:tcW w:w="3260" w:type="dxa"/>
            <w:tcBorders>
              <w:bottom w:val="nil"/>
            </w:tcBorders>
          </w:tcPr>
          <w:p w:rsidR="007A5D35" w:rsidRPr="00713E65" w:rsidRDefault="007A5D35" w:rsidP="00005284">
            <w:r w:rsidRPr="00713E65">
              <w:t xml:space="preserve">pro ambulantní pacienty z Liberce – </w:t>
            </w:r>
            <w:r w:rsidRPr="00713E65">
              <w:lastRenderedPageBreak/>
              <w:t xml:space="preserve">MHD </w:t>
            </w:r>
          </w:p>
        </w:tc>
        <w:tc>
          <w:tcPr>
            <w:tcW w:w="567" w:type="dxa"/>
            <w:tcBorders>
              <w:bottom w:val="nil"/>
            </w:tcBorders>
          </w:tcPr>
          <w:p w:rsidR="007A5D35" w:rsidRPr="007D356C" w:rsidRDefault="007A5D35" w:rsidP="00005284">
            <w:r>
              <w:lastRenderedPageBreak/>
              <w:t>B</w:t>
            </w:r>
          </w:p>
        </w:tc>
      </w:tr>
      <w:tr w:rsidR="007A5D35" w:rsidTr="007A5D35">
        <w:trPr>
          <w:trHeight w:val="20"/>
        </w:trPr>
        <w:tc>
          <w:tcPr>
            <w:tcW w:w="817" w:type="dxa"/>
            <w:vMerge/>
          </w:tcPr>
          <w:p w:rsidR="007A5D35" w:rsidRDefault="007A5D35" w:rsidP="00005284"/>
        </w:tc>
        <w:tc>
          <w:tcPr>
            <w:tcW w:w="1559" w:type="dxa"/>
            <w:vMerge/>
          </w:tcPr>
          <w:p w:rsidR="007A5D35" w:rsidRDefault="007A5D35" w:rsidP="00005284"/>
        </w:tc>
        <w:tc>
          <w:tcPr>
            <w:tcW w:w="2552" w:type="dxa"/>
            <w:tcBorders>
              <w:top w:val="nil"/>
              <w:bottom w:val="nil"/>
            </w:tcBorders>
          </w:tcPr>
          <w:p w:rsidR="007A5D35" w:rsidRPr="00713E65" w:rsidRDefault="007A5D35" w:rsidP="00A87F47"/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7A5D35" w:rsidRPr="00713E65" w:rsidRDefault="00265278" w:rsidP="00005284">
            <w:r w:rsidRPr="00713E65">
              <w:t>V12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:rsidR="007A5D35" w:rsidRPr="00713E65" w:rsidRDefault="007A5D35" w:rsidP="00005284">
            <w:r w:rsidRPr="00713E65">
              <w:t>pro ambulantní pacienty z regionu - HD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A5D35" w:rsidRPr="007D356C" w:rsidRDefault="007A5D35" w:rsidP="00005284">
            <w:r>
              <w:t>B</w:t>
            </w:r>
          </w:p>
        </w:tc>
      </w:tr>
      <w:tr w:rsidR="007A5D35" w:rsidTr="009C1186">
        <w:trPr>
          <w:trHeight w:val="20"/>
        </w:trPr>
        <w:tc>
          <w:tcPr>
            <w:tcW w:w="817" w:type="dxa"/>
            <w:vMerge/>
          </w:tcPr>
          <w:p w:rsidR="007A5D35" w:rsidRDefault="007A5D35" w:rsidP="00005284"/>
        </w:tc>
        <w:tc>
          <w:tcPr>
            <w:tcW w:w="1559" w:type="dxa"/>
            <w:vMerge/>
          </w:tcPr>
          <w:p w:rsidR="007A5D35" w:rsidRDefault="007A5D35" w:rsidP="00005284"/>
        </w:tc>
        <w:tc>
          <w:tcPr>
            <w:tcW w:w="2552" w:type="dxa"/>
            <w:tcBorders>
              <w:top w:val="nil"/>
              <w:bottom w:val="nil"/>
            </w:tcBorders>
          </w:tcPr>
          <w:p w:rsidR="007A5D35" w:rsidRPr="00713E65" w:rsidRDefault="007A5D35" w:rsidP="00A87F47"/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7A5D35" w:rsidRPr="00713E65" w:rsidRDefault="00265278" w:rsidP="00005284">
            <w:r w:rsidRPr="00713E65">
              <w:t>V13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:rsidR="007A5D35" w:rsidRPr="00B65906" w:rsidRDefault="007A5D35" w:rsidP="00005284">
            <w:pPr>
              <w:rPr>
                <w:color w:val="548DD4" w:themeColor="text2" w:themeTint="99"/>
              </w:rPr>
            </w:pPr>
            <w:r w:rsidRPr="00B65906">
              <w:rPr>
                <w:color w:val="548DD4" w:themeColor="text2" w:themeTint="99"/>
              </w:rPr>
              <w:t>časová dostupnost sanitkou z města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A5D35" w:rsidRPr="007D356C" w:rsidRDefault="007A5D35" w:rsidP="00005284">
            <w:r>
              <w:t>B</w:t>
            </w:r>
          </w:p>
        </w:tc>
      </w:tr>
      <w:tr w:rsidR="007A5D35" w:rsidTr="009C1186">
        <w:trPr>
          <w:trHeight w:val="20"/>
        </w:trPr>
        <w:tc>
          <w:tcPr>
            <w:tcW w:w="817" w:type="dxa"/>
            <w:vMerge/>
          </w:tcPr>
          <w:p w:rsidR="007A5D35" w:rsidRDefault="007A5D35" w:rsidP="00005284"/>
        </w:tc>
        <w:tc>
          <w:tcPr>
            <w:tcW w:w="1559" w:type="dxa"/>
            <w:vMerge/>
          </w:tcPr>
          <w:p w:rsidR="007A5D35" w:rsidRDefault="007A5D35" w:rsidP="00005284"/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7A5D35" w:rsidRPr="00713E65" w:rsidRDefault="007A5D35" w:rsidP="00A87F47"/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7A5D35" w:rsidRPr="00713E65" w:rsidRDefault="00265278" w:rsidP="00005284">
            <w:r w:rsidRPr="00713E65">
              <w:t>V14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:rsidR="007A5D35" w:rsidRPr="00B65906" w:rsidRDefault="007A5D35" w:rsidP="00005284">
            <w:pPr>
              <w:rPr>
                <w:color w:val="548DD4" w:themeColor="text2" w:themeTint="99"/>
              </w:rPr>
            </w:pPr>
            <w:r w:rsidRPr="00B65906">
              <w:rPr>
                <w:color w:val="548DD4" w:themeColor="text2" w:themeTint="99"/>
              </w:rPr>
              <w:t>časová dostupnost sanitkou z regionu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A5D35" w:rsidRPr="007D356C" w:rsidRDefault="007A5D35" w:rsidP="00005284">
            <w:r>
              <w:t>B</w:t>
            </w:r>
          </w:p>
        </w:tc>
      </w:tr>
      <w:tr w:rsidR="007A5D35" w:rsidTr="009C1186">
        <w:trPr>
          <w:trHeight w:val="20"/>
        </w:trPr>
        <w:tc>
          <w:tcPr>
            <w:tcW w:w="817" w:type="dxa"/>
            <w:vMerge/>
          </w:tcPr>
          <w:p w:rsidR="007A5D35" w:rsidRDefault="007A5D35" w:rsidP="00005284"/>
        </w:tc>
        <w:tc>
          <w:tcPr>
            <w:tcW w:w="1559" w:type="dxa"/>
            <w:vMerge/>
          </w:tcPr>
          <w:p w:rsidR="007A5D35" w:rsidRDefault="007A5D35" w:rsidP="00005284"/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:rsidR="007A5D35" w:rsidRPr="00713E65" w:rsidRDefault="007A5D35" w:rsidP="00C27BEF">
            <w:r w:rsidRPr="00713E65">
              <w:t xml:space="preserve">zatížení kvality prostředí okolní stávající zástavby 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7A5D35" w:rsidRPr="00713E65" w:rsidRDefault="00265278" w:rsidP="00265278">
            <w:r w:rsidRPr="00713E65">
              <w:t>V21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:rsidR="007A5D35" w:rsidRPr="00713E65" w:rsidRDefault="007A5D35" w:rsidP="00E53F1A">
            <w:r w:rsidRPr="00713E65">
              <w:t xml:space="preserve">počet obyvatel dotčených zvýšenou dopravou spojenou s provozem nemocnice 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A5D35" w:rsidRPr="007D356C" w:rsidRDefault="007A5D35" w:rsidP="00005284">
            <w:r>
              <w:t>B</w:t>
            </w:r>
          </w:p>
        </w:tc>
      </w:tr>
      <w:tr w:rsidR="007A5D35" w:rsidTr="009C1186">
        <w:trPr>
          <w:trHeight w:val="20"/>
        </w:trPr>
        <w:tc>
          <w:tcPr>
            <w:tcW w:w="817" w:type="dxa"/>
            <w:vMerge/>
          </w:tcPr>
          <w:p w:rsidR="007A5D35" w:rsidRDefault="007A5D35" w:rsidP="00005284"/>
        </w:tc>
        <w:tc>
          <w:tcPr>
            <w:tcW w:w="1559" w:type="dxa"/>
            <w:vMerge/>
          </w:tcPr>
          <w:p w:rsidR="007A5D35" w:rsidRDefault="007A5D35" w:rsidP="00005284"/>
        </w:tc>
        <w:tc>
          <w:tcPr>
            <w:tcW w:w="2552" w:type="dxa"/>
            <w:tcBorders>
              <w:top w:val="nil"/>
              <w:bottom w:val="nil"/>
            </w:tcBorders>
          </w:tcPr>
          <w:p w:rsidR="007A5D35" w:rsidRPr="00713E65" w:rsidRDefault="007A5D35" w:rsidP="00E53F1A"/>
        </w:tc>
        <w:tc>
          <w:tcPr>
            <w:tcW w:w="567" w:type="dxa"/>
            <w:tcBorders>
              <w:top w:val="nil"/>
              <w:bottom w:val="nil"/>
            </w:tcBorders>
          </w:tcPr>
          <w:p w:rsidR="007A5D35" w:rsidRPr="00713E65" w:rsidRDefault="00265278" w:rsidP="00265278">
            <w:r w:rsidRPr="00713E65">
              <w:t>V22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7A5D35" w:rsidRPr="00713E65" w:rsidRDefault="007A5D35" w:rsidP="00E53F1A">
            <w:r w:rsidRPr="00713E65">
              <w:t xml:space="preserve">počet obyvatel dotčených hlukem vrtulníků a sanitek 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A5D35" w:rsidRPr="007D356C" w:rsidRDefault="007A5D35" w:rsidP="00005284">
            <w:r>
              <w:t>B</w:t>
            </w:r>
          </w:p>
        </w:tc>
      </w:tr>
      <w:tr w:rsidR="007A5D35" w:rsidTr="009C1186">
        <w:trPr>
          <w:trHeight w:val="116"/>
        </w:trPr>
        <w:tc>
          <w:tcPr>
            <w:tcW w:w="817" w:type="dxa"/>
            <w:vMerge/>
          </w:tcPr>
          <w:p w:rsidR="007A5D35" w:rsidRDefault="007A5D35" w:rsidP="00005284"/>
        </w:tc>
        <w:tc>
          <w:tcPr>
            <w:tcW w:w="1559" w:type="dxa"/>
            <w:vMerge/>
          </w:tcPr>
          <w:p w:rsidR="007A5D35" w:rsidRDefault="007A5D35" w:rsidP="00005284"/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7A5D35" w:rsidRPr="00713E65" w:rsidRDefault="007A5D35" w:rsidP="00CB548F"/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7A5D35" w:rsidRPr="00713E65" w:rsidRDefault="00265278" w:rsidP="00265278">
            <w:r w:rsidRPr="00713E65">
              <w:t>V23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:rsidR="007A5D35" w:rsidRPr="00713E65" w:rsidRDefault="007A5D35" w:rsidP="00C27BEF">
            <w:r w:rsidRPr="00713E65">
              <w:t xml:space="preserve">vliv výstavby na kvalitu prostředí v okolí – počet </w:t>
            </w:r>
            <w:r w:rsidR="007357CA" w:rsidRPr="00713E65">
              <w:t>dotčených obyvatel</w:t>
            </w:r>
            <w:r w:rsidRPr="00713E65">
              <w:t xml:space="preserve"> v okolní zástavbě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A5D35" w:rsidRPr="00E53F1A" w:rsidRDefault="007A5D35" w:rsidP="00CB548F">
            <w:r w:rsidRPr="00E53F1A">
              <w:t>B</w:t>
            </w:r>
          </w:p>
        </w:tc>
      </w:tr>
      <w:tr w:rsidR="007A5D35" w:rsidTr="009C1186">
        <w:trPr>
          <w:trHeight w:val="115"/>
        </w:trPr>
        <w:tc>
          <w:tcPr>
            <w:tcW w:w="817" w:type="dxa"/>
            <w:vMerge/>
          </w:tcPr>
          <w:p w:rsidR="007A5D35" w:rsidRDefault="007A5D35" w:rsidP="00005284"/>
        </w:tc>
        <w:tc>
          <w:tcPr>
            <w:tcW w:w="1559" w:type="dxa"/>
            <w:vMerge/>
          </w:tcPr>
          <w:p w:rsidR="007A5D35" w:rsidRDefault="007A5D35" w:rsidP="00005284"/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:rsidR="007A5D35" w:rsidRPr="00713E65" w:rsidRDefault="007E27CA" w:rsidP="005914D4">
            <w:r w:rsidRPr="00713E65">
              <w:t>k</w:t>
            </w:r>
            <w:r w:rsidR="00435BAA" w:rsidRPr="00713E65">
              <w:t xml:space="preserve">omfort pacientů 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7A5D35" w:rsidRPr="00713E65" w:rsidRDefault="005914D4" w:rsidP="00005284">
            <w:r w:rsidRPr="00713E65">
              <w:t>V31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:rsidR="007A5D35" w:rsidRPr="00713E65" w:rsidRDefault="00B65906" w:rsidP="00005284">
            <w:r>
              <w:t>k</w:t>
            </w:r>
            <w:r w:rsidR="005914D4" w:rsidRPr="00713E65">
              <w:t>omfort pacientů v průběhu výstavby - hluk, prašnost, omezení dostupnosti oddělení, výluky provozu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A5D35" w:rsidRPr="007D356C" w:rsidRDefault="005914D4" w:rsidP="00005284">
            <w:r>
              <w:t>C</w:t>
            </w:r>
          </w:p>
        </w:tc>
      </w:tr>
      <w:tr w:rsidR="007A5D35" w:rsidTr="007A5D35">
        <w:trPr>
          <w:trHeight w:val="115"/>
        </w:trPr>
        <w:tc>
          <w:tcPr>
            <w:tcW w:w="817" w:type="dxa"/>
            <w:vMerge/>
          </w:tcPr>
          <w:p w:rsidR="007A5D35" w:rsidRDefault="007A5D35" w:rsidP="00005284"/>
        </w:tc>
        <w:tc>
          <w:tcPr>
            <w:tcW w:w="1559" w:type="dxa"/>
            <w:vMerge/>
          </w:tcPr>
          <w:p w:rsidR="007A5D35" w:rsidRDefault="007A5D35" w:rsidP="00005284"/>
        </w:tc>
        <w:tc>
          <w:tcPr>
            <w:tcW w:w="2552" w:type="dxa"/>
            <w:tcBorders>
              <w:top w:val="nil"/>
            </w:tcBorders>
          </w:tcPr>
          <w:p w:rsidR="007A5D35" w:rsidRPr="007D356C" w:rsidRDefault="007A5D35" w:rsidP="00005284"/>
        </w:tc>
        <w:tc>
          <w:tcPr>
            <w:tcW w:w="567" w:type="dxa"/>
            <w:tcBorders>
              <w:top w:val="nil"/>
            </w:tcBorders>
          </w:tcPr>
          <w:p w:rsidR="007A5D35" w:rsidRPr="007D356C" w:rsidRDefault="007A5D35" w:rsidP="00005284"/>
        </w:tc>
        <w:tc>
          <w:tcPr>
            <w:tcW w:w="3260" w:type="dxa"/>
            <w:tcBorders>
              <w:top w:val="nil"/>
            </w:tcBorders>
          </w:tcPr>
          <w:p w:rsidR="007A5D35" w:rsidRPr="007D356C" w:rsidRDefault="007A5D35" w:rsidP="00005284"/>
        </w:tc>
        <w:tc>
          <w:tcPr>
            <w:tcW w:w="567" w:type="dxa"/>
            <w:tcBorders>
              <w:top w:val="nil"/>
            </w:tcBorders>
          </w:tcPr>
          <w:p w:rsidR="007A5D35" w:rsidRPr="007D356C" w:rsidRDefault="007A5D35" w:rsidP="00005284"/>
        </w:tc>
      </w:tr>
    </w:tbl>
    <w:p w:rsidR="002A2822" w:rsidRDefault="002A2822" w:rsidP="002A2822">
      <w:r>
        <w:tab/>
      </w:r>
    </w:p>
    <w:p w:rsidR="002A2822" w:rsidRDefault="002A2822">
      <w:pPr>
        <w:rPr>
          <w:rStyle w:val="Siln"/>
        </w:rPr>
      </w:pPr>
    </w:p>
    <w:p w:rsidR="00E53F1A" w:rsidRDefault="00E53F1A">
      <w:pPr>
        <w:rPr>
          <w:rStyle w:val="Siln"/>
        </w:rPr>
      </w:pPr>
    </w:p>
    <w:sectPr w:rsidR="00E53F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CCC" w:rsidRDefault="002C1CCC" w:rsidP="005826FD">
      <w:pPr>
        <w:spacing w:after="0" w:line="240" w:lineRule="auto"/>
      </w:pPr>
      <w:r>
        <w:separator/>
      </w:r>
    </w:p>
  </w:endnote>
  <w:endnote w:type="continuationSeparator" w:id="0">
    <w:p w:rsidR="002C1CCC" w:rsidRDefault="002C1CCC" w:rsidP="00582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119" w:rsidRDefault="0081011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8150028"/>
      <w:docPartObj>
        <w:docPartGallery w:val="Page Numbers (Bottom of Page)"/>
        <w:docPartUnique/>
      </w:docPartObj>
    </w:sdtPr>
    <w:sdtEndPr/>
    <w:sdtContent>
      <w:p w:rsidR="0061664F" w:rsidRDefault="0061664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119">
          <w:rPr>
            <w:noProof/>
          </w:rPr>
          <w:t>1</w:t>
        </w:r>
        <w:r>
          <w:fldChar w:fldCharType="end"/>
        </w:r>
      </w:p>
    </w:sdtContent>
  </w:sdt>
  <w:p w:rsidR="0061664F" w:rsidRDefault="0061664F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119" w:rsidRDefault="0081011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CCC" w:rsidRDefault="002C1CCC" w:rsidP="005826FD">
      <w:pPr>
        <w:spacing w:after="0" w:line="240" w:lineRule="auto"/>
      </w:pPr>
      <w:r>
        <w:separator/>
      </w:r>
    </w:p>
  </w:footnote>
  <w:footnote w:type="continuationSeparator" w:id="0">
    <w:p w:rsidR="002C1CCC" w:rsidRDefault="002C1CCC" w:rsidP="00582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119" w:rsidRDefault="0081011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119" w:rsidRDefault="00810119" w:rsidP="00810119">
    <w:pPr>
      <w:pStyle w:val="Zhlav"/>
      <w:jc w:val="right"/>
    </w:pPr>
    <w:r>
      <w:t xml:space="preserve">Příloha č. </w:t>
    </w:r>
    <w:r>
      <w:t>4</w:t>
    </w:r>
    <w:bookmarkStart w:id="0" w:name="_GoBack"/>
    <w:bookmarkEnd w:id="0"/>
  </w:p>
  <w:p w:rsidR="00810119" w:rsidRDefault="0081011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119" w:rsidRDefault="0081011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09B5"/>
    <w:multiLevelType w:val="hybridMultilevel"/>
    <w:tmpl w:val="D5907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4941A8"/>
    <w:multiLevelType w:val="hybridMultilevel"/>
    <w:tmpl w:val="0BBEB4CE"/>
    <w:lvl w:ilvl="0" w:tplc="D14620A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5A0FCB"/>
    <w:multiLevelType w:val="hybridMultilevel"/>
    <w:tmpl w:val="2586C9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376C3D"/>
    <w:multiLevelType w:val="hybridMultilevel"/>
    <w:tmpl w:val="4F0624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C64884"/>
    <w:multiLevelType w:val="hybridMultilevel"/>
    <w:tmpl w:val="86865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2B7"/>
    <w:rsid w:val="00005284"/>
    <w:rsid w:val="00030ECB"/>
    <w:rsid w:val="00045F95"/>
    <w:rsid w:val="00051593"/>
    <w:rsid w:val="00066A06"/>
    <w:rsid w:val="000855DC"/>
    <w:rsid w:val="000A09E2"/>
    <w:rsid w:val="000B46CD"/>
    <w:rsid w:val="000C1B27"/>
    <w:rsid w:val="000E26F5"/>
    <w:rsid w:val="000F178E"/>
    <w:rsid w:val="001339CB"/>
    <w:rsid w:val="001514EA"/>
    <w:rsid w:val="00161A13"/>
    <w:rsid w:val="00166750"/>
    <w:rsid w:val="00171E13"/>
    <w:rsid w:val="001C4E74"/>
    <w:rsid w:val="001C72CE"/>
    <w:rsid w:val="001E6AED"/>
    <w:rsid w:val="00206818"/>
    <w:rsid w:val="00212384"/>
    <w:rsid w:val="00253F87"/>
    <w:rsid w:val="00257646"/>
    <w:rsid w:val="00265278"/>
    <w:rsid w:val="002729DE"/>
    <w:rsid w:val="00276EFF"/>
    <w:rsid w:val="00283080"/>
    <w:rsid w:val="002A2822"/>
    <w:rsid w:val="002B6EE4"/>
    <w:rsid w:val="002C1CCC"/>
    <w:rsid w:val="002E1605"/>
    <w:rsid w:val="003022B7"/>
    <w:rsid w:val="0031506C"/>
    <w:rsid w:val="00327E24"/>
    <w:rsid w:val="00332A33"/>
    <w:rsid w:val="00336812"/>
    <w:rsid w:val="003514C2"/>
    <w:rsid w:val="003648F6"/>
    <w:rsid w:val="0039462F"/>
    <w:rsid w:val="003B72C1"/>
    <w:rsid w:val="003C3293"/>
    <w:rsid w:val="003D6AAC"/>
    <w:rsid w:val="003D7858"/>
    <w:rsid w:val="003E242A"/>
    <w:rsid w:val="003E2B23"/>
    <w:rsid w:val="00435BAA"/>
    <w:rsid w:val="0044118A"/>
    <w:rsid w:val="004C4137"/>
    <w:rsid w:val="00537B7B"/>
    <w:rsid w:val="00540504"/>
    <w:rsid w:val="00540A7F"/>
    <w:rsid w:val="00564572"/>
    <w:rsid w:val="00571346"/>
    <w:rsid w:val="005826FD"/>
    <w:rsid w:val="005914D4"/>
    <w:rsid w:val="0059602B"/>
    <w:rsid w:val="005A4B04"/>
    <w:rsid w:val="005A6600"/>
    <w:rsid w:val="005A7B24"/>
    <w:rsid w:val="005C7C78"/>
    <w:rsid w:val="005F11AB"/>
    <w:rsid w:val="005F3D36"/>
    <w:rsid w:val="0061664F"/>
    <w:rsid w:val="0063572D"/>
    <w:rsid w:val="006525C4"/>
    <w:rsid w:val="006616FD"/>
    <w:rsid w:val="00661F01"/>
    <w:rsid w:val="00691A8E"/>
    <w:rsid w:val="006934F7"/>
    <w:rsid w:val="00696910"/>
    <w:rsid w:val="0069703E"/>
    <w:rsid w:val="00713E65"/>
    <w:rsid w:val="007342F8"/>
    <w:rsid w:val="007357CA"/>
    <w:rsid w:val="00736304"/>
    <w:rsid w:val="007A4516"/>
    <w:rsid w:val="007A5D35"/>
    <w:rsid w:val="007D2D88"/>
    <w:rsid w:val="007D7537"/>
    <w:rsid w:val="007E12F3"/>
    <w:rsid w:val="007E27CA"/>
    <w:rsid w:val="007E60B4"/>
    <w:rsid w:val="007F0264"/>
    <w:rsid w:val="00810119"/>
    <w:rsid w:val="00842135"/>
    <w:rsid w:val="00861A99"/>
    <w:rsid w:val="008763F9"/>
    <w:rsid w:val="008879CE"/>
    <w:rsid w:val="00887BC3"/>
    <w:rsid w:val="008A4E64"/>
    <w:rsid w:val="008B6359"/>
    <w:rsid w:val="008B7AEA"/>
    <w:rsid w:val="008C70A3"/>
    <w:rsid w:val="008D2922"/>
    <w:rsid w:val="008D4C46"/>
    <w:rsid w:val="00904378"/>
    <w:rsid w:val="00914431"/>
    <w:rsid w:val="00925D87"/>
    <w:rsid w:val="009517E5"/>
    <w:rsid w:val="0098145A"/>
    <w:rsid w:val="009840E8"/>
    <w:rsid w:val="009A2766"/>
    <w:rsid w:val="009C1186"/>
    <w:rsid w:val="009C5C80"/>
    <w:rsid w:val="009D6DF6"/>
    <w:rsid w:val="009F4A71"/>
    <w:rsid w:val="00A06962"/>
    <w:rsid w:val="00A428FE"/>
    <w:rsid w:val="00A83352"/>
    <w:rsid w:val="00A87F47"/>
    <w:rsid w:val="00AA3311"/>
    <w:rsid w:val="00AC236E"/>
    <w:rsid w:val="00AD1B74"/>
    <w:rsid w:val="00AD2D01"/>
    <w:rsid w:val="00AE2795"/>
    <w:rsid w:val="00AF1518"/>
    <w:rsid w:val="00B176E5"/>
    <w:rsid w:val="00B17739"/>
    <w:rsid w:val="00B4495C"/>
    <w:rsid w:val="00B57926"/>
    <w:rsid w:val="00B65906"/>
    <w:rsid w:val="00B82525"/>
    <w:rsid w:val="00B87C76"/>
    <w:rsid w:val="00BD7D42"/>
    <w:rsid w:val="00BF11B4"/>
    <w:rsid w:val="00C2595B"/>
    <w:rsid w:val="00C27BEF"/>
    <w:rsid w:val="00C51542"/>
    <w:rsid w:val="00C5523A"/>
    <w:rsid w:val="00C64A3C"/>
    <w:rsid w:val="00CA7764"/>
    <w:rsid w:val="00CB2901"/>
    <w:rsid w:val="00CB548F"/>
    <w:rsid w:val="00CC4CA4"/>
    <w:rsid w:val="00CF0235"/>
    <w:rsid w:val="00CF1226"/>
    <w:rsid w:val="00CF7C3B"/>
    <w:rsid w:val="00D0684A"/>
    <w:rsid w:val="00D174BC"/>
    <w:rsid w:val="00D2110B"/>
    <w:rsid w:val="00D351BB"/>
    <w:rsid w:val="00D46373"/>
    <w:rsid w:val="00D64D50"/>
    <w:rsid w:val="00D66D54"/>
    <w:rsid w:val="00D73EA3"/>
    <w:rsid w:val="00D81DAE"/>
    <w:rsid w:val="00DC1C83"/>
    <w:rsid w:val="00E05AF5"/>
    <w:rsid w:val="00E05DC4"/>
    <w:rsid w:val="00E0682B"/>
    <w:rsid w:val="00E1444D"/>
    <w:rsid w:val="00E27774"/>
    <w:rsid w:val="00E301DD"/>
    <w:rsid w:val="00E406B9"/>
    <w:rsid w:val="00E53F1A"/>
    <w:rsid w:val="00E7035D"/>
    <w:rsid w:val="00E93CCE"/>
    <w:rsid w:val="00E96182"/>
    <w:rsid w:val="00E97383"/>
    <w:rsid w:val="00EA3D8C"/>
    <w:rsid w:val="00EC05F9"/>
    <w:rsid w:val="00F048B4"/>
    <w:rsid w:val="00F54ECB"/>
    <w:rsid w:val="00F90AC6"/>
    <w:rsid w:val="00F911C1"/>
    <w:rsid w:val="00FA337B"/>
    <w:rsid w:val="00FA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F12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02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basedOn w:val="Standardnpsmoodstavce"/>
    <w:uiPriority w:val="22"/>
    <w:qFormat/>
    <w:rsid w:val="008A4E64"/>
    <w:rPr>
      <w:b/>
      <w:bCs/>
    </w:rPr>
  </w:style>
  <w:style w:type="paragraph" w:styleId="Odstavecseseznamem">
    <w:name w:val="List Paragraph"/>
    <w:basedOn w:val="Normln"/>
    <w:uiPriority w:val="34"/>
    <w:qFormat/>
    <w:rsid w:val="008A4E64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826F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826F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826FD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E703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A87F4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B54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5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5D3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CF12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A06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6962"/>
  </w:style>
  <w:style w:type="paragraph" w:styleId="Zpat">
    <w:name w:val="footer"/>
    <w:basedOn w:val="Normln"/>
    <w:link w:val="ZpatChar"/>
    <w:uiPriority w:val="99"/>
    <w:unhideWhenUsed/>
    <w:rsid w:val="00A06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6962"/>
  </w:style>
  <w:style w:type="paragraph" w:styleId="Nzev">
    <w:name w:val="Title"/>
    <w:basedOn w:val="Normln"/>
    <w:next w:val="Normln"/>
    <w:link w:val="NzevChar"/>
    <w:qFormat/>
    <w:rsid w:val="007E60B4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GB"/>
    </w:rPr>
  </w:style>
  <w:style w:type="character" w:customStyle="1" w:styleId="NzevChar">
    <w:name w:val="Název Char"/>
    <w:basedOn w:val="Standardnpsmoodstavce"/>
    <w:link w:val="Nzev"/>
    <w:rsid w:val="007E60B4"/>
    <w:rPr>
      <w:rFonts w:asciiTheme="majorHAnsi" w:eastAsiaTheme="majorEastAsia" w:hAnsiTheme="majorHAnsi" w:cstheme="majorBidi"/>
      <w:b/>
      <w:bCs/>
      <w:kern w:val="28"/>
      <w:sz w:val="32"/>
      <w:szCs w:val="3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F12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02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basedOn w:val="Standardnpsmoodstavce"/>
    <w:uiPriority w:val="22"/>
    <w:qFormat/>
    <w:rsid w:val="008A4E64"/>
    <w:rPr>
      <w:b/>
      <w:bCs/>
    </w:rPr>
  </w:style>
  <w:style w:type="paragraph" w:styleId="Odstavecseseznamem">
    <w:name w:val="List Paragraph"/>
    <w:basedOn w:val="Normln"/>
    <w:uiPriority w:val="34"/>
    <w:qFormat/>
    <w:rsid w:val="008A4E64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826F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826F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826FD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E703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A87F4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B54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5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5D3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CF12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A06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6962"/>
  </w:style>
  <w:style w:type="paragraph" w:styleId="Zpat">
    <w:name w:val="footer"/>
    <w:basedOn w:val="Normln"/>
    <w:link w:val="ZpatChar"/>
    <w:uiPriority w:val="99"/>
    <w:unhideWhenUsed/>
    <w:rsid w:val="00A06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6962"/>
  </w:style>
  <w:style w:type="paragraph" w:styleId="Nzev">
    <w:name w:val="Title"/>
    <w:basedOn w:val="Normln"/>
    <w:next w:val="Normln"/>
    <w:link w:val="NzevChar"/>
    <w:qFormat/>
    <w:rsid w:val="007E60B4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GB"/>
    </w:rPr>
  </w:style>
  <w:style w:type="character" w:customStyle="1" w:styleId="NzevChar">
    <w:name w:val="Název Char"/>
    <w:basedOn w:val="Standardnpsmoodstavce"/>
    <w:link w:val="Nzev"/>
    <w:rsid w:val="007E60B4"/>
    <w:rPr>
      <w:rFonts w:asciiTheme="majorHAnsi" w:eastAsiaTheme="majorEastAsia" w:hAnsiTheme="majorHAnsi" w:cstheme="majorBidi"/>
      <w:b/>
      <w:bCs/>
      <w:kern w:val="28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1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2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3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5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5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5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5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F3C"/>
    <w:rsid w:val="00E3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A2CFF3862BD41EF8D93F2D7536217FC">
    <w:name w:val="0A2CFF3862BD41EF8D93F2D7536217FC"/>
    <w:rsid w:val="00E30F3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A2CFF3862BD41EF8D93F2D7536217FC">
    <w:name w:val="0A2CFF3862BD41EF8D93F2D7536217FC"/>
    <w:rsid w:val="00E30F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A7E00-3310-4593-B4FC-2E582046B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633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maier</dc:creator>
  <cp:lastModifiedBy>Zakova Jana</cp:lastModifiedBy>
  <cp:revision>3</cp:revision>
  <dcterms:created xsi:type="dcterms:W3CDTF">2014-05-26T11:02:00Z</dcterms:created>
  <dcterms:modified xsi:type="dcterms:W3CDTF">2014-05-26T11:10:00Z</dcterms:modified>
</cp:coreProperties>
</file>