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0D" w:rsidRDefault="008F020D" w:rsidP="00441161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bookmarkStart w:id="0" w:name="_GoBack"/>
      <w:bookmarkEnd w:id="0"/>
      <w:r>
        <w:rPr>
          <w:b/>
          <w:caps/>
          <w:szCs w:val="24"/>
        </w:rPr>
        <w:t xml:space="preserve">Jedličkův ústav, příspěvková organizace   </w:t>
      </w:r>
    </w:p>
    <w:p w:rsidR="008F020D" w:rsidRDefault="008F020D" w:rsidP="00441161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lužická 920/7 liberec 460 01  IČo 70932522, Dič Cz 70932522</w:t>
      </w:r>
    </w:p>
    <w:p w:rsidR="008F020D" w:rsidRDefault="008F020D" w:rsidP="00441161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STATUTÁRNÍ ZÁSTUPCE: M</w:t>
      </w:r>
      <w:r>
        <w:rPr>
          <w:b/>
          <w:szCs w:val="24"/>
        </w:rPr>
        <w:t>gr</w:t>
      </w:r>
      <w:r>
        <w:rPr>
          <w:b/>
          <w:caps/>
          <w:szCs w:val="24"/>
        </w:rPr>
        <w:t>. Vladimír Ptáček</w:t>
      </w:r>
    </w:p>
    <w:p w:rsidR="008F020D" w:rsidRPr="001F7A85" w:rsidRDefault="008F020D" w:rsidP="00FE0B67">
      <w:pPr>
        <w:pBdr>
          <w:bottom w:val="single" w:sz="12" w:space="1" w:color="auto"/>
        </w:pBdr>
        <w:jc w:val="center"/>
        <w:rPr>
          <w:b/>
          <w:szCs w:val="24"/>
        </w:rPr>
      </w:pPr>
      <w:r w:rsidRPr="001F7A85">
        <w:rPr>
          <w:b/>
          <w:caps/>
          <w:szCs w:val="24"/>
        </w:rPr>
        <w:t xml:space="preserve"> </w:t>
      </w:r>
    </w:p>
    <w:p w:rsidR="008F020D" w:rsidRPr="001F7A85" w:rsidRDefault="008F020D" w:rsidP="00072DAE">
      <w:pPr>
        <w:rPr>
          <w:szCs w:val="24"/>
        </w:rPr>
      </w:pPr>
    </w:p>
    <w:p w:rsidR="008F020D" w:rsidRPr="001F7A85" w:rsidRDefault="008F020D" w:rsidP="00072DAE">
      <w:pPr>
        <w:jc w:val="center"/>
        <w:rPr>
          <w:b/>
          <w:caps/>
          <w:szCs w:val="24"/>
        </w:rPr>
      </w:pPr>
    </w:p>
    <w:p w:rsidR="008F020D" w:rsidRPr="001F7A85" w:rsidRDefault="008F020D" w:rsidP="00072DAE">
      <w:pPr>
        <w:jc w:val="center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8F020D" w:rsidRPr="001F7A85" w:rsidRDefault="008F020D" w:rsidP="00072DAE">
      <w:pPr>
        <w:jc w:val="center"/>
        <w:rPr>
          <w:b/>
          <w:caps/>
          <w:szCs w:val="24"/>
        </w:rPr>
      </w:pPr>
    </w:p>
    <w:p w:rsidR="008F020D" w:rsidRPr="001F7A85" w:rsidRDefault="008F020D" w:rsidP="00072DAE">
      <w:pPr>
        <w:jc w:val="center"/>
        <w:rPr>
          <w:b/>
          <w:caps/>
          <w:szCs w:val="24"/>
        </w:rPr>
      </w:pPr>
    </w:p>
    <w:p w:rsidR="008F020D" w:rsidRPr="001F7A85" w:rsidRDefault="008F020D" w:rsidP="00BF4540">
      <w:pPr>
        <w:rPr>
          <w:b/>
          <w:szCs w:val="24"/>
          <w:u w:val="single"/>
        </w:rPr>
      </w:pPr>
      <w:r w:rsidRPr="001F7A85">
        <w:rPr>
          <w:b/>
          <w:caps/>
          <w:szCs w:val="24"/>
        </w:rPr>
        <w:t xml:space="preserve">A/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8F020D" w:rsidRPr="001F7A85" w:rsidRDefault="008F020D" w:rsidP="00BF4540">
      <w:pPr>
        <w:rPr>
          <w:b/>
          <w:szCs w:val="24"/>
          <w:u w:val="single"/>
        </w:rPr>
      </w:pPr>
    </w:p>
    <w:p w:rsidR="008F020D" w:rsidRDefault="008F020D" w:rsidP="00BF4540">
      <w:pPr>
        <w:jc w:val="both"/>
      </w:pPr>
      <w:r>
        <w:t>Organizace byla zřízena Libereckým krajem dne 5. 9. 2001 na dobu neurčitou s hlavním účelem činnosti -  poskytování sociálních služeb v souladu se zákonem 108/2006 Sb.,</w:t>
      </w:r>
    </w:p>
    <w:p w:rsidR="008F020D" w:rsidRDefault="008F020D" w:rsidP="00BF4540">
      <w:pPr>
        <w:jc w:val="both"/>
      </w:pPr>
      <w:r>
        <w:t>o sociálních službách, ve znění pozdějších předpisů (dále jen zákon).</w:t>
      </w:r>
    </w:p>
    <w:p w:rsidR="008F020D" w:rsidRDefault="008F020D" w:rsidP="00BF4540">
      <w:pPr>
        <w:jc w:val="both"/>
      </w:pPr>
    </w:p>
    <w:p w:rsidR="008F020D" w:rsidRDefault="008F020D" w:rsidP="00BF4540">
      <w:pPr>
        <w:jc w:val="both"/>
      </w:pPr>
      <w:r>
        <w:t>Na základě Rozhodnutí Krajského úřadu Libereckého kraje, odboru sociálních věcí má organizace registrovaných 7 sociálních služeb, které také poskytuje:</w:t>
      </w:r>
    </w:p>
    <w:p w:rsidR="008F020D" w:rsidRDefault="008F020D" w:rsidP="00E442C1">
      <w:pPr>
        <w:numPr>
          <w:ilvl w:val="0"/>
          <w:numId w:val="3"/>
        </w:numPr>
        <w:jc w:val="both"/>
      </w:pPr>
      <w:r>
        <w:t>Identifikátor služby: 4919533 Domovy pro osoby se zdravotním postižením – H</w:t>
      </w:r>
    </w:p>
    <w:p w:rsidR="008F020D" w:rsidRDefault="008F020D" w:rsidP="00E442C1">
      <w:pPr>
        <w:numPr>
          <w:ilvl w:val="0"/>
          <w:numId w:val="3"/>
        </w:numPr>
        <w:jc w:val="both"/>
      </w:pPr>
      <w:r>
        <w:t>Identifikátor služby: 8900016 Domovy pro osoby se zdravotním postižením – E</w:t>
      </w:r>
    </w:p>
    <w:p w:rsidR="008F020D" w:rsidRPr="00BF4540" w:rsidRDefault="008F020D" w:rsidP="00E442C1">
      <w:pPr>
        <w:numPr>
          <w:ilvl w:val="0"/>
          <w:numId w:val="3"/>
        </w:numPr>
        <w:jc w:val="both"/>
      </w:pPr>
      <w:r>
        <w:t xml:space="preserve">Identifikátor služby: 9595466 </w:t>
      </w:r>
      <w:r w:rsidRPr="00BF4540">
        <w:t>Domovy pro osoby se zdravotním postižením – C, od 15.10.2013 změna na F se snížením kapacity z 12 na 10 uživatelů</w:t>
      </w:r>
    </w:p>
    <w:p w:rsidR="008F020D" w:rsidRDefault="008F020D" w:rsidP="00E442C1">
      <w:pPr>
        <w:numPr>
          <w:ilvl w:val="0"/>
          <w:numId w:val="3"/>
        </w:numPr>
        <w:jc w:val="both"/>
      </w:pPr>
      <w:r>
        <w:t>Identifikátor služby: 6940359 Domovy pro osoby se zdravotním postižením – B</w:t>
      </w:r>
    </w:p>
    <w:p w:rsidR="008F020D" w:rsidRDefault="008F020D" w:rsidP="00E442C1">
      <w:pPr>
        <w:numPr>
          <w:ilvl w:val="0"/>
          <w:numId w:val="3"/>
        </w:numPr>
        <w:jc w:val="both"/>
      </w:pPr>
      <w:r>
        <w:t>Identifikátor služby: 9076392 Centrum denních služeb – CDS – od 15.10.2013 navýšení kapacity z 40 na 50 uživatelů</w:t>
      </w:r>
    </w:p>
    <w:p w:rsidR="008F020D" w:rsidRDefault="008F020D" w:rsidP="00E442C1">
      <w:pPr>
        <w:numPr>
          <w:ilvl w:val="0"/>
          <w:numId w:val="3"/>
        </w:numPr>
        <w:jc w:val="both"/>
      </w:pPr>
      <w:r>
        <w:t>Identifikátor služby: 7722244 Týdenní stacionář – F- od 15.10.2013 snížená kapacita z 34 na 27 uživatelů</w:t>
      </w:r>
    </w:p>
    <w:p w:rsidR="008F020D" w:rsidRDefault="008F020D" w:rsidP="00E442C1">
      <w:pPr>
        <w:numPr>
          <w:ilvl w:val="0"/>
          <w:numId w:val="3"/>
        </w:numPr>
        <w:jc w:val="both"/>
      </w:pPr>
      <w:r>
        <w:t>Identifikátor služby: 5657898 Odlehčovací služba – OS</w:t>
      </w:r>
    </w:p>
    <w:p w:rsidR="008F020D" w:rsidRDefault="008F020D" w:rsidP="00BF4540">
      <w:pPr>
        <w:jc w:val="both"/>
      </w:pPr>
    </w:p>
    <w:p w:rsidR="008F020D" w:rsidRPr="00657E3C" w:rsidRDefault="008F020D" w:rsidP="00BF4540">
      <w:pPr>
        <w:jc w:val="both"/>
        <w:rPr>
          <w:color w:val="000000"/>
        </w:rPr>
      </w:pPr>
      <w:r>
        <w:t xml:space="preserve">Podpůrnými činnostmi pro kvalitní poskytování výše uvedených základních služeb jsou služby zdravotnické a rehabilitační (s využitím bazénu), </w:t>
      </w:r>
      <w:r w:rsidRPr="00657E3C">
        <w:rPr>
          <w:color w:val="000000"/>
        </w:rPr>
        <w:t xml:space="preserve">služby </w:t>
      </w:r>
      <w:r>
        <w:rPr>
          <w:color w:val="000000"/>
        </w:rPr>
        <w:t xml:space="preserve">sociálně-pedagogické a dále služby technicko-ekonomické (ekonomické služby, </w:t>
      </w:r>
      <w:r w:rsidRPr="00657E3C">
        <w:rPr>
          <w:color w:val="000000"/>
        </w:rPr>
        <w:t xml:space="preserve">stravovací </w:t>
      </w:r>
      <w:r>
        <w:rPr>
          <w:color w:val="000000"/>
        </w:rPr>
        <w:t>služby, údržba s dopravou a centrální</w:t>
      </w:r>
      <w:r w:rsidRPr="00657E3C">
        <w:rPr>
          <w:color w:val="000000"/>
        </w:rPr>
        <w:t xml:space="preserve"> prádelna</w:t>
      </w:r>
      <w:r>
        <w:rPr>
          <w:color w:val="000000"/>
        </w:rPr>
        <w:t>).</w:t>
      </w:r>
    </w:p>
    <w:p w:rsidR="008F020D" w:rsidRPr="00657E3C" w:rsidRDefault="008F020D" w:rsidP="00BF4540">
      <w:pPr>
        <w:jc w:val="both"/>
        <w:rPr>
          <w:color w:val="000000"/>
        </w:rPr>
      </w:pPr>
    </w:p>
    <w:p w:rsidR="008F020D" w:rsidRPr="00BF4540" w:rsidRDefault="008F020D" w:rsidP="00BF4540">
      <w:pPr>
        <w:jc w:val="both"/>
      </w:pPr>
      <w:r w:rsidRPr="0022492A">
        <w:t>Sociální služba byla k 31.12.</w:t>
      </w:r>
      <w:r w:rsidRPr="00BF4540">
        <w:t>2013 poskytována 113 uživatelům, kteří byli zařazeni v různých stupních závislosti na pomoci jiné fyzické osoby:</w:t>
      </w:r>
    </w:p>
    <w:p w:rsidR="008F020D" w:rsidRPr="00BF4540" w:rsidRDefault="008F020D" w:rsidP="00E442C1">
      <w:pPr>
        <w:numPr>
          <w:ilvl w:val="0"/>
          <w:numId w:val="3"/>
        </w:numPr>
        <w:jc w:val="both"/>
      </w:pPr>
      <w:r w:rsidRPr="00BF4540">
        <w:t xml:space="preserve">84 uživatelů je zařazeno ve stupni IV (úplná závislost) – </w:t>
      </w:r>
      <w:r>
        <w:t xml:space="preserve">v </w:t>
      </w:r>
      <w:r w:rsidRPr="00BF4540">
        <w:t>ro</w:t>
      </w:r>
      <w:r>
        <w:t>ce</w:t>
      </w:r>
      <w:r w:rsidRPr="00BF4540">
        <w:t xml:space="preserve"> 2012</w:t>
      </w:r>
      <w:r>
        <w:t xml:space="preserve"> bylo ve stupni IV zařazeno</w:t>
      </w:r>
      <w:r w:rsidRPr="00BF4540">
        <w:t xml:space="preserve"> 80 uživatelů</w:t>
      </w:r>
      <w:r>
        <w:t>.</w:t>
      </w:r>
      <w:r w:rsidRPr="00BF4540">
        <w:t xml:space="preserve"> </w:t>
      </w:r>
      <w:r>
        <w:t>T</w:t>
      </w:r>
      <w:r w:rsidRPr="00BF4540">
        <w:t>ím se potvrzuje nárůst počtu uživatelů zařazených do skupiny s nejvyšším stupněm závislosti v naší organizaci</w:t>
      </w:r>
    </w:p>
    <w:p w:rsidR="008F020D" w:rsidRPr="00BF4540" w:rsidRDefault="008F020D" w:rsidP="00E442C1">
      <w:pPr>
        <w:numPr>
          <w:ilvl w:val="0"/>
          <w:numId w:val="3"/>
        </w:numPr>
        <w:jc w:val="both"/>
      </w:pPr>
      <w:r w:rsidRPr="00BF4540">
        <w:t>15 uživatelů je zařazeno ve stupni III (těžká závislost)</w:t>
      </w:r>
    </w:p>
    <w:p w:rsidR="008F020D" w:rsidRPr="00BF4540" w:rsidRDefault="008F020D" w:rsidP="00E442C1">
      <w:pPr>
        <w:numPr>
          <w:ilvl w:val="0"/>
          <w:numId w:val="3"/>
        </w:numPr>
        <w:jc w:val="both"/>
      </w:pPr>
      <w:r w:rsidRPr="00BF4540">
        <w:t>9 uživatelů je zařazeno ve stupni II (středně těžká závislost)</w:t>
      </w:r>
    </w:p>
    <w:p w:rsidR="008F020D" w:rsidRDefault="008F020D" w:rsidP="00E442C1">
      <w:pPr>
        <w:numPr>
          <w:ilvl w:val="0"/>
          <w:numId w:val="3"/>
        </w:numPr>
        <w:jc w:val="both"/>
      </w:pPr>
      <w:r w:rsidRPr="00BF4540">
        <w:t>4 uživatelé je zařazeni ve stupni I (lehká závislost)</w:t>
      </w:r>
    </w:p>
    <w:p w:rsidR="008F020D" w:rsidRPr="00BF4540" w:rsidRDefault="008F020D" w:rsidP="00E442C1">
      <w:pPr>
        <w:numPr>
          <w:ilvl w:val="0"/>
          <w:numId w:val="3"/>
        </w:numPr>
        <w:jc w:val="both"/>
      </w:pPr>
      <w:r>
        <w:t>1 uživatel je bez přiznaného příspěvku na péče</w:t>
      </w:r>
    </w:p>
    <w:p w:rsidR="008F020D" w:rsidRPr="00176D35" w:rsidRDefault="008F020D" w:rsidP="00BF4540">
      <w:pPr>
        <w:rPr>
          <w:i/>
        </w:rPr>
      </w:pPr>
    </w:p>
    <w:p w:rsidR="008F020D" w:rsidRPr="0094293B" w:rsidRDefault="008F020D" w:rsidP="00BF4540">
      <w:pPr>
        <w:jc w:val="both"/>
      </w:pPr>
      <w:r w:rsidRPr="0094293B">
        <w:rPr>
          <w:b/>
        </w:rPr>
        <w:t>DOZP B</w:t>
      </w:r>
      <w:r w:rsidRPr="0094293B">
        <w:t xml:space="preserve"> – cílová skupina – dospělé osoby s těžkými kombinovanými vadami </w:t>
      </w:r>
    </w:p>
    <w:p w:rsidR="008F020D" w:rsidRPr="0094293B" w:rsidRDefault="008F020D" w:rsidP="005D01BA">
      <w:pPr>
        <w:ind w:left="708"/>
        <w:jc w:val="both"/>
      </w:pPr>
      <w:r w:rsidRPr="0094293B">
        <w:t xml:space="preserve">Kapacita:  12 </w:t>
      </w:r>
      <w:r>
        <w:t>uživatelů</w:t>
      </w:r>
      <w:r w:rsidRPr="0094293B">
        <w:t xml:space="preserve">, </w:t>
      </w:r>
      <w:r>
        <w:t>obsazenost</w:t>
      </w:r>
      <w:r w:rsidRPr="00BF4540">
        <w:t xml:space="preserve"> 12 a 2 </w:t>
      </w:r>
      <w:r>
        <w:t>místa navíc jsou určena pro poskytování odlehčovací služby.</w:t>
      </w:r>
    </w:p>
    <w:p w:rsidR="008F020D" w:rsidRDefault="008F020D" w:rsidP="00BF4540">
      <w:pPr>
        <w:jc w:val="both"/>
      </w:pPr>
    </w:p>
    <w:p w:rsidR="008F020D" w:rsidRPr="00A521D1" w:rsidRDefault="008F020D" w:rsidP="00BF4540">
      <w:pPr>
        <w:jc w:val="both"/>
        <w:rPr>
          <w:i/>
        </w:rPr>
      </w:pPr>
      <w:r w:rsidRPr="0094293B">
        <w:t>Sociální službu zde poskytuje 16 členný pracovní tým</w:t>
      </w:r>
      <w:r>
        <w:t xml:space="preserve"> vč. vedoucí domu.</w:t>
      </w:r>
    </w:p>
    <w:p w:rsidR="008F020D" w:rsidRPr="0094293B" w:rsidRDefault="008F020D" w:rsidP="00BF4540">
      <w:pPr>
        <w:jc w:val="both"/>
      </w:pPr>
      <w:r w:rsidRPr="0094293B">
        <w:t>Všichni uživatelé mají zpracované individuální plány</w:t>
      </w:r>
      <w:r>
        <w:t>.</w:t>
      </w:r>
    </w:p>
    <w:p w:rsidR="008F020D" w:rsidRPr="002B4635" w:rsidRDefault="008F020D" w:rsidP="00847ED8">
      <w:pPr>
        <w:jc w:val="both"/>
      </w:pPr>
      <w:r w:rsidRPr="002B4635">
        <w:lastRenderedPageBreak/>
        <w:t>Zdravotní stav uživatelů s</w:t>
      </w:r>
      <w:r>
        <w:t>e</w:t>
      </w:r>
      <w:r w:rsidRPr="002B4635">
        <w:t> v důsledku jejich těžkého postižení u většiny z nich rychle z</w:t>
      </w:r>
      <w:r>
        <w:t xml:space="preserve">horšuje a na tuto skutečnost je </w:t>
      </w:r>
      <w:r w:rsidRPr="002B4635">
        <w:t>reagov</w:t>
      </w:r>
      <w:r>
        <w:t>áno</w:t>
      </w:r>
      <w:r w:rsidRPr="002B4635">
        <w:t xml:space="preserve"> přizpůsobením činnosti</w:t>
      </w:r>
      <w:r>
        <w:t>, preventivními prohlídkami a úzkou spoluprací</w:t>
      </w:r>
      <w:r w:rsidRPr="002B4635">
        <w:t xml:space="preserve"> se zdravotníky</w:t>
      </w:r>
      <w:r>
        <w:t>.</w:t>
      </w:r>
      <w:r w:rsidRPr="002B4635">
        <w:t xml:space="preserve"> </w:t>
      </w:r>
    </w:p>
    <w:p w:rsidR="008F020D" w:rsidRDefault="008F020D" w:rsidP="00847ED8">
      <w:pPr>
        <w:jc w:val="both"/>
      </w:pPr>
      <w:r>
        <w:t>Velká pozornost se věnuje procházkám na čerstvém vzduchu. Počet uživatelů, kteří se tak dostanou ven, záleží na počtu pracovníků ve službě. Z tohoto důvodu bychom uvítali pomoc dobrovolníků, protože z 12 uživatelů jich je 11 imobilních.</w:t>
      </w:r>
    </w:p>
    <w:p w:rsidR="008F020D" w:rsidRDefault="008F020D" w:rsidP="00847ED8">
      <w:pPr>
        <w:jc w:val="both"/>
      </w:pPr>
      <w:r>
        <w:t>Kromě</w:t>
      </w:r>
      <w:r w:rsidRPr="0094293B">
        <w:t xml:space="preserve"> zákl</w:t>
      </w:r>
      <w:r>
        <w:t xml:space="preserve">adních oblastí pomoci a podpory </w:t>
      </w:r>
      <w:r w:rsidRPr="0094293B">
        <w:t xml:space="preserve">poskytuje </w:t>
      </w:r>
      <w:r>
        <w:t xml:space="preserve">tato </w:t>
      </w:r>
      <w:r w:rsidRPr="0094293B">
        <w:t xml:space="preserve">sociální služba </w:t>
      </w:r>
      <w:r>
        <w:t xml:space="preserve">i </w:t>
      </w:r>
      <w:r w:rsidRPr="0094293B">
        <w:t>další aktivity, které výrazně podporují rozvoj osobnosti uživatelů a přispívají tak k</w:t>
      </w:r>
      <w:r>
        <w:t xml:space="preserve"> jejich spokojenosti. </w:t>
      </w:r>
      <w:r w:rsidRPr="0094293B">
        <w:t>Mezi ty</w:t>
      </w:r>
      <w:r>
        <w:t xml:space="preserve">to aktivity patří </w:t>
      </w:r>
      <w:r w:rsidRPr="0069722B">
        <w:rPr>
          <w:b/>
        </w:rPr>
        <w:t>canisterapie</w:t>
      </w:r>
      <w:r>
        <w:rPr>
          <w:b/>
        </w:rPr>
        <w:t>,</w:t>
      </w:r>
      <w:r>
        <w:t xml:space="preserve"> probíhající ve společných prostorách rehabilitace</w:t>
      </w:r>
      <w:r>
        <w:rPr>
          <w:b/>
        </w:rPr>
        <w:t xml:space="preserve"> </w:t>
      </w:r>
      <w:r>
        <w:t>a </w:t>
      </w:r>
      <w:r w:rsidRPr="00AC4124">
        <w:rPr>
          <w:b/>
        </w:rPr>
        <w:t>muzikoterapie</w:t>
      </w:r>
      <w:r>
        <w:t>, která má již tříletou tradici</w:t>
      </w:r>
      <w:r w:rsidRPr="00301EAB">
        <w:t xml:space="preserve">. Po celý rok jsme 1x týdně navštěvovali solnou jeskyni v TIP SPORT aréně, kde se přizpůsobili našim potřebám. </w:t>
      </w:r>
      <w:r>
        <w:t>Rozesmát a pobavit chodí zdravotní klauni. Pravidelná rehabilitace uživatelů je samozřejmostí, stejně jako poslech hudby a sledování oblíbených pořadů TV nebo uspokojování jejich citových potřeb pohlazením či rozhovorem.</w:t>
      </w:r>
    </w:p>
    <w:p w:rsidR="008F020D" w:rsidRDefault="008F020D" w:rsidP="00847ED8">
      <w:pPr>
        <w:jc w:val="both"/>
      </w:pPr>
      <w:r>
        <w:t>Na přelomu dubna a května se pět uživatelů společně s uživateli Domu C, E a H zúčastnilo týdenního rehabilitačního pobytu v lázních Kundratice u Osečné. Pobyt a cílená rehabilitace byly po všech stránkách velmi přínosné, zlepšila se především hybnost u většiny uživatelů.</w:t>
      </w:r>
    </w:p>
    <w:p w:rsidR="008F020D" w:rsidRDefault="008F020D" w:rsidP="00847ED8">
      <w:pPr>
        <w:jc w:val="both"/>
      </w:pPr>
      <w:r>
        <w:t xml:space="preserve">Pokud dovolí zdravotní stav uživatele, účastní se i kulturních akcí, jako jsou koncerty a ples. </w:t>
      </w:r>
    </w:p>
    <w:p w:rsidR="008F020D" w:rsidRDefault="008F020D" w:rsidP="00847ED8">
      <w:pPr>
        <w:jc w:val="both"/>
      </w:pPr>
      <w:r>
        <w:t>S většinou rodičů a opatrovníků se spolupracujeme průběžně celý rok.</w:t>
      </w:r>
    </w:p>
    <w:p w:rsidR="008F020D" w:rsidRDefault="008F020D" w:rsidP="00352E90">
      <w:pPr>
        <w:jc w:val="both"/>
      </w:pPr>
    </w:p>
    <w:p w:rsidR="008F020D" w:rsidRDefault="008F020D" w:rsidP="00352E90">
      <w:pPr>
        <w:jc w:val="both"/>
        <w:rPr>
          <w:b/>
          <w:i/>
        </w:rPr>
      </w:pPr>
      <w:r w:rsidRPr="006C20C9">
        <w:rPr>
          <w:b/>
          <w:i/>
        </w:rPr>
        <w:t>Transformace</w:t>
      </w:r>
      <w:r>
        <w:rPr>
          <w:b/>
          <w:i/>
        </w:rPr>
        <w:t>. Organizace je partnerem Projektu „Podpora transformačních procesů v pobytových sociálních službách Libereckého kraje“ CZ.1.04/3.1.03/87.00022 hrazeného z OP LZZ s dobou realizace od 1.7.2013 do 30.6.2015.</w:t>
      </w:r>
    </w:p>
    <w:p w:rsidR="008F020D" w:rsidRPr="006C20C9" w:rsidRDefault="008F020D" w:rsidP="00352E90">
      <w:pPr>
        <w:jc w:val="both"/>
        <w:rPr>
          <w:b/>
          <w:i/>
        </w:rPr>
      </w:pPr>
    </w:p>
    <w:p w:rsidR="008F020D" w:rsidRDefault="008F020D" w:rsidP="00352E90">
      <w:pPr>
        <w:jc w:val="both"/>
      </w:pPr>
      <w:r>
        <w:t>Od července 2013 byla tato služba zařazena do procesu transformace. První fáze procesu transformace se týká především vzdělávání zaměstnanců.</w:t>
      </w:r>
    </w:p>
    <w:p w:rsidR="008F020D" w:rsidRDefault="008F020D" w:rsidP="00352E90">
      <w:pPr>
        <w:jc w:val="both"/>
      </w:pPr>
      <w:r>
        <w:t>V září 2013 zde probíhalo hodnocení kvality sociální služby. Během září a října byl s každým uživatelem vyplněn dotazník zjišťování nezbytné podpory uživatele pro účely transformace sociální služby.</w:t>
      </w:r>
    </w:p>
    <w:p w:rsidR="008F020D" w:rsidRPr="00D27E37" w:rsidRDefault="008F020D" w:rsidP="00BF4540">
      <w:pPr>
        <w:jc w:val="both"/>
        <w:rPr>
          <w:b/>
          <w:i/>
          <w:color w:val="FF0000"/>
        </w:rPr>
      </w:pPr>
    </w:p>
    <w:p w:rsidR="008F020D" w:rsidRPr="00430CC9" w:rsidRDefault="008F020D" w:rsidP="005D01BA">
      <w:pPr>
        <w:jc w:val="both"/>
      </w:pPr>
      <w:r w:rsidRPr="00430CC9">
        <w:rPr>
          <w:b/>
        </w:rPr>
        <w:t>DOZP C (od 15.10.2013 F</w:t>
      </w:r>
      <w:r w:rsidRPr="00430CC9">
        <w:t>)–cílová skupina</w:t>
      </w:r>
      <w:r>
        <w:t>-d</w:t>
      </w:r>
      <w:r w:rsidRPr="00430CC9">
        <w:t xml:space="preserve">ěti </w:t>
      </w:r>
      <w:r>
        <w:t xml:space="preserve">a dorost </w:t>
      </w:r>
      <w:r w:rsidRPr="00430CC9">
        <w:t xml:space="preserve">s těžkými kombinovanými vadami </w:t>
      </w:r>
    </w:p>
    <w:p w:rsidR="008F020D" w:rsidRPr="00430CC9" w:rsidRDefault="008F020D" w:rsidP="005D01BA">
      <w:pPr>
        <w:ind w:firstLine="1416"/>
        <w:jc w:val="both"/>
      </w:pPr>
      <w:r w:rsidRPr="00430CC9">
        <w:t xml:space="preserve">Kapacita: 10 </w:t>
      </w:r>
      <w:r>
        <w:t>uživatelů</w:t>
      </w:r>
      <w:r w:rsidRPr="00430CC9">
        <w:t xml:space="preserve">, </w:t>
      </w:r>
      <w:r>
        <w:t>obsazenost 8.</w:t>
      </w:r>
    </w:p>
    <w:p w:rsidR="008F020D" w:rsidRPr="00430CC9" w:rsidRDefault="008F020D" w:rsidP="005D01BA">
      <w:pPr>
        <w:ind w:left="708" w:firstLine="708"/>
        <w:jc w:val="both"/>
      </w:pPr>
      <w:r w:rsidRPr="00430CC9">
        <w:t>1 místo navíc je určeno pro poskytování odlehčovací služby</w:t>
      </w:r>
      <w:r>
        <w:t>.</w:t>
      </w:r>
    </w:p>
    <w:p w:rsidR="008F020D" w:rsidRDefault="008F020D" w:rsidP="00430CC9">
      <w:pPr>
        <w:jc w:val="both"/>
      </w:pPr>
    </w:p>
    <w:p w:rsidR="008F020D" w:rsidRDefault="008F020D" w:rsidP="00430CC9">
      <w:pPr>
        <w:jc w:val="both"/>
      </w:pPr>
      <w:r>
        <w:t>Sociální služba poskytovaná v DOZP – Domu F je určena dětem, mládeži a mladým dospělým s těžkým tělesným a kombinovaným postižením.</w:t>
      </w:r>
    </w:p>
    <w:p w:rsidR="008F020D" w:rsidRDefault="008F020D" w:rsidP="00430CC9">
      <w:pPr>
        <w:jc w:val="both"/>
      </w:pPr>
      <w:r>
        <w:t>Do této cílové skupiny uživatelů nepatří osoby trpící vážnou duševní poruchou, při níž mohou ohrozit nejen sebe, ale i druhé, jejichž chování znemožňuje kolektivní soužití, ani osoby s psychiatrickou diagnózou.</w:t>
      </w:r>
    </w:p>
    <w:p w:rsidR="008F020D" w:rsidRDefault="008F020D" w:rsidP="00430CC9">
      <w:pPr>
        <w:jc w:val="both"/>
      </w:pPr>
      <w:r>
        <w:t>Cílem je vytvoření domácího rodinného prostředí uživatelům, kteří vzhledem k závažnosti svého zdravotního postižení nemohou žít ve své rodině. Přispívat k jejich dalšímu sociálnímu rozvoji a k prožití aktivního a důstojného života, který by se co nejvíce přibližoval k životu jejich vrstevníků.</w:t>
      </w:r>
    </w:p>
    <w:p w:rsidR="008F020D" w:rsidRDefault="008F020D" w:rsidP="00430CC9">
      <w:pPr>
        <w:jc w:val="both"/>
      </w:pPr>
    </w:p>
    <w:p w:rsidR="008F020D" w:rsidRPr="00CD4DC2" w:rsidRDefault="008F020D" w:rsidP="00430CC9">
      <w:pPr>
        <w:jc w:val="both"/>
      </w:pPr>
      <w:r w:rsidRPr="00CD4DC2">
        <w:t xml:space="preserve">Pracovníci </w:t>
      </w:r>
      <w:r>
        <w:t xml:space="preserve">v sociálních službách </w:t>
      </w:r>
      <w:r w:rsidRPr="00CD4DC2">
        <w:t>podporují přirozené sociální vztahy uživatele s rodinou, přáteli, kamarády. Respektují individuální potřeby a zájmy každého uživatele. K uživateli služeb přistupují s respektem, tento je středem zájmu veškerých pracovních činností.</w:t>
      </w:r>
      <w:r>
        <w:t xml:space="preserve"> Z</w:t>
      </w:r>
      <w:r w:rsidRPr="00CD4DC2">
        <w:t>ákladní prioritou činnosti pracovníků</w:t>
      </w:r>
      <w:r>
        <w:t xml:space="preserve"> je l</w:t>
      </w:r>
      <w:r w:rsidRPr="00CD4DC2">
        <w:t>idská důstojnost uživatele</w:t>
      </w:r>
      <w:r>
        <w:t>.</w:t>
      </w:r>
    </w:p>
    <w:p w:rsidR="008F020D" w:rsidRDefault="008F020D" w:rsidP="00430CC9">
      <w:pPr>
        <w:jc w:val="both"/>
      </w:pPr>
    </w:p>
    <w:p w:rsidR="008F020D" w:rsidRPr="00CD4DC2" w:rsidRDefault="008F020D" w:rsidP="00430CC9">
      <w:pPr>
        <w:jc w:val="both"/>
      </w:pPr>
      <w:r>
        <w:t>Službu uživatelům zajišťuje 12</w:t>
      </w:r>
      <w:r w:rsidRPr="00CD4DC2">
        <w:t xml:space="preserve"> pracovníků v přímé péči. </w:t>
      </w:r>
    </w:p>
    <w:p w:rsidR="008F020D" w:rsidRDefault="008F020D" w:rsidP="00BF4540">
      <w:pPr>
        <w:jc w:val="both"/>
      </w:pPr>
      <w:r>
        <w:lastRenderedPageBreak/>
        <w:t xml:space="preserve">Všichni uživatelé mají zpracované své individuální plány a týmu pracovníků se daří podle nich pracovat. Klíčoví pracovníci zapisují vyjádření libosti a nelibosti jednotlivých uživatelů a tím se mapují jejich skutečné potřeby. </w:t>
      </w:r>
    </w:p>
    <w:p w:rsidR="008F020D" w:rsidRDefault="008F020D" w:rsidP="00BF4540">
      <w:pPr>
        <w:jc w:val="both"/>
      </w:pPr>
      <w:r>
        <w:t>Volnočasové a</w:t>
      </w:r>
      <w:r w:rsidRPr="007B3C1A">
        <w:t xml:space="preserve">ktivity </w:t>
      </w:r>
      <w:r>
        <w:t xml:space="preserve">jsou </w:t>
      </w:r>
      <w:r w:rsidRPr="007B3C1A">
        <w:t xml:space="preserve">stejné jako u </w:t>
      </w:r>
      <w:r>
        <w:t xml:space="preserve">služby v DOZP </w:t>
      </w:r>
      <w:r w:rsidRPr="007B3C1A">
        <w:t>B.</w:t>
      </w:r>
    </w:p>
    <w:p w:rsidR="008F020D" w:rsidRDefault="008F020D" w:rsidP="00BF4540">
      <w:pPr>
        <w:jc w:val="both"/>
      </w:pP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bCs/>
          <w:szCs w:val="24"/>
        </w:rPr>
        <w:t xml:space="preserve">DOZP E </w:t>
      </w:r>
      <w:r>
        <w:rPr>
          <w:szCs w:val="24"/>
        </w:rPr>
        <w:t>–  cílová skupina – děti školního věku, dorost a dospělí s tělesným a kombinovaným postižením.</w:t>
      </w:r>
    </w:p>
    <w:p w:rsidR="008F020D" w:rsidRDefault="008F020D" w:rsidP="000C6CF6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 xml:space="preserve">Kapacita: celkem 25 uživatelů, z toho </w:t>
      </w:r>
    </w:p>
    <w:p w:rsidR="008F020D" w:rsidRPr="008A3776" w:rsidRDefault="008F020D" w:rsidP="000C6CF6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 xml:space="preserve">ve skupinové bydlení – </w:t>
      </w:r>
      <w:r w:rsidRPr="008A3776">
        <w:rPr>
          <w:szCs w:val="24"/>
        </w:rPr>
        <w:t>18 uživatelů</w:t>
      </w:r>
    </w:p>
    <w:p w:rsidR="008F020D" w:rsidRDefault="008F020D" w:rsidP="000C6CF6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  <w:szCs w:val="24"/>
        </w:rPr>
      </w:pPr>
      <w:r w:rsidRPr="008A3776">
        <w:rPr>
          <w:szCs w:val="24"/>
        </w:rPr>
        <w:t>v individuálním bydlení – 7 uživatelů</w:t>
      </w:r>
    </w:p>
    <w:p w:rsidR="008F020D" w:rsidRDefault="008F020D" w:rsidP="000C6CF6">
      <w:pPr>
        <w:autoSpaceDE w:val="0"/>
        <w:autoSpaceDN w:val="0"/>
        <w:adjustRightInd w:val="0"/>
        <w:ind w:left="708"/>
        <w:jc w:val="both"/>
        <w:rPr>
          <w:szCs w:val="24"/>
        </w:rPr>
      </w:pPr>
      <w:r>
        <w:rPr>
          <w:szCs w:val="24"/>
        </w:rPr>
        <w:t xml:space="preserve">Celková obsazenost 25 a 1 místo navíc je určeno pro poskytování odlehčovací služby. 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Cílem této služby je nácvik sebeobslužných a sociálních dovedností ve skupinovém a tzv. individuálním bydlení. Individuální bydlení funguje od roku 2006 a jeho cílem je připravit klienty na samostatný život s perspektivou začlenění se do běžné společnosti. 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V roce 2013 se ustálil tým pracovníků a jejich počet dosáhl 20. V roce 2013 absolvovali pracovníci řadu vzdělávacích kurzů a školení tak, aby dosáhli plánovaných 24 hodin vzdělávání ročně. Absolvovali také 15 supervizí jak skupinových, tak individuálních anebo případových. 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Za rok 2013 jsme poskytli celkem 13x odlehčovací službu a 1x mimořádný pobyt.  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Podařilo se opět zajistit jednomu uživateli z individuálního bydlení samostatný byt a život mimo Jedličkův ústav zvládá výborně. Na uvolněné místo přešel jeden uživatel                             ze skupinového bydlení a také on se připravuje na život v běžné společnosti. 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Oslavili jsme rok fungování nové čajovny, která vznikla v prostorách bývalé pracovny psychologa. Čajovna je otevřena dvakrát týdně, je místem setkávání, přednášek a koncertů. Je využívána a oblíbená i klienty z ostatních Domů a Týdenního stacionáře. V čajovně se                    o obsluhu hostů starají i sami klienty DOZP – Domu E.  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V roce 2013 jsme absolvovali tyto akce:</w:t>
      </w:r>
    </w:p>
    <w:p w:rsidR="008F020D" w:rsidRDefault="008F020D" w:rsidP="00C113A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Ples mladých, jarní rehabilitační pobyt na Smržovce, soutěž o nejkrásnější kraslici, pohádkové odpoledne s tvorbou vlastní pohádky, besedu s bývalým klientem, který druhým rokem žije mimo ústav ve vlastním bytě, výlet do ZOO, výlet na Kozí farmu do Pěnčína, letecký den v Hradci Králové, Zahradní slavnost, stanování v Osečné, letní rehabilitační pobyt v Poslově Mlýně, Slet bubeníků a vánoční akce včetně oslavy Štědrého dne.</w:t>
      </w:r>
    </w:p>
    <w:p w:rsidR="008F020D" w:rsidRDefault="008F020D" w:rsidP="00C113A5">
      <w:pPr>
        <w:jc w:val="both"/>
        <w:rPr>
          <w:szCs w:val="24"/>
        </w:rPr>
      </w:pPr>
    </w:p>
    <w:p w:rsidR="008F020D" w:rsidRDefault="008F020D" w:rsidP="000C6CF6">
      <w:pPr>
        <w:jc w:val="both"/>
        <w:rPr>
          <w:szCs w:val="24"/>
        </w:rPr>
      </w:pPr>
      <w:r>
        <w:rPr>
          <w:b/>
          <w:bCs/>
          <w:szCs w:val="24"/>
        </w:rPr>
        <w:t>DOZP H</w:t>
      </w:r>
      <w:r>
        <w:rPr>
          <w:szCs w:val="24"/>
        </w:rPr>
        <w:t xml:space="preserve"> – cílová skupina – děti předškolního a školního věku, dorost a mladí dospělí                      s  kombinovaným a tělesným postižením.</w:t>
      </w:r>
    </w:p>
    <w:p w:rsidR="008F020D" w:rsidRPr="00851FFB" w:rsidRDefault="008F020D" w:rsidP="000C6CF6">
      <w:pPr>
        <w:ind w:firstLine="708"/>
        <w:jc w:val="both"/>
      </w:pPr>
      <w:r w:rsidRPr="00851FFB">
        <w:t xml:space="preserve">Kapacita: 12 </w:t>
      </w:r>
      <w:r>
        <w:t>uživatelů</w:t>
      </w:r>
      <w:r w:rsidRPr="00851FFB">
        <w:t xml:space="preserve">, </w:t>
      </w:r>
      <w:r>
        <w:t>obsazenost</w:t>
      </w:r>
      <w:r w:rsidRPr="00851FFB">
        <w:t xml:space="preserve"> 9</w:t>
      </w:r>
      <w:r>
        <w:t xml:space="preserve"> ve dvou skupinových</w:t>
      </w:r>
      <w:r w:rsidRPr="00851FFB">
        <w:t xml:space="preserve"> bytov</w:t>
      </w:r>
      <w:r>
        <w:t>ých</w:t>
      </w:r>
      <w:r w:rsidRPr="00851FFB">
        <w:t xml:space="preserve"> jednotk</w:t>
      </w:r>
      <w:r>
        <w:t>ách.</w:t>
      </w:r>
    </w:p>
    <w:p w:rsidR="008F020D" w:rsidRDefault="008F020D" w:rsidP="00851FFB">
      <w:pPr>
        <w:jc w:val="both"/>
      </w:pPr>
    </w:p>
    <w:p w:rsidR="008F020D" w:rsidRPr="00851FFB" w:rsidRDefault="008F020D" w:rsidP="00851FFB">
      <w:pPr>
        <w:jc w:val="both"/>
      </w:pPr>
      <w:r w:rsidRPr="00851FFB">
        <w:t>Sociální službu poskytuje 10 členný pracovní tým, vč. vedoucí domu, který se během roku stabilizoval. Pracovníci poskytují služby v přímé péči.</w:t>
      </w:r>
    </w:p>
    <w:p w:rsidR="008F020D" w:rsidRPr="00851FFB" w:rsidRDefault="008F020D" w:rsidP="00851FFB">
      <w:pPr>
        <w:jc w:val="both"/>
      </w:pPr>
      <w:r w:rsidRPr="00851FFB">
        <w:t>V průběhu roku 2013 se zvýšil počet uživatelů o jednoho</w:t>
      </w:r>
      <w:r>
        <w:t xml:space="preserve"> (ve</w:t>
      </w:r>
      <w:r w:rsidRPr="00851FFB">
        <w:t xml:space="preserve"> skupinovém bydlení SB2</w:t>
      </w:r>
      <w:r>
        <w:t>)</w:t>
      </w:r>
      <w:r w:rsidRPr="00851FFB">
        <w:t>.</w:t>
      </w:r>
    </w:p>
    <w:p w:rsidR="008F020D" w:rsidRPr="00851FFB" w:rsidRDefault="008F020D" w:rsidP="00851FFB">
      <w:pPr>
        <w:jc w:val="both"/>
      </w:pPr>
      <w:r w:rsidRPr="00851FFB">
        <w:t>Uživatelé dochází do ZŠ a Základní školy speciální, kde také využívají nabídky volnočasových aktivit – taneční kroužek a sborový zpěv.</w:t>
      </w:r>
    </w:p>
    <w:p w:rsidR="008F020D" w:rsidRPr="00851FFB" w:rsidRDefault="008F020D" w:rsidP="00851FFB">
      <w:pPr>
        <w:jc w:val="both"/>
      </w:pPr>
      <w:r>
        <w:t>Kromě toho</w:t>
      </w:r>
      <w:r w:rsidRPr="00851FFB">
        <w:t xml:space="preserve"> navštěvují kroužek břišních tanců, hudební skupinu Rachot Band, aktivity v CDS, na dům dochází Zdravotní klauni. Využíváme služeb interní rehabilitace,</w:t>
      </w:r>
      <w:r>
        <w:t xml:space="preserve"> </w:t>
      </w:r>
      <w:r w:rsidRPr="00851FFB">
        <w:t>speciálního pedagoga a psychologa. Vybíráme si z nabídek akcí veřejné sítě i akcí pořádaných organizací (nejžádanější jsou jarní a letní pobyty). Jako velice přínosná se ukázala spolupráce s dobrovolníky, kteří docházejí pravidelně 2x týdně za uživateli.</w:t>
      </w:r>
    </w:p>
    <w:p w:rsidR="008F020D" w:rsidRPr="00851FFB" w:rsidRDefault="008F020D" w:rsidP="00851FFB">
      <w:pPr>
        <w:jc w:val="both"/>
      </w:pPr>
      <w:r w:rsidRPr="00851FFB">
        <w:t xml:space="preserve">Dlouhodobě pracujeme na vylepšení prostředí domova – v roce 2013 se podařilo zpříjemnit prostředí chodeb a vstupní haly  vymalováním i úpravou dekorací. Jako veliké plus vnímáme </w:t>
      </w:r>
      <w:r w:rsidRPr="00851FFB">
        <w:lastRenderedPageBreak/>
        <w:t>také zájem uživatelů o práci na zahradě (plení, přesazování květin, apod.)</w:t>
      </w:r>
      <w:r>
        <w:t xml:space="preserve"> </w:t>
      </w:r>
      <w:r w:rsidRPr="00851FFB">
        <w:t xml:space="preserve">Ke konci roku 2013 byla provedena úprava příjezdové cesty k domu a postavena nová brána. </w:t>
      </w:r>
    </w:p>
    <w:p w:rsidR="008F020D" w:rsidRDefault="008F020D" w:rsidP="00BF4540">
      <w:pPr>
        <w:jc w:val="both"/>
      </w:pPr>
    </w:p>
    <w:p w:rsidR="008F020D" w:rsidRDefault="008F020D" w:rsidP="00BF4540">
      <w:pPr>
        <w:jc w:val="both"/>
      </w:pPr>
      <w:r>
        <w:rPr>
          <w:b/>
        </w:rPr>
        <w:t>Týdenní stacionář F</w:t>
      </w:r>
      <w:r>
        <w:t xml:space="preserve"> – cílová skupina – děti školního věku, dorost a dospělí s tělesným a kombinovaným postižením. </w:t>
      </w:r>
    </w:p>
    <w:p w:rsidR="008F020D" w:rsidRPr="00153331" w:rsidRDefault="008F020D" w:rsidP="000C6CF6">
      <w:pPr>
        <w:ind w:firstLine="708"/>
        <w:jc w:val="both"/>
      </w:pPr>
      <w:r>
        <w:t xml:space="preserve"> </w:t>
      </w:r>
      <w:r w:rsidRPr="00153331">
        <w:t xml:space="preserve">Kapacita: 27 </w:t>
      </w:r>
      <w:r>
        <w:t>uživatelů</w:t>
      </w:r>
      <w:r w:rsidRPr="00153331">
        <w:t xml:space="preserve">, </w:t>
      </w:r>
      <w:r>
        <w:t>obsazenost</w:t>
      </w:r>
      <w:r w:rsidRPr="00153331">
        <w:t xml:space="preserve"> 22.</w:t>
      </w:r>
    </w:p>
    <w:p w:rsidR="008F020D" w:rsidRDefault="008F020D" w:rsidP="000C6CF6">
      <w:pPr>
        <w:ind w:left="708"/>
        <w:jc w:val="both"/>
      </w:pPr>
      <w:r w:rsidRPr="00153331">
        <w:t xml:space="preserve">2 místa navíc jsou určena pro </w:t>
      </w:r>
      <w:r>
        <w:t xml:space="preserve">poskytování </w:t>
      </w:r>
      <w:r w:rsidRPr="00153331">
        <w:t>odlehčovací služb</w:t>
      </w:r>
      <w:r>
        <w:t>y</w:t>
      </w:r>
    </w:p>
    <w:p w:rsidR="008F020D" w:rsidRPr="00153331" w:rsidRDefault="008F020D" w:rsidP="000C6CF6">
      <w:pPr>
        <w:ind w:left="708"/>
        <w:jc w:val="both"/>
      </w:pPr>
    </w:p>
    <w:p w:rsidR="008F020D" w:rsidRPr="00CD4DC2" w:rsidRDefault="008F020D" w:rsidP="00153331">
      <w:pPr>
        <w:jc w:val="both"/>
      </w:pPr>
      <w:r w:rsidRPr="00CD4DC2">
        <w:t xml:space="preserve">Služba Týdenního stacionáře je určena dětem, mládeži i dospělým osobám s tělesným postižením, </w:t>
      </w:r>
      <w:r>
        <w:t>případn</w:t>
      </w:r>
      <w:r w:rsidRPr="00CD4DC2">
        <w:t>ě v kombinaci dalších zdravotních znevýhodnění. Jsou poskytovány takové podporující sociální služby, které uživatelé potřebují v době svého vzdělávání, přípravě na zaměstnání a docházce do zaměstnání. Dále jsou uživatelům poskytovány aktivizační činnosti, které jim nemůže poskytnout vlastní rodina v místě trvalého bydliště.</w:t>
      </w:r>
    </w:p>
    <w:p w:rsidR="008F020D" w:rsidRPr="00CD4DC2" w:rsidRDefault="008F020D" w:rsidP="00153331">
      <w:pPr>
        <w:jc w:val="both"/>
      </w:pPr>
      <w:r w:rsidRPr="00657E3C">
        <w:rPr>
          <w:color w:val="000000"/>
        </w:rPr>
        <w:t>Sociální službu zde poskytuje 12,5 pracovníků v přímé péči</w:t>
      </w:r>
      <w:r w:rsidRPr="00CD4DC2">
        <w:t xml:space="preserve"> Pracovníci Týdenního stacionáře vytváří prostředí, které vede uživatele k samostatnosti, využívání běžných služeb veřejné sítě. Pracovníci podporují přirozené sociální vztahy uživatele s rodinou, přáteli, kamarády. Respektují individuální potřeby a zájmy každého uživatele. K uživateli služeb přistupují s respektem, </w:t>
      </w:r>
      <w:r>
        <w:t>který</w:t>
      </w:r>
      <w:r w:rsidRPr="00CD4DC2">
        <w:t xml:space="preserve"> je středem zájmu veškerých pracovních činností. </w:t>
      </w:r>
    </w:p>
    <w:p w:rsidR="008F020D" w:rsidRPr="00657E3C" w:rsidRDefault="008F020D" w:rsidP="00BF4540">
      <w:pPr>
        <w:jc w:val="both"/>
        <w:rPr>
          <w:color w:val="000000"/>
        </w:rPr>
      </w:pPr>
      <w:r w:rsidRPr="00657E3C">
        <w:rPr>
          <w:color w:val="000000"/>
        </w:rPr>
        <w:t>Jsou zde poskytovány takové podporující sociální služby, které uživatelé potřebují v době svého vzdělávání, přípravě na zaměstnání a docházce do zaměstnání. Dále je uživatelům poskytována aktivizační činnost, které jim nemůže poskytnout vlastní rodina v místě trvalého bydliště.</w:t>
      </w:r>
    </w:p>
    <w:p w:rsidR="008F020D" w:rsidRPr="00657E3C" w:rsidRDefault="008F020D" w:rsidP="00BF4540">
      <w:pPr>
        <w:jc w:val="both"/>
        <w:rPr>
          <w:color w:val="000000"/>
        </w:rPr>
      </w:pPr>
      <w:r w:rsidRPr="00657E3C">
        <w:rPr>
          <w:color w:val="000000"/>
        </w:rPr>
        <w:t xml:space="preserve">Uživatelé využívají nabídek akcí veřejné sítě i akcí pořádaných organizací, viz níže. </w:t>
      </w:r>
    </w:p>
    <w:p w:rsidR="008F020D" w:rsidRDefault="008F020D" w:rsidP="00BF4540">
      <w:pPr>
        <w:jc w:val="both"/>
      </w:pPr>
    </w:p>
    <w:p w:rsidR="008F020D" w:rsidRDefault="008F020D" w:rsidP="00774031">
      <w:r>
        <w:rPr>
          <w:b/>
        </w:rPr>
        <w:t xml:space="preserve">Centrum denních služeb </w:t>
      </w:r>
      <w:r w:rsidRPr="00774031">
        <w:t>(dále jen centrum)</w:t>
      </w:r>
      <w:r>
        <w:rPr>
          <w:b/>
        </w:rPr>
        <w:t xml:space="preserve"> – </w:t>
      </w:r>
      <w:r w:rsidRPr="008A3776">
        <w:t>cílová skupina</w:t>
      </w:r>
      <w:r>
        <w:rPr>
          <w:b/>
        </w:rPr>
        <w:t xml:space="preserve"> – </w:t>
      </w:r>
      <w:r w:rsidRPr="00453D4C">
        <w:t>děti, mládež a dospělí</w:t>
      </w:r>
      <w:r>
        <w:t xml:space="preserve"> s tělesným a kombinovaným postižením. </w:t>
      </w:r>
    </w:p>
    <w:p w:rsidR="008F020D" w:rsidRDefault="008F020D" w:rsidP="008F1E68">
      <w:pPr>
        <w:ind w:left="705"/>
      </w:pPr>
      <w:r>
        <w:t>Kapacita: 50 uživatelů, obsazenost 38. Současně do centra dochází 28 uživatelů z pobytových služeb Jedličkova ústavu na dopolední činnosti.</w:t>
      </w:r>
    </w:p>
    <w:p w:rsidR="008F020D" w:rsidRDefault="008F020D" w:rsidP="008F1E68">
      <w:pPr>
        <w:ind w:left="705"/>
      </w:pPr>
    </w:p>
    <w:p w:rsidR="008F020D" w:rsidRDefault="008F020D" w:rsidP="008F1E68">
      <w:pPr>
        <w:jc w:val="both"/>
      </w:pPr>
      <w:r>
        <w:t xml:space="preserve">V roce 2013 bylo centrum otevřeno po dobu cca 205 dnů. Služba byla poskytována 12-ti pracovníky v přepočtu na úvazek: 10,25 úvazku. </w:t>
      </w:r>
    </w:p>
    <w:p w:rsidR="008F020D" w:rsidRDefault="008F020D" w:rsidP="008F1E68">
      <w:pPr>
        <w:jc w:val="both"/>
        <w:rPr>
          <w:b/>
        </w:rPr>
      </w:pPr>
      <w:r>
        <w:t xml:space="preserve">Od října 2013 se centrum rozšířilo do druhého patra, kde jsou k dispozici uživatelům aktivizační herny. Pro zlepšení kvality nabízených činností dochází do centra Zdravotní klauni a paní Valentyn, která s uživateli maluje. </w:t>
      </w:r>
    </w:p>
    <w:p w:rsidR="008F020D" w:rsidRDefault="008F020D" w:rsidP="008F1E68">
      <w:pPr>
        <w:jc w:val="both"/>
        <w:rPr>
          <w:b/>
          <w:bCs/>
        </w:rPr>
      </w:pPr>
    </w:p>
    <w:p w:rsidR="008F020D" w:rsidRDefault="008F020D" w:rsidP="00366EE2">
      <w:pPr>
        <w:jc w:val="both"/>
        <w:rPr>
          <w:b/>
          <w:bCs/>
        </w:rPr>
      </w:pPr>
      <w:r>
        <w:rPr>
          <w:b/>
          <w:bCs/>
        </w:rPr>
        <w:t>Aktivity v centru:</w:t>
      </w:r>
    </w:p>
    <w:p w:rsidR="008F020D" w:rsidRDefault="008F020D" w:rsidP="00E442C1">
      <w:pPr>
        <w:numPr>
          <w:ilvl w:val="0"/>
          <w:numId w:val="5"/>
        </w:numPr>
        <w:tabs>
          <w:tab w:val="clear" w:pos="851"/>
          <w:tab w:val="num" w:pos="360"/>
        </w:tabs>
        <w:ind w:left="360" w:hanging="360"/>
        <w:jc w:val="both"/>
      </w:pPr>
      <w:r>
        <w:rPr>
          <w:bCs/>
          <w:szCs w:val="32"/>
        </w:rPr>
        <w:t>vedení uživatelů k co největší možné samostatnosti a soběstačnosti ve všech oblastech sociálních dovedností nácvikem postupných kroků</w:t>
      </w:r>
    </w:p>
    <w:p w:rsidR="008F020D" w:rsidRDefault="008F020D" w:rsidP="00E442C1">
      <w:pPr>
        <w:numPr>
          <w:ilvl w:val="0"/>
          <w:numId w:val="5"/>
        </w:numPr>
        <w:tabs>
          <w:tab w:val="clear" w:pos="851"/>
          <w:tab w:val="num" w:pos="360"/>
        </w:tabs>
        <w:ind w:left="360" w:hanging="360"/>
        <w:jc w:val="both"/>
      </w:pPr>
      <w:r>
        <w:t>výtvarné činnosti</w:t>
      </w:r>
    </w:p>
    <w:p w:rsidR="008F020D" w:rsidRDefault="008F020D" w:rsidP="00E442C1">
      <w:pPr>
        <w:numPr>
          <w:ilvl w:val="0"/>
          <w:numId w:val="5"/>
        </w:numPr>
        <w:tabs>
          <w:tab w:val="clear" w:pos="851"/>
          <w:tab w:val="num" w:pos="360"/>
        </w:tabs>
        <w:ind w:left="360" w:hanging="360"/>
        <w:jc w:val="both"/>
      </w:pPr>
      <w:r>
        <w:t>aktivizační činnosti</w:t>
      </w:r>
    </w:p>
    <w:p w:rsidR="008F020D" w:rsidRDefault="008F020D" w:rsidP="00E442C1">
      <w:pPr>
        <w:numPr>
          <w:ilvl w:val="0"/>
          <w:numId w:val="5"/>
        </w:numPr>
        <w:tabs>
          <w:tab w:val="clear" w:pos="851"/>
          <w:tab w:val="num" w:pos="360"/>
        </w:tabs>
        <w:ind w:left="360" w:hanging="360"/>
        <w:jc w:val="both"/>
      </w:pPr>
      <w:r>
        <w:t>hudební skupina Rachot Band</w:t>
      </w:r>
    </w:p>
    <w:p w:rsidR="008F020D" w:rsidRDefault="008F020D" w:rsidP="00E442C1">
      <w:pPr>
        <w:numPr>
          <w:ilvl w:val="0"/>
          <w:numId w:val="5"/>
        </w:numPr>
        <w:tabs>
          <w:tab w:val="clear" w:pos="851"/>
          <w:tab w:val="num" w:pos="360"/>
        </w:tabs>
        <w:ind w:left="360" w:hanging="360"/>
        <w:jc w:val="both"/>
      </w:pPr>
      <w:r>
        <w:t>SK Jedlička</w:t>
      </w:r>
    </w:p>
    <w:p w:rsidR="008F020D" w:rsidRDefault="008F020D" w:rsidP="00E442C1">
      <w:pPr>
        <w:numPr>
          <w:ilvl w:val="0"/>
          <w:numId w:val="5"/>
        </w:numPr>
        <w:tabs>
          <w:tab w:val="clear" w:pos="851"/>
          <w:tab w:val="num" w:pos="360"/>
        </w:tabs>
        <w:ind w:left="360" w:hanging="360"/>
        <w:jc w:val="both"/>
      </w:pPr>
      <w:r>
        <w:t>prázdninový pobyt – Poslův Mlýn.</w:t>
      </w:r>
    </w:p>
    <w:p w:rsidR="008F020D" w:rsidRDefault="008F020D" w:rsidP="00A059CC">
      <w:pPr>
        <w:jc w:val="both"/>
      </w:pPr>
    </w:p>
    <w:p w:rsidR="008F020D" w:rsidRDefault="008F020D" w:rsidP="0023190A">
      <w:pPr>
        <w:rPr>
          <w:b/>
        </w:rPr>
      </w:pPr>
      <w:r>
        <w:rPr>
          <w:b/>
        </w:rPr>
        <w:t xml:space="preserve">Zdravotně-rehabilitační služby </w:t>
      </w:r>
    </w:p>
    <w:p w:rsidR="008F020D" w:rsidRDefault="008F020D" w:rsidP="008F1E68">
      <w:pPr>
        <w:jc w:val="both"/>
      </w:pPr>
      <w:r>
        <w:t xml:space="preserve">V září 2013 došlo ke sloučení úseků rehabilitace a zdravotního pod jeden úsek ošetřovatelské a rehabilitační péče a úsek patří nyní pod jednu vedoucí služeb. Fyzioterapie a zdravotní úsek má svého zástupce, který je současně metodikem. </w:t>
      </w:r>
    </w:p>
    <w:p w:rsidR="008F020D" w:rsidRDefault="008F020D" w:rsidP="008F1E68">
      <w:pPr>
        <w:jc w:val="both"/>
      </w:pPr>
      <w:r>
        <w:t xml:space="preserve">V týmu zdravotních sester pracuje 5 sester pracujících bez odborného dohledu a jedna s odborným dohledem, v týmu fyzioterapeutů pracují 3 fyzioterapeuti, 1 fyzioterapeut- </w:t>
      </w:r>
      <w:r>
        <w:lastRenderedPageBreak/>
        <w:t>ergoterapeut, 1 masérka, 2 pracovnice sociálních služeb v bazénu a 1 pracovnice sociálních služeb pro úklid.</w:t>
      </w:r>
    </w:p>
    <w:p w:rsidR="008F020D" w:rsidRDefault="008F020D" w:rsidP="008F1E68">
      <w:pPr>
        <w:jc w:val="both"/>
      </w:pPr>
      <w:r>
        <w:t>Během roku 2013 došlo k obměně jedné zaměstnankyně, na jedné z pracovních pozic v týmu.</w:t>
      </w:r>
    </w:p>
    <w:p w:rsidR="008F020D" w:rsidRDefault="008F020D" w:rsidP="008F1E68">
      <w:pPr>
        <w:jc w:val="both"/>
      </w:pPr>
      <w:r>
        <w:t xml:space="preserve">Po celý rok 2013 jsme poskytovaly uživatelům v pobytových službách ošetřovatelskou a rehabilitační péči podle odbornosti 913. Za jednotlivé měsíce roku 2013 bylo dle indikace lékaře vykázáno na pojišťovnu ošetření sestrami a rehabilitačními pracovníky u průměrně 35 uživatelů za měsíc. </w:t>
      </w:r>
    </w:p>
    <w:p w:rsidR="008F020D" w:rsidRDefault="008F020D" w:rsidP="008F1E68">
      <w:pPr>
        <w:jc w:val="both"/>
      </w:pPr>
      <w:r>
        <w:t>Kromě výkonů vykazovaných ve formě dávek pro pojišťovny stejně jako v minulých letech byla sestrami v sociálních službách poskytována podpora dospělým uživatelům i dětem, jejichž diagnóza není rozhodující k indikaci ošetřovatelské péče. Všem uživatelům byla poskytována odborná první pomoc sestrou při závažných změnách zdravotního stavu. Zdravotní služby byly uživatelům poskytovány v případech, kdy to jejich zdravotní stav vyžadoval i během rekreačně rehabilitačních pobytů. Jeden rekreačně rehabilitační pobyt bez účasti klientů s indikovanými výkony se uskutečnil bez poskytované odborné ošetřovatelské péče, ale se zajištěnou první pomocí z řad proškolených pracovníků a jeden rekreačně rehabilitační pobyt měl zajištěnu zdravotní službu externě poskytovatelem ubytování.</w:t>
      </w:r>
    </w:p>
    <w:p w:rsidR="008F020D" w:rsidRDefault="008F020D" w:rsidP="008F1E68">
      <w:pPr>
        <w:jc w:val="both"/>
      </w:pPr>
      <w:r>
        <w:t>Rehabilitaci zajištujeme celkem pro 114 uživatelů – z toho pro 96 uživatelů v pobytových službách, pro 13 uživatelů z Centra denních služeb, kteří využívají fyzioterapii a bazén jako fakultativní službu a pro 5 uživatelů využívajících pouze bazén.</w:t>
      </w:r>
    </w:p>
    <w:p w:rsidR="008F020D" w:rsidRDefault="008F020D" w:rsidP="008F1E68">
      <w:pPr>
        <w:jc w:val="both"/>
      </w:pPr>
      <w:r>
        <w:t>Poskytujeme komplexní individuální péči (cvičení dle svalového testu, reflexní terapie, cvičení .na míči, atd.), využití dalších procedur jako jsou vodoléčby (vířivka, parafínové zábaly, bazén), mechanoterapie (posilování svalstva a k uvolňování kloubů), elektroléčby (bolestivé stavy-magnety, bio-dečka, masážní přístroje). Dobré výsledky máme s aktivní canisterapií, kdy naši uživatelé musí aktivně spolupracovat se psem (provádět cvičení, které předvede pes - plazení, otáčení, protahování). U uživatelů s těžkým postižením se používá polohování. Tato metoda se nám velmi osvědčila nejen jako metoda, která pomáhá k uvolnění spasmů uživatelů, ale i jako důležitá motivace pro uživatele k aktivnímu pohybu.</w:t>
      </w:r>
    </w:p>
    <w:p w:rsidR="008F020D" w:rsidRPr="00FC3E73" w:rsidRDefault="008F020D" w:rsidP="00C77971">
      <w:pPr>
        <w:jc w:val="both"/>
        <w:rPr>
          <w:b/>
        </w:rPr>
      </w:pPr>
      <w:r>
        <w:t xml:space="preserve">Jedna pracovnice zajištuje pro uživatele </w:t>
      </w:r>
      <w:r w:rsidRPr="00FC3E73">
        <w:rPr>
          <w:b/>
        </w:rPr>
        <w:t>Herní terapii metodou transformační systemické terapie na pískovišti podle Kanadského modelu psychoterapie pro lidi od 4 let věku.</w:t>
      </w:r>
    </w:p>
    <w:p w:rsidR="008F020D" w:rsidRDefault="008F020D" w:rsidP="00C77971">
      <w:pPr>
        <w:jc w:val="both"/>
      </w:pPr>
      <w:r>
        <w:t xml:space="preserve">Pečujeme také o kompenzační pomůcky a ortopedickou obuv. </w:t>
      </w:r>
    </w:p>
    <w:p w:rsidR="008F020D" w:rsidRDefault="008F020D" w:rsidP="00C77971">
      <w:pPr>
        <w:jc w:val="both"/>
      </w:pPr>
      <w:r>
        <w:t>Svou práci konzultujeme rovněž s lékaři v běžné síti, bohužel velmi obtížně jsme hledali dispenzarizaci u neurologa pro naše uživatele služeb. To se podařilo až v následujícím roce.</w:t>
      </w:r>
    </w:p>
    <w:p w:rsidR="008F020D" w:rsidRDefault="008F020D" w:rsidP="00C77971">
      <w:pPr>
        <w:jc w:val="both"/>
      </w:pPr>
      <w:r>
        <w:t>Své znalosti a vědomosti v našem oboru prohlubujeme účastí na seminářích, školeních, kurzech a výstavách.</w:t>
      </w:r>
    </w:p>
    <w:p w:rsidR="008F020D" w:rsidRDefault="008F020D" w:rsidP="00A059CC">
      <w:pPr>
        <w:jc w:val="both"/>
      </w:pPr>
    </w:p>
    <w:p w:rsidR="008F020D" w:rsidRPr="00C77971" w:rsidRDefault="008F020D" w:rsidP="00B4432F">
      <w:pPr>
        <w:rPr>
          <w:b/>
        </w:rPr>
      </w:pPr>
      <w:r w:rsidRPr="00C77971">
        <w:rPr>
          <w:b/>
        </w:rPr>
        <w:t xml:space="preserve">Sociálně-pedagogické služby </w:t>
      </w:r>
    </w:p>
    <w:p w:rsidR="008F020D" w:rsidRDefault="008F020D" w:rsidP="00A059CC">
      <w:pPr>
        <w:jc w:val="both"/>
      </w:pPr>
      <w:r>
        <w:t xml:space="preserve">Ke dni 1.1.2013 vznikl nový tým sociálně-pedagogických služeb sloučením sociálního úseku s týmem odborných pracovníků. V týmu je psycholožka, speciální pedagožka, sociální pracovnice, účetní v sociálních službách a od září 2013 koordinační a projektová pracovnice. </w:t>
      </w:r>
    </w:p>
    <w:p w:rsidR="008F020D" w:rsidRDefault="008F020D" w:rsidP="00A059CC">
      <w:pPr>
        <w:jc w:val="both"/>
      </w:pPr>
      <w:r>
        <w:t>Jednotlivé členky týmu se věnují uživatelům podle svých odborností. Psycholožka provádí pravidelnou psychologickou intervenci individuální i skupinovou a podle požadavků provádí psychologická vyšetření. Spolupracuje s klíčovými pracovníky, s vedoucími služeb a samozřejmě s rodiči či opatrovníky uživatelů.</w:t>
      </w:r>
    </w:p>
    <w:p w:rsidR="008F020D" w:rsidRDefault="008F020D" w:rsidP="00900CEE">
      <w:pPr>
        <w:jc w:val="both"/>
      </w:pPr>
      <w:r>
        <w:t xml:space="preserve">Činnost speciální pedagožky je zaměřená na uživatele se zvýšeným rizikem školní neúspěšnosti nebo vzniku problémů v osobním a sociálním vývoji a provádění speciálně-pedagogických nápravných, edukačních, reedukačních a kompenzačních činností. Za úspěch považujeme přípravu jedné uživatelky k přijímacím zkouškám na střední školu v Jedličkově ústavu v Praze, do které byla v září přijata. Od roku 2013 pracuje speciální pedagožka po absolvování kurzu s certifikátem současně jako logopedická asistentka. V průběhu roku se </w:t>
      </w:r>
      <w:r>
        <w:lastRenderedPageBreak/>
        <w:t xml:space="preserve">podílela na přípravě plánu „multismyslové“ místnosti, která bude zřízena v nových prostorách Centra denních služeb. </w:t>
      </w:r>
    </w:p>
    <w:p w:rsidR="008F020D" w:rsidRDefault="008F020D" w:rsidP="00900CEE">
      <w:pPr>
        <w:jc w:val="both"/>
      </w:pPr>
      <w:r>
        <w:t xml:space="preserve">Koordinační a projektová pracovnice začala pracovat v týmu od září 2013. Zahájila koordinaci příprav akcí spojených se stoletým výročím organizace, pracovala na realizaci a prezentaci výstav výtvarných prací uživatelů a ke konci roku se podílela na založení spolku „Mozayka Jedličkův ústav Liberec“. </w:t>
      </w:r>
    </w:p>
    <w:p w:rsidR="008F020D" w:rsidRDefault="008F020D" w:rsidP="00A059CC">
      <w:pPr>
        <w:jc w:val="both"/>
      </w:pPr>
      <w:r>
        <w:t>V listopadu 2013 se speciální pedagožka a projektová pracovnice zúčastnily společně se sedmi uživateli mezinárodního setkání mládeže v rámci projektu EU „Stavíme mosty“, které pořádalo sdružení Kreisau-Initiative v Krzyžove v Polsku. Interaktivní setkání mládeže z Polska, Německa, Dánska a České republiky bylo zaměřeno na téma „média“.</w:t>
      </w:r>
    </w:p>
    <w:p w:rsidR="008F020D" w:rsidRDefault="008F020D" w:rsidP="00A059CC">
      <w:pPr>
        <w:jc w:val="both"/>
      </w:pPr>
      <w:r>
        <w:t xml:space="preserve">Sociální pracovnice se věnuje přímé práci s uživateli, vedení centrální dokumentace, sociálnímu poradenství uživatelům a zájemcům o službu nebo spolupráci s jednotlivými institucemi (úřady práce, obecní úřady, soudy apod.). </w:t>
      </w:r>
    </w:p>
    <w:p w:rsidR="008F020D" w:rsidRDefault="008F020D" w:rsidP="00A059CC">
      <w:pPr>
        <w:jc w:val="both"/>
      </w:pPr>
      <w:r>
        <w:t>Účetní v sociálních službách vykonává veškeré činnosti spojené s úhradami uživatelů za poskytované služby, jejich kontrolu a evidenci. V případě neplacení úhrad spolupracuje s uživateli, jejich zákonnými zástupci, opatrovníky, úřady práce a soudy. Současně koordinuje zpracování, realizaci a aktualizaci jednotlivých standardů kvality sociálních služeb.</w:t>
      </w:r>
    </w:p>
    <w:p w:rsidR="008F020D" w:rsidRDefault="008F020D" w:rsidP="00A059CC">
      <w:pPr>
        <w:jc w:val="both"/>
      </w:pPr>
    </w:p>
    <w:p w:rsidR="008F020D" w:rsidRDefault="008F020D" w:rsidP="00A059CC">
      <w:pPr>
        <w:jc w:val="both"/>
      </w:pPr>
    </w:p>
    <w:p w:rsidR="008F020D" w:rsidRDefault="008F020D" w:rsidP="00A059CC">
      <w:pPr>
        <w:jc w:val="both"/>
      </w:pPr>
      <w:r w:rsidRPr="00A059CC">
        <w:rPr>
          <w:b/>
        </w:rPr>
        <w:t>Administrativně je organizace nastavena na 4stupňové řízení</w:t>
      </w:r>
      <w:r>
        <w:t xml:space="preserve"> v čele s ředitelem organizace. </w:t>
      </w:r>
    </w:p>
    <w:p w:rsidR="008F020D" w:rsidRDefault="008F020D" w:rsidP="00A059CC">
      <w:pPr>
        <w:jc w:val="both"/>
      </w:pPr>
      <w:r>
        <w:t>Po personální a organizační stránce došlo v roce 2013 ke 4 změnám.</w:t>
      </w:r>
    </w:p>
    <w:p w:rsidR="008F020D" w:rsidRDefault="008F020D" w:rsidP="00E442C1">
      <w:pPr>
        <w:numPr>
          <w:ilvl w:val="0"/>
          <w:numId w:val="16"/>
        </w:numPr>
        <w:jc w:val="both"/>
      </w:pPr>
      <w:r>
        <w:t>Sloučení sociálního úseku s týmem odborných pracovníků v sociálně-pedagogické služby</w:t>
      </w:r>
    </w:p>
    <w:p w:rsidR="008F020D" w:rsidRDefault="008F020D" w:rsidP="00E442C1">
      <w:pPr>
        <w:numPr>
          <w:ilvl w:val="0"/>
          <w:numId w:val="16"/>
        </w:numPr>
        <w:jc w:val="both"/>
      </w:pPr>
      <w:r>
        <w:t xml:space="preserve">Sloučení služeb zdravotnických a rehabilitačních </w:t>
      </w:r>
    </w:p>
    <w:p w:rsidR="008F020D" w:rsidRDefault="008F020D" w:rsidP="00E442C1">
      <w:pPr>
        <w:numPr>
          <w:ilvl w:val="0"/>
          <w:numId w:val="16"/>
        </w:numPr>
        <w:jc w:val="both"/>
      </w:pPr>
      <w:r>
        <w:t>Přímé řízení vedoucí účetní svých podřízených</w:t>
      </w:r>
    </w:p>
    <w:p w:rsidR="008F020D" w:rsidRDefault="008F020D" w:rsidP="00E442C1">
      <w:pPr>
        <w:numPr>
          <w:ilvl w:val="0"/>
          <w:numId w:val="16"/>
        </w:numPr>
        <w:jc w:val="both"/>
      </w:pPr>
      <w:r>
        <w:t xml:space="preserve">Organizační změny ve stravovacích službách – viz. </w:t>
      </w:r>
      <w:r w:rsidRPr="00CD00FC">
        <w:t>komentář k Vyhodnocení doplňkové činnosti a ostatních mimorozpočtových zdrojů</w:t>
      </w:r>
      <w:r>
        <w:t>. Od 1.12.2013 proběhla další organizační změna v nastavení jednosměnného provozu. Původně byla tato změna plánovaná od 1.7.2013, ale s nástupem nové vedoucí stravovacího provozu (stávající vedoucí odchod do starobního důchodu) se tento termín posunul.</w:t>
      </w:r>
    </w:p>
    <w:p w:rsidR="008F020D" w:rsidRDefault="008F020D" w:rsidP="00CD00FC">
      <w:pPr>
        <w:ind w:left="360"/>
        <w:jc w:val="both"/>
      </w:pPr>
    </w:p>
    <w:p w:rsidR="008F020D" w:rsidRDefault="008F020D" w:rsidP="00C77971">
      <w:pPr>
        <w:jc w:val="both"/>
      </w:pPr>
      <w:r>
        <w:rPr>
          <w:b/>
        </w:rPr>
        <w:t xml:space="preserve">Zaměstnanci – </w:t>
      </w:r>
      <w:r w:rsidRPr="00CD00FC">
        <w:t>v průběhu roku</w:t>
      </w:r>
      <w:r>
        <w:rPr>
          <w:b/>
        </w:rPr>
        <w:t xml:space="preserve"> </w:t>
      </w:r>
      <w:r>
        <w:t>docházelo k častým změnám především u pracovníků v sociálních službách - odchody z různých důvodů – důchod, mateřská, na vlastní žádost – zdravotní důvody, stěhování. Příjem nových pracovníků byl především z důvodu zástupu za nemoc.</w:t>
      </w:r>
    </w:p>
    <w:p w:rsidR="008F020D" w:rsidRDefault="008F020D" w:rsidP="00C77971">
      <w:pPr>
        <w:jc w:val="both"/>
      </w:pPr>
      <w:r>
        <w:rPr>
          <w:b/>
          <w:bCs/>
        </w:rPr>
        <w:t>Vedoucí zaměstnanci</w:t>
      </w:r>
      <w:r>
        <w:t xml:space="preserve"> –</w:t>
      </w:r>
      <w:r w:rsidRPr="00673F4D">
        <w:t xml:space="preserve"> </w:t>
      </w:r>
      <w:r>
        <w:t>změna vedoucí účetní od února 2013, od 1.7.2013 nástup nové vedoucí stravovacích služeb, návrat vedoucí CDS z mateřské dovolené – prozatím částečný úvazek, ostatní vedoucí pobytových služeb beze změn, zrušení místa vedoucího rehabilitačních služeb.</w:t>
      </w:r>
    </w:p>
    <w:p w:rsidR="008F020D" w:rsidRDefault="008F020D" w:rsidP="00C77971">
      <w:pPr>
        <w:pStyle w:val="Nadpis1"/>
        <w:jc w:val="both"/>
      </w:pPr>
      <w:r>
        <w:t>Změna služby</w:t>
      </w:r>
    </w:p>
    <w:p w:rsidR="008F020D" w:rsidRDefault="008F020D" w:rsidP="00C77971">
      <w:pPr>
        <w:jc w:val="both"/>
      </w:pPr>
      <w:r>
        <w:t>Z důvodu snižujícího se počtu klientů v pobytové službě DOZP Domu C a volné kapacity DOZP Domu H a Týdenního stacionáře Domu F došlo k přemístění poskytované služby DOZP Domu C do těchto služeb, od 15.10.2013 tam vznikla služba DOZP Dům F.</w:t>
      </w:r>
    </w:p>
    <w:p w:rsidR="008F020D" w:rsidRDefault="008F020D" w:rsidP="00C77971">
      <w:pPr>
        <w:jc w:val="both"/>
      </w:pPr>
      <w:r>
        <w:t>V prostorách DOZP Dům C byla rozšířena služba CDS.</w:t>
      </w:r>
    </w:p>
    <w:p w:rsidR="008F020D" w:rsidRDefault="008F020D" w:rsidP="00C77971">
      <w:pPr>
        <w:pStyle w:val="Nadpis1"/>
        <w:jc w:val="both"/>
      </w:pPr>
      <w:r>
        <w:t>Školení a kurzy</w:t>
      </w:r>
    </w:p>
    <w:p w:rsidR="008F020D" w:rsidRDefault="008F020D" w:rsidP="00C77971">
      <w:pPr>
        <w:jc w:val="both"/>
      </w:pPr>
      <w:r>
        <w:t>V průběhu roku probíhala tak jako v loňském roce řada školení a kurzů.</w:t>
      </w:r>
    </w:p>
    <w:p w:rsidR="008F020D" w:rsidRDefault="008F020D" w:rsidP="00C77971">
      <w:pPr>
        <w:jc w:val="both"/>
      </w:pPr>
      <w:r>
        <w:t>(Kurz PSS, Kurz První pomoci, školení dle individuálního plánování pracovníků,</w:t>
      </w:r>
    </w:p>
    <w:p w:rsidR="008F020D" w:rsidRDefault="008F020D" w:rsidP="00C77971">
      <w:pPr>
        <w:jc w:val="both"/>
      </w:pPr>
      <w:r>
        <w:t>zákoník práce, referenční zkoušky)</w:t>
      </w:r>
    </w:p>
    <w:p w:rsidR="008F020D" w:rsidRDefault="008F020D" w:rsidP="00C77971">
      <w:pPr>
        <w:jc w:val="both"/>
      </w:pPr>
      <w:r>
        <w:lastRenderedPageBreak/>
        <w:t xml:space="preserve">Na všech probíhala supervize – Dům B, E, F, H, Supervize pro DOZP Dům F (původní DOZP Dům C) </w:t>
      </w:r>
    </w:p>
    <w:p w:rsidR="008F020D" w:rsidRDefault="008F020D" w:rsidP="00C77971">
      <w:pPr>
        <w:pStyle w:val="Nadpis1"/>
        <w:jc w:val="both"/>
      </w:pPr>
      <w:r>
        <w:t>Dobrovolníci a praktikanti</w:t>
      </w:r>
    </w:p>
    <w:p w:rsidR="008F020D" w:rsidRDefault="008F020D" w:rsidP="00C77971">
      <w:pPr>
        <w:jc w:val="both"/>
      </w:pPr>
      <w:r>
        <w:t>K zajištění potřebných služeb nám pomáhalo v průběhu roku 8 dobrovolníků, z nichž 3 jsou dosud aktivní. Praxi v rámci studia nebo kurzu PSS (Instant, CC Systém,..) vykonávalo 37 studentů a pracovníků PSS.</w:t>
      </w:r>
    </w:p>
    <w:p w:rsidR="008F020D" w:rsidRDefault="008F020D" w:rsidP="00C77971">
      <w:pPr>
        <w:pStyle w:val="Nadpis1"/>
        <w:jc w:val="both"/>
      </w:pPr>
      <w:r>
        <w:t>Prázdninové pobyty</w:t>
      </w:r>
    </w:p>
    <w:p w:rsidR="008F020D" w:rsidRDefault="008F020D" w:rsidP="00C77971">
      <w:pPr>
        <w:jc w:val="both"/>
      </w:pPr>
      <w:r>
        <w:t>V průběhu roku 2013 byly uskutečněny 4 rehabilitační pobyty</w:t>
      </w:r>
    </w:p>
    <w:p w:rsidR="008F020D" w:rsidRDefault="008F020D" w:rsidP="00E442C1">
      <w:pPr>
        <w:numPr>
          <w:ilvl w:val="0"/>
          <w:numId w:val="4"/>
        </w:numPr>
        <w:jc w:val="both"/>
      </w:pPr>
      <w:r>
        <w:t xml:space="preserve">jarní rehabilitační pobyt  - Smržovka </w:t>
      </w:r>
    </w:p>
    <w:p w:rsidR="008F020D" w:rsidRDefault="008F020D" w:rsidP="00E442C1">
      <w:pPr>
        <w:numPr>
          <w:ilvl w:val="0"/>
          <w:numId w:val="4"/>
        </w:numPr>
        <w:jc w:val="both"/>
      </w:pPr>
      <w:r>
        <w:t>2 letní rehabilitační pobyty  - Poslův mlýn - Doksy</w:t>
      </w:r>
    </w:p>
    <w:p w:rsidR="008F020D" w:rsidRDefault="008F020D" w:rsidP="00E442C1">
      <w:pPr>
        <w:numPr>
          <w:ilvl w:val="0"/>
          <w:numId w:val="4"/>
        </w:numPr>
        <w:jc w:val="both"/>
      </w:pPr>
      <w:r>
        <w:t>rehabilitační pobyt Lázně Kundratice</w:t>
      </w:r>
    </w:p>
    <w:p w:rsidR="008F020D" w:rsidRDefault="008F020D" w:rsidP="00A237F2"/>
    <w:p w:rsidR="008F020D" w:rsidRPr="00A237F2" w:rsidRDefault="008F020D" w:rsidP="00A237F2">
      <w:pPr>
        <w:rPr>
          <w:b/>
        </w:rPr>
      </w:pPr>
      <w:r>
        <w:rPr>
          <w:b/>
          <w:bCs/>
        </w:rPr>
        <w:t>Akce</w:t>
      </w:r>
      <w:r>
        <w:t xml:space="preserve"> </w:t>
      </w:r>
      <w:r w:rsidRPr="00A237F2">
        <w:rPr>
          <w:b/>
        </w:rPr>
        <w:t>organizace</w:t>
      </w:r>
    </w:p>
    <w:p w:rsidR="008F020D" w:rsidRDefault="008F020D" w:rsidP="00A237F2">
      <w:r>
        <w:t>V průběhu roku uživatelé navštěvují různé kulturní, společenské a sportovní akce pořádané Jedličkovým ústavem (viz. Příloha č.1) a dalšími organizacemi.</w:t>
      </w:r>
    </w:p>
    <w:p w:rsidR="008F020D" w:rsidRDefault="008F020D" w:rsidP="00A237F2">
      <w:pPr>
        <w:ind w:left="360"/>
      </w:pPr>
    </w:p>
    <w:p w:rsidR="008F020D" w:rsidRPr="00F76AB7" w:rsidRDefault="008F020D" w:rsidP="00A237F2">
      <w:pPr>
        <w:rPr>
          <w:b/>
        </w:rPr>
      </w:pPr>
      <w:r w:rsidRPr="00F76AB7">
        <w:rPr>
          <w:b/>
        </w:rPr>
        <w:t xml:space="preserve">V rámci oslav 100 let Jedličkova ústavu </w:t>
      </w:r>
      <w:r>
        <w:rPr>
          <w:b/>
        </w:rPr>
        <w:t xml:space="preserve">(2014) </w:t>
      </w:r>
      <w:r w:rsidRPr="00F76AB7">
        <w:rPr>
          <w:b/>
        </w:rPr>
        <w:t>současně probíhala příprava a koncem roku už samotná realizace některých projektů– např. výstava U Rytíře nebo Vánoční trhy.</w:t>
      </w:r>
    </w:p>
    <w:p w:rsidR="008F020D" w:rsidRDefault="008F020D" w:rsidP="00935C97">
      <w:pPr>
        <w:rPr>
          <w:b/>
        </w:rPr>
      </w:pPr>
    </w:p>
    <w:p w:rsidR="008F020D" w:rsidRDefault="008F020D" w:rsidP="00935C97">
      <w:pPr>
        <w:rPr>
          <w:b/>
        </w:rPr>
      </w:pPr>
      <w:r>
        <w:rPr>
          <w:b/>
        </w:rPr>
        <w:t>Technicko-ekonomické služby</w:t>
      </w:r>
    </w:p>
    <w:p w:rsidR="008F020D" w:rsidRDefault="008F020D" w:rsidP="006C41AA">
      <w:pPr>
        <w:jc w:val="both"/>
      </w:pPr>
      <w:r>
        <w:t>Vedoucí technicko - ekonomických služeb (současně rozpočtář) řídí stravovací služby (8 úvazků), provozně – technické služby (16,2 úvazku), pod které spadá údržba, prádelna a řidiči a ekonomické služby (4,5 úvazku - vedoucí účetní, účetní, pokladní a současně referent majetku, mzdová účetní a personalistka).</w:t>
      </w:r>
    </w:p>
    <w:p w:rsidR="008F020D" w:rsidRDefault="008F020D" w:rsidP="006C41AA">
      <w:pPr>
        <w:jc w:val="both"/>
      </w:pPr>
    </w:p>
    <w:p w:rsidR="008F020D" w:rsidRDefault="008F020D" w:rsidP="006C41AA">
      <w:pPr>
        <w:jc w:val="both"/>
      </w:pPr>
      <w:r>
        <w:t>Organizace dbá na dodržování Standardů kvality sociálních služeb.</w:t>
      </w:r>
    </w:p>
    <w:p w:rsidR="008F020D" w:rsidRDefault="008F020D" w:rsidP="00BA21D1">
      <w:pPr>
        <w:jc w:val="both"/>
      </w:pPr>
    </w:p>
    <w:p w:rsidR="008F020D" w:rsidRPr="00351404" w:rsidRDefault="008F020D" w:rsidP="006C41AA">
      <w:pPr>
        <w:jc w:val="both"/>
        <w:rPr>
          <w:b/>
          <w:bCs/>
        </w:rPr>
      </w:pPr>
      <w:r w:rsidRPr="00351404">
        <w:rPr>
          <w:b/>
          <w:bCs/>
        </w:rPr>
        <w:t>Doplňková činnost</w:t>
      </w:r>
    </w:p>
    <w:p w:rsidR="008F020D" w:rsidRDefault="008F020D" w:rsidP="006C41AA">
      <w:pPr>
        <w:jc w:val="both"/>
      </w:pPr>
      <w:r>
        <w:t>Zřizovatel organizaci povolil doplňkovou činnost (DČ) navazující na hlavní účel organizace v předmětech pronájmu bytových a nebytových prostor a hostinské činnosti. V roce 2012 byla rozšířena o činnosti výroba, obchod a služby neuvedené v přílohách 1 až 3 živnostenského zákona Obory: výroba školních a kancelářských potřeb, kromě výrobků z papíru, výroba bižuterie, kartáčnického a konfekčního zboží, deštníků, upomínkových předmětů</w:t>
      </w:r>
    </w:p>
    <w:p w:rsidR="008F020D" w:rsidRDefault="008F020D" w:rsidP="006C41AA">
      <w:pPr>
        <w:jc w:val="both"/>
      </w:pPr>
      <w:r>
        <w:t>Zprostředkování obchodu a služeb</w:t>
      </w:r>
    </w:p>
    <w:p w:rsidR="008F020D" w:rsidRDefault="008F020D" w:rsidP="006C41AA">
      <w:pPr>
        <w:jc w:val="both"/>
      </w:pPr>
      <w:r>
        <w:t>Velkoobchod a maloobchod</w:t>
      </w:r>
    </w:p>
    <w:p w:rsidR="008F020D" w:rsidRDefault="008F020D" w:rsidP="006C41AA">
      <w:pPr>
        <w:jc w:val="both"/>
      </w:pPr>
      <w:r>
        <w:t>Mimoškolní výchova a vzdělávání, pořádání kurzů, školení, včetně lektorské činnosti</w:t>
      </w:r>
    </w:p>
    <w:p w:rsidR="008F020D" w:rsidRDefault="008F020D" w:rsidP="006C41AA">
      <w:pPr>
        <w:jc w:val="both"/>
      </w:pPr>
      <w:r>
        <w:t>Provozování kulturních, kulturně–vzdělávacích a zábavních zařízení, pořádání kulturních produkcí, zábav, výstav, veletrhů, přehlídek, prodejních a obdobných akcí.</w:t>
      </w:r>
    </w:p>
    <w:p w:rsidR="008F020D" w:rsidRDefault="008F020D" w:rsidP="00E04046">
      <w:pPr>
        <w:rPr>
          <w:b/>
        </w:rPr>
      </w:pPr>
    </w:p>
    <w:p w:rsidR="008F020D" w:rsidRDefault="008F020D" w:rsidP="00E04046">
      <w:pPr>
        <w:rPr>
          <w:b/>
          <w:u w:val="single"/>
        </w:rPr>
      </w:pPr>
      <w:r w:rsidRPr="001F7A85">
        <w:rPr>
          <w:b/>
        </w:rPr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8F020D" w:rsidRDefault="008F020D" w:rsidP="00E04046">
      <w:pPr>
        <w:rPr>
          <w:b/>
          <w:u w:val="single"/>
        </w:rPr>
      </w:pPr>
    </w:p>
    <w:p w:rsidR="008F020D" w:rsidRDefault="008F020D" w:rsidP="00BA21D1">
      <w:pPr>
        <w:jc w:val="both"/>
      </w:pPr>
      <w:r>
        <w:t xml:space="preserve">Rok 2013 byl z hlediska financování naší organizace, která zabezpečuje celkem 7 registrovaných sociálních služeb (viz. Část A) velice náročný.   </w:t>
      </w:r>
    </w:p>
    <w:p w:rsidR="008F020D" w:rsidRDefault="008F020D" w:rsidP="00BA21D1">
      <w:pPr>
        <w:jc w:val="both"/>
      </w:pPr>
      <w:r>
        <w:t>V únoru 2013 byla podepsána Smlouva o poskytnutí vyrovnávací platby za poskytování služeb v obecném hospodářském zájmu č.OLP/3831/2012 (dále jen Smlouva) na „historické“ hodnoty příspěvku na odpisy ve výši 2 088 850 Kč i Odvodu z investičního fondu organizace ve výši 1 279 000,- Kč. Provozní příspěvek na provoz činil 8 752 450,- Kč. I neinvestiční dotace z MPSV byla neúměrně krácena (18 554 tis. Kč).</w:t>
      </w:r>
    </w:p>
    <w:p w:rsidR="008F020D" w:rsidRDefault="008F020D" w:rsidP="00BA21D1">
      <w:pPr>
        <w:jc w:val="both"/>
      </w:pPr>
      <w:r>
        <w:lastRenderedPageBreak/>
        <w:t xml:space="preserve">Dodatkem č. 1 ke Smlouvě (z října 2013) byl navýšen Provozní příspěvek na 12 141 400,00 Kč a aktualizován Odvod z investičního fondu organizace na 1 156 656,00 Kč. Došlo k navýšení dotace z MPSV o 3 067 tis. Kč na celkovou výši 21 621 tis. Kč. Přesto organizace neměla vyřešeno finanční krytí plné výše odvodu na zdravotní pojištění a sociální zabezpečení hrazené zaměstnavatelem za zaměstnance cca 2 mil. Kč. </w:t>
      </w:r>
    </w:p>
    <w:p w:rsidR="008F020D" w:rsidRPr="00C16B91" w:rsidRDefault="008F020D" w:rsidP="00BA21D1">
      <w:pPr>
        <w:jc w:val="both"/>
        <w:rPr>
          <w:b/>
        </w:rPr>
      </w:pPr>
      <w:r>
        <w:t xml:space="preserve">Na konci listopadu 2013 Dodatkem č.2 ke Smlouvě byl potvrzen </w:t>
      </w:r>
      <w:r>
        <w:rPr>
          <w:b/>
        </w:rPr>
        <w:t xml:space="preserve">Provozní příspěvek na rok 2013 ve výši 14 591 400 Kč </w:t>
      </w:r>
      <w:r>
        <w:t xml:space="preserve">( z toho na odpisy majetku ve vlastnictví zřizovatele 1 783 370,00 Kč a příspěvek na provoz 12 808 030,00 Kč, odvod z investičního fondu organizace zůstal neměnný a byl jednorázově odveden do termínu ve Smlouvě do 10.12.2013 (odvod začátkem října 2013). Dne 27. 12.2013 byla organizace seznámena a Výpisem usnesení přijatého na 22. Zasedání Rady Libereckého kraje dne 17.12.2013, ve kterém byl schválen Rozpočet zařízení naší organizace ve znění příloh: Bilance finančních vztahů příspěvkové organizace na rok 2013, </w:t>
      </w:r>
      <w:r>
        <w:rPr>
          <w:b/>
        </w:rPr>
        <w:t xml:space="preserve">Soustava ukazatelů k rozpočtu organizace na rok 2013 </w:t>
      </w:r>
      <w:r w:rsidRPr="00971AD0">
        <w:t>(ve kterém</w:t>
      </w:r>
      <w:r>
        <w:t xml:space="preserve"> je uvedená </w:t>
      </w:r>
      <w:r>
        <w:rPr>
          <w:b/>
        </w:rPr>
        <w:t xml:space="preserve">Změna Závazných ukazatelů – bez </w:t>
      </w:r>
      <w:r w:rsidRPr="00744785">
        <w:t>Dodatk</w:t>
      </w:r>
      <w:r>
        <w:t>u</w:t>
      </w:r>
      <w:r w:rsidRPr="00744785">
        <w:t xml:space="preserve"> č.3 </w:t>
      </w:r>
      <w:r>
        <w:t xml:space="preserve">ke Smlouvě. </w:t>
      </w:r>
      <w:r w:rsidRPr="00C16B91">
        <w:rPr>
          <w:b/>
        </w:rPr>
        <w:t>Provozní příspěvek na provoz organizace i odpisy byl 100% vyčerpán.</w:t>
      </w:r>
    </w:p>
    <w:p w:rsidR="008F020D" w:rsidRPr="00C16B91" w:rsidRDefault="008F020D" w:rsidP="00BA21D1">
      <w:pPr>
        <w:jc w:val="both"/>
      </w:pPr>
      <w:r>
        <w:t xml:space="preserve">Celkový schválený rozpočet organizace byl sestaven v celkovém objemu nákladů ve výši cca </w:t>
      </w:r>
      <w:r w:rsidRPr="00534256">
        <w:t>53 418 520,90 Kč</w:t>
      </w:r>
      <w:r>
        <w:t xml:space="preserve"> (skutečnost roku 2012 činila 52 221 tis. Kč, rok 2011 – 53 935 tis. Kč). Skutečnost roku 2013 je </w:t>
      </w:r>
      <w:r w:rsidRPr="00C16B91">
        <w:rPr>
          <w:b/>
        </w:rPr>
        <w:t>51 846 322,30 Kč</w:t>
      </w:r>
      <w:r>
        <w:rPr>
          <w:b/>
        </w:rPr>
        <w:t xml:space="preserve"> </w:t>
      </w:r>
      <w:r w:rsidRPr="00C16B91">
        <w:rPr>
          <w:b/>
        </w:rPr>
        <w:t>(</w:t>
      </w:r>
      <w:r w:rsidRPr="00534256">
        <w:t>úspora téměř ve všech položkách</w:t>
      </w:r>
      <w:r>
        <w:rPr>
          <w:b/>
        </w:rPr>
        <w:t xml:space="preserve"> – </w:t>
      </w:r>
      <w:r w:rsidRPr="00534256">
        <w:t>pře</w:t>
      </w:r>
      <w:r>
        <w:t>vážně</w:t>
      </w:r>
      <w:r w:rsidRPr="00534256">
        <w:t xml:space="preserve"> </w:t>
      </w:r>
      <w:r w:rsidRPr="00C16B91">
        <w:rPr>
          <w:b/>
        </w:rPr>
        <w:t>v</w:t>
      </w:r>
      <w:r>
        <w:rPr>
          <w:b/>
        </w:rPr>
        <w:t xml:space="preserve"> osobních nákladech, energiích, </w:t>
      </w:r>
      <w:r>
        <w:t xml:space="preserve">díky mimořádně teplé zimě, </w:t>
      </w:r>
      <w:r>
        <w:rPr>
          <w:b/>
        </w:rPr>
        <w:t>a opravách</w:t>
      </w:r>
      <w:r>
        <w:t xml:space="preserve">) a to z důvodu nejistoty schválení navýšení rozpočtu Radou kraje (schválen až </w:t>
      </w:r>
      <w:r>
        <w:rPr>
          <w:b/>
        </w:rPr>
        <w:t>17.12.2013)</w:t>
      </w:r>
      <w:r>
        <w:t>. Jen na osobních nákladech ušetřeno cca 924 tis. Kč.</w:t>
      </w:r>
    </w:p>
    <w:p w:rsidR="008F020D" w:rsidRDefault="008F020D" w:rsidP="00BA21D1">
      <w:pPr>
        <w:jc w:val="both"/>
      </w:pPr>
      <w:r>
        <w:t xml:space="preserve">Celkový schválený rozpočet organizace byl sestaven jako vyrovnaný, v celkovém obratu </w:t>
      </w:r>
      <w:r w:rsidRPr="00534256">
        <w:t>53  418 520,90 Kč</w:t>
      </w:r>
      <w:r>
        <w:t xml:space="preserve">. Konečná výše výnosů činí </w:t>
      </w:r>
      <w:r>
        <w:rPr>
          <w:b/>
        </w:rPr>
        <w:t xml:space="preserve">51 747 816,56 Kč. </w:t>
      </w:r>
      <w:r>
        <w:t>Struktura příjmů (výnosů) je následující: neinvestiční dotace z kap.313 - </w:t>
      </w:r>
      <w:r w:rsidRPr="00534256">
        <w:rPr>
          <w:b/>
        </w:rPr>
        <w:t>MPSV</w:t>
      </w:r>
      <w:r>
        <w:t xml:space="preserve"> ve výši 21 621 tis. Kč </w:t>
      </w:r>
      <w:r>
        <w:rPr>
          <w:b/>
        </w:rPr>
        <w:t xml:space="preserve">( 41,8%), dotací z OP LZZ </w:t>
      </w:r>
      <w:r>
        <w:t xml:space="preserve">v celkové výši 162 tis. Kč </w:t>
      </w:r>
      <w:r>
        <w:rPr>
          <w:b/>
        </w:rPr>
        <w:t xml:space="preserve">( 0,3 %),  </w:t>
      </w:r>
      <w:r>
        <w:t xml:space="preserve">od uživatelů 12 720 tis. Kč </w:t>
      </w:r>
      <w:r>
        <w:rPr>
          <w:b/>
        </w:rPr>
        <w:t xml:space="preserve">(24,6 %), </w:t>
      </w:r>
      <w:r>
        <w:t xml:space="preserve">ze zdravotních pojišťoven v celkové výši </w:t>
      </w:r>
      <w:r w:rsidRPr="00021C3D">
        <w:t>1 244 tis. Kč</w:t>
      </w:r>
      <w:r>
        <w:t xml:space="preserve"> </w:t>
      </w:r>
      <w:r>
        <w:rPr>
          <w:b/>
        </w:rPr>
        <w:t>(2,4 %)</w:t>
      </w:r>
      <w:r>
        <w:t xml:space="preserve">, z ostatních příjmů (čerpání fondů, úroky, plnění pojišťoven, stravné zaměstnanci apod.) 1 409 tis. Kč </w:t>
      </w:r>
      <w:r>
        <w:rPr>
          <w:b/>
        </w:rPr>
        <w:t>(2,7%)</w:t>
      </w:r>
      <w:r>
        <w:t xml:space="preserve"> a z rozpočtu zřizovatele </w:t>
      </w:r>
      <w:r w:rsidRPr="003F5647">
        <w:rPr>
          <w:b/>
        </w:rPr>
        <w:t>vyrovnávací platba za poskytování služeb v obecném zájmu</w:t>
      </w:r>
      <w:r>
        <w:rPr>
          <w:b/>
        </w:rPr>
        <w:t xml:space="preserve"> ve výši 14 591 400,00 Kč (28,2 %).</w:t>
      </w:r>
    </w:p>
    <w:p w:rsidR="008F020D" w:rsidRDefault="008F020D" w:rsidP="00BA21D1">
      <w:pPr>
        <w:jc w:val="both"/>
      </w:pPr>
    </w:p>
    <w:p w:rsidR="008F020D" w:rsidRDefault="008F020D" w:rsidP="00BA21D1">
      <w:pPr>
        <w:jc w:val="both"/>
      </w:pPr>
      <w:r>
        <w:t>Přehled</w:t>
      </w:r>
      <w:r w:rsidRPr="003E71ED">
        <w:rPr>
          <w:b/>
        </w:rPr>
        <w:t xml:space="preserve"> </w:t>
      </w:r>
      <w:r w:rsidRPr="003F5647">
        <w:rPr>
          <w:b/>
        </w:rPr>
        <w:t>vyrovnávací platba za poskytování služeb v obecném zájmu</w:t>
      </w:r>
      <w:r>
        <w:rPr>
          <w:b/>
        </w:rPr>
        <w:t xml:space="preserve"> </w:t>
      </w:r>
      <w:r>
        <w:t>na jednotlivé registrované služby:</w:t>
      </w:r>
    </w:p>
    <w:p w:rsidR="008F020D" w:rsidRDefault="008F020D" w:rsidP="00801067">
      <w:pPr>
        <w:jc w:val="both"/>
        <w:rPr>
          <w:u w:val="single"/>
        </w:rPr>
      </w:pPr>
    </w:p>
    <w:p w:rsidR="008F020D" w:rsidRPr="004F72A1" w:rsidRDefault="008F020D" w:rsidP="00E442C1">
      <w:pPr>
        <w:numPr>
          <w:ilvl w:val="0"/>
          <w:numId w:val="5"/>
        </w:numPr>
        <w:jc w:val="both"/>
        <w:rPr>
          <w:b/>
          <w:u w:val="single"/>
        </w:rPr>
      </w:pPr>
      <w:r w:rsidRPr="004F72A1">
        <w:rPr>
          <w:u w:val="single"/>
        </w:rPr>
        <w:t xml:space="preserve">Registrovaná služba 6940359 – Domov pro osoby se zdravotním postižením – </w:t>
      </w:r>
      <w:r w:rsidRPr="004F72A1">
        <w:rPr>
          <w:b/>
          <w:u w:val="single"/>
        </w:rPr>
        <w:t>Dům B</w:t>
      </w:r>
    </w:p>
    <w:p w:rsidR="008F020D" w:rsidRDefault="008F020D" w:rsidP="00BA21D1">
      <w:pPr>
        <w:jc w:val="both"/>
      </w:pPr>
      <w:r>
        <w:t>Celkové náklady:</w:t>
      </w:r>
      <w:r>
        <w:tab/>
        <w:t>10 564 100,85 Kč</w:t>
      </w:r>
    </w:p>
    <w:p w:rsidR="008F020D" w:rsidRPr="00021C3D" w:rsidRDefault="008F020D" w:rsidP="00BA21D1">
      <w:pPr>
        <w:jc w:val="both"/>
        <w:rPr>
          <w:b/>
        </w:rPr>
      </w:pPr>
      <w:r>
        <w:t>Celkové výnosy:</w:t>
      </w:r>
      <w:r>
        <w:tab/>
        <w:t xml:space="preserve">10 558 954,25 Kč, z toho příspěvek zřizovatele na provoz: 3 310 000,- Kč, na odpisy: 325 050,- Kč – </w:t>
      </w:r>
      <w:r w:rsidRPr="00021C3D">
        <w:rPr>
          <w:b/>
        </w:rPr>
        <w:t xml:space="preserve">celkem vyrovnávací platba za poskytování služeb v obecném zájmu: </w:t>
      </w:r>
      <w:r>
        <w:rPr>
          <w:b/>
        </w:rPr>
        <w:t>3 635 050,00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5</w:t>
      </w:r>
      <w:r>
        <w:t> 146,60 Kč</w:t>
      </w:r>
    </w:p>
    <w:p w:rsidR="008F020D" w:rsidRPr="004F72A1" w:rsidRDefault="008F020D" w:rsidP="00E442C1">
      <w:pPr>
        <w:numPr>
          <w:ilvl w:val="0"/>
          <w:numId w:val="15"/>
        </w:numPr>
        <w:jc w:val="both"/>
        <w:rPr>
          <w:b/>
          <w:u w:val="single"/>
        </w:rPr>
      </w:pPr>
      <w:r w:rsidRPr="004F72A1">
        <w:rPr>
          <w:u w:val="single"/>
        </w:rPr>
        <w:t xml:space="preserve">Registrovaná služba </w:t>
      </w:r>
      <w:r>
        <w:rPr>
          <w:u w:val="single"/>
        </w:rPr>
        <w:t>9595466</w:t>
      </w:r>
      <w:r w:rsidRPr="004F72A1">
        <w:rPr>
          <w:u w:val="single"/>
        </w:rPr>
        <w:t xml:space="preserve"> – Domov pro osoby se zdravotním postižením – </w:t>
      </w:r>
      <w:r w:rsidRPr="004F72A1">
        <w:rPr>
          <w:b/>
          <w:u w:val="single"/>
        </w:rPr>
        <w:t xml:space="preserve">Dům </w:t>
      </w:r>
      <w:r>
        <w:rPr>
          <w:b/>
          <w:u w:val="single"/>
        </w:rPr>
        <w:t>C (F)</w:t>
      </w:r>
    </w:p>
    <w:p w:rsidR="008F020D" w:rsidRDefault="008F020D" w:rsidP="00BA21D1">
      <w:pPr>
        <w:jc w:val="both"/>
      </w:pPr>
      <w:r>
        <w:t>Celkové náklady:</w:t>
      </w:r>
      <w:r>
        <w:tab/>
        <w:t>7 386 233,01 Kč</w:t>
      </w:r>
    </w:p>
    <w:p w:rsidR="008F020D" w:rsidRPr="00021C3D" w:rsidRDefault="008F020D" w:rsidP="00BA21D1">
      <w:pPr>
        <w:jc w:val="both"/>
        <w:rPr>
          <w:b/>
        </w:rPr>
      </w:pPr>
      <w:r>
        <w:t>Celkové výnosy:</w:t>
      </w:r>
      <w:r>
        <w:tab/>
        <w:t xml:space="preserve">7 363 741,80 Kč, z toho příspěvek zřizovatele na provoz: 1 825 000,- Kč, na odpisy: 161 070,- Kč – </w:t>
      </w:r>
      <w:r w:rsidRPr="00021C3D">
        <w:rPr>
          <w:b/>
        </w:rPr>
        <w:t xml:space="preserve">celkem vyrovnávací platba za poskytování služeb v obecném zájmu: </w:t>
      </w:r>
      <w:r>
        <w:rPr>
          <w:b/>
        </w:rPr>
        <w:t>1 986 070,00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</w:t>
      </w:r>
      <w:r>
        <w:t>22 491,21 Kč</w:t>
      </w:r>
    </w:p>
    <w:p w:rsidR="008F020D" w:rsidRPr="00003E71" w:rsidRDefault="008F020D" w:rsidP="00E442C1">
      <w:pPr>
        <w:numPr>
          <w:ilvl w:val="0"/>
          <w:numId w:val="15"/>
        </w:numPr>
        <w:ind w:left="0" w:firstLine="360"/>
        <w:jc w:val="both"/>
        <w:rPr>
          <w:b/>
        </w:rPr>
      </w:pPr>
      <w:r w:rsidRPr="004F72A1">
        <w:rPr>
          <w:u w:val="single"/>
        </w:rPr>
        <w:t xml:space="preserve">Registrovaná služba </w:t>
      </w:r>
      <w:r w:rsidRPr="003E71ED">
        <w:rPr>
          <w:u w:val="single"/>
        </w:rPr>
        <w:t xml:space="preserve">4919533 -  Domov pro osoby se zdravotním postižením – </w:t>
      </w:r>
      <w:r w:rsidRPr="003E71ED">
        <w:rPr>
          <w:b/>
          <w:u w:val="single"/>
        </w:rPr>
        <w:t>Dům H</w:t>
      </w:r>
      <w:r w:rsidRPr="00C94CC8">
        <w:rPr>
          <w:b/>
        </w:rPr>
        <w:t xml:space="preserve"> </w:t>
      </w:r>
      <w:r>
        <w:t>Celkové náklady:</w:t>
      </w:r>
      <w:r>
        <w:tab/>
        <w:t xml:space="preserve">6 554 731,20 Kč </w:t>
      </w:r>
    </w:p>
    <w:p w:rsidR="008F020D" w:rsidRPr="00021C3D" w:rsidRDefault="008F020D" w:rsidP="00BA21D1">
      <w:pPr>
        <w:jc w:val="both"/>
        <w:rPr>
          <w:b/>
        </w:rPr>
      </w:pPr>
      <w:r>
        <w:lastRenderedPageBreak/>
        <w:t>Celkové výnosy:</w:t>
      </w:r>
      <w:r>
        <w:tab/>
        <w:t xml:space="preserve">6 541 509,99 Kč, z toho příspěvek zřizovatele na provoz: 1 045 900,- Kč, na odpisy: 213 594,- Kč – </w:t>
      </w:r>
      <w:r w:rsidRPr="00021C3D">
        <w:rPr>
          <w:b/>
        </w:rPr>
        <w:t xml:space="preserve">celkem vyrovnávací platba za poskytování služeb v obecném zájmu: </w:t>
      </w:r>
      <w:r>
        <w:rPr>
          <w:b/>
        </w:rPr>
        <w:t>1 259 494,00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</w:t>
      </w:r>
      <w:r>
        <w:t>13 221,21 Kč</w:t>
      </w:r>
    </w:p>
    <w:p w:rsidR="008F020D" w:rsidRPr="00EC0D29" w:rsidRDefault="008F020D" w:rsidP="00E442C1">
      <w:pPr>
        <w:numPr>
          <w:ilvl w:val="0"/>
          <w:numId w:val="15"/>
        </w:numPr>
        <w:jc w:val="both"/>
        <w:rPr>
          <w:u w:val="single"/>
        </w:rPr>
      </w:pPr>
      <w:r w:rsidRPr="00EC0D29">
        <w:rPr>
          <w:u w:val="single"/>
        </w:rPr>
        <w:t xml:space="preserve">Registrovaná služba 8900016 -  Domov pro osoby se zdravotním postižením – </w:t>
      </w:r>
      <w:r w:rsidRPr="00EC0D29">
        <w:rPr>
          <w:b/>
          <w:u w:val="single"/>
        </w:rPr>
        <w:t>Dům E</w:t>
      </w:r>
      <w:r w:rsidRPr="00EC0D29">
        <w:rPr>
          <w:u w:val="single"/>
        </w:rPr>
        <w:t xml:space="preserve"> </w:t>
      </w:r>
    </w:p>
    <w:p w:rsidR="008F020D" w:rsidRDefault="008F020D" w:rsidP="00BA21D1">
      <w:pPr>
        <w:jc w:val="both"/>
      </w:pPr>
      <w:r>
        <w:t>Celkové náklady:</w:t>
      </w:r>
      <w:r>
        <w:tab/>
        <w:t xml:space="preserve"> 11 085 803,40 Kč</w:t>
      </w:r>
    </w:p>
    <w:p w:rsidR="008F020D" w:rsidRPr="00021C3D" w:rsidRDefault="008F020D" w:rsidP="00BA21D1">
      <w:pPr>
        <w:jc w:val="both"/>
        <w:rPr>
          <w:b/>
        </w:rPr>
      </w:pPr>
      <w:r>
        <w:t>Celkové výnosy:</w:t>
      </w:r>
      <w:r>
        <w:tab/>
        <w:t xml:space="preserve"> 11 064 502,02 Kč, z toho příspěvek zřizovatele na provoz: 1 233 012,- Kč, na odpisy: 309 294,- Kč – </w:t>
      </w:r>
      <w:r w:rsidRPr="00021C3D">
        <w:rPr>
          <w:b/>
        </w:rPr>
        <w:t xml:space="preserve">celkem vyrovnávací platba za poskytování služeb v obecném zájmu: </w:t>
      </w:r>
      <w:r>
        <w:rPr>
          <w:b/>
        </w:rPr>
        <w:t>1 542 306,00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</w:t>
      </w:r>
      <w:r>
        <w:t>21 301,38 Kč</w:t>
      </w:r>
    </w:p>
    <w:p w:rsidR="008F020D" w:rsidRPr="00EC0D29" w:rsidRDefault="008F020D" w:rsidP="00E442C1">
      <w:pPr>
        <w:numPr>
          <w:ilvl w:val="0"/>
          <w:numId w:val="15"/>
        </w:numPr>
        <w:jc w:val="both"/>
        <w:rPr>
          <w:b/>
          <w:u w:val="single"/>
        </w:rPr>
      </w:pPr>
      <w:r w:rsidRPr="00EC0D29">
        <w:rPr>
          <w:u w:val="single"/>
        </w:rPr>
        <w:t xml:space="preserve">Registrovaná služba 7722244 – </w:t>
      </w:r>
      <w:r w:rsidRPr="00EC0D29">
        <w:rPr>
          <w:b/>
          <w:u w:val="single"/>
        </w:rPr>
        <w:t>Týdenní stacionář</w:t>
      </w:r>
      <w:r w:rsidRPr="00EC0D29">
        <w:rPr>
          <w:u w:val="single"/>
        </w:rPr>
        <w:t xml:space="preserve"> – </w:t>
      </w:r>
      <w:r w:rsidRPr="00EC0D29">
        <w:rPr>
          <w:b/>
          <w:u w:val="single"/>
        </w:rPr>
        <w:t xml:space="preserve">F </w:t>
      </w:r>
    </w:p>
    <w:p w:rsidR="008F020D" w:rsidRDefault="008F020D" w:rsidP="00BA21D1">
      <w:pPr>
        <w:jc w:val="both"/>
      </w:pPr>
      <w:r>
        <w:t>Celkové náklady:</w:t>
      </w:r>
      <w:r>
        <w:tab/>
        <w:t xml:space="preserve"> 8 823 697,26 Kč</w:t>
      </w:r>
    </w:p>
    <w:p w:rsidR="008F020D" w:rsidRPr="00021C3D" w:rsidRDefault="008F020D" w:rsidP="00BA21D1">
      <w:pPr>
        <w:jc w:val="both"/>
        <w:rPr>
          <w:b/>
        </w:rPr>
      </w:pPr>
      <w:r>
        <w:t>Celkové výnosy:</w:t>
      </w:r>
      <w:r>
        <w:tab/>
        <w:t xml:space="preserve"> 8 802 686,84 Kč, z toho příspěvek zřizovatele na provoz: 3 000 000,- Kč, na odpisy: 339 140,- Kč – </w:t>
      </w:r>
      <w:r w:rsidRPr="00021C3D">
        <w:rPr>
          <w:b/>
        </w:rPr>
        <w:t xml:space="preserve">celkem vyrovnávací platba za poskytování služeb v obecném zájmu: </w:t>
      </w:r>
      <w:r>
        <w:rPr>
          <w:b/>
        </w:rPr>
        <w:t>3 339 140,00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</w:t>
      </w:r>
      <w:r>
        <w:t>21 010,42 Kč</w:t>
      </w:r>
    </w:p>
    <w:p w:rsidR="008F020D" w:rsidRPr="00EC0D29" w:rsidRDefault="008F020D" w:rsidP="00E442C1">
      <w:pPr>
        <w:numPr>
          <w:ilvl w:val="0"/>
          <w:numId w:val="15"/>
        </w:numPr>
        <w:jc w:val="both"/>
        <w:rPr>
          <w:b/>
          <w:u w:val="single"/>
        </w:rPr>
      </w:pPr>
      <w:r>
        <w:rPr>
          <w:u w:val="single"/>
        </w:rPr>
        <w:t>Registrovaná služba 9076392</w:t>
      </w:r>
      <w:r w:rsidRPr="00EC0D29">
        <w:rPr>
          <w:u w:val="single"/>
        </w:rPr>
        <w:t xml:space="preserve"> – </w:t>
      </w:r>
      <w:r w:rsidRPr="00EC0D29">
        <w:rPr>
          <w:b/>
          <w:u w:val="single"/>
        </w:rPr>
        <w:t xml:space="preserve">Centrum denních služeb </w:t>
      </w:r>
    </w:p>
    <w:p w:rsidR="008F020D" w:rsidRDefault="008F020D" w:rsidP="00BA21D1">
      <w:pPr>
        <w:jc w:val="both"/>
      </w:pPr>
      <w:r>
        <w:t>Celkové náklady:</w:t>
      </w:r>
      <w:r>
        <w:tab/>
        <w:t>7 183 350,84 Kč</w:t>
      </w:r>
    </w:p>
    <w:p w:rsidR="008F020D" w:rsidRPr="00021C3D" w:rsidRDefault="008F020D" w:rsidP="00BA21D1">
      <w:pPr>
        <w:jc w:val="both"/>
        <w:rPr>
          <w:b/>
        </w:rPr>
      </w:pPr>
      <w:r>
        <w:t>Celkové výnosy:</w:t>
      </w:r>
      <w:r>
        <w:tab/>
        <w:t xml:space="preserve">7 165 513,10 Kč, z toho příspěvek zřizovatele na provoz: 2 667 000,- Kč, na odpisy: 152 340,- Kč – </w:t>
      </w:r>
      <w:r w:rsidRPr="00021C3D">
        <w:rPr>
          <w:b/>
        </w:rPr>
        <w:t xml:space="preserve">celkem vyrovnávací platba za poskytování služeb v obecném zájmu: </w:t>
      </w:r>
      <w:r>
        <w:rPr>
          <w:b/>
        </w:rPr>
        <w:t>2 819 340,00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</w:t>
      </w:r>
      <w:r>
        <w:t>17 837,74 Kč</w:t>
      </w:r>
    </w:p>
    <w:p w:rsidR="008F020D" w:rsidRPr="00EC0D29" w:rsidRDefault="008F020D" w:rsidP="00E442C1">
      <w:pPr>
        <w:numPr>
          <w:ilvl w:val="0"/>
          <w:numId w:val="15"/>
        </w:numPr>
        <w:jc w:val="both"/>
        <w:rPr>
          <w:b/>
          <w:u w:val="single"/>
        </w:rPr>
      </w:pPr>
      <w:r>
        <w:rPr>
          <w:u w:val="single"/>
        </w:rPr>
        <w:t>Registrovaná služba 5657898</w:t>
      </w:r>
      <w:r w:rsidRPr="00EC0D29">
        <w:rPr>
          <w:u w:val="single"/>
        </w:rPr>
        <w:t xml:space="preserve"> – </w:t>
      </w:r>
      <w:r>
        <w:rPr>
          <w:b/>
          <w:u w:val="single"/>
        </w:rPr>
        <w:t xml:space="preserve">Odlehčovací </w:t>
      </w:r>
      <w:r w:rsidRPr="00EC0D29">
        <w:rPr>
          <w:b/>
          <w:u w:val="single"/>
        </w:rPr>
        <w:t>služb</w:t>
      </w:r>
      <w:r>
        <w:rPr>
          <w:b/>
          <w:u w:val="single"/>
        </w:rPr>
        <w:t>y</w:t>
      </w:r>
      <w:r w:rsidRPr="00EC0D29">
        <w:rPr>
          <w:b/>
          <w:u w:val="single"/>
        </w:rPr>
        <w:t xml:space="preserve"> </w:t>
      </w:r>
    </w:p>
    <w:p w:rsidR="008F020D" w:rsidRDefault="008F020D" w:rsidP="00BA21D1">
      <w:pPr>
        <w:jc w:val="both"/>
      </w:pPr>
      <w:r>
        <w:t>Celkové náklady:</w:t>
      </w:r>
      <w:r>
        <w:tab/>
        <w:t>148 394,18 Kč</w:t>
      </w:r>
    </w:p>
    <w:p w:rsidR="008F020D" w:rsidRDefault="008F020D" w:rsidP="00BA21D1">
      <w:pPr>
        <w:jc w:val="both"/>
        <w:rPr>
          <w:b/>
        </w:rPr>
      </w:pPr>
      <w:r>
        <w:t>Celkové výnosy:</w:t>
      </w:r>
      <w:r>
        <w:tab/>
        <w:t xml:space="preserve">148 147,00 Kč, z toho příspěvek zřizovatele na provoz: 10 000,- Kč, na odpisy: 0,- Kč – </w:t>
      </w:r>
      <w:r w:rsidRPr="00021C3D">
        <w:rPr>
          <w:b/>
        </w:rPr>
        <w:t xml:space="preserve">celkem vyrovnávací platba za poskytování služeb v obecném zájmu: </w:t>
      </w:r>
    </w:p>
    <w:p w:rsidR="008F020D" w:rsidRPr="00021C3D" w:rsidRDefault="008F020D" w:rsidP="00BA21D1">
      <w:pPr>
        <w:jc w:val="both"/>
        <w:rPr>
          <w:b/>
        </w:rPr>
      </w:pPr>
      <w:r>
        <w:rPr>
          <w:b/>
        </w:rPr>
        <w:t>10 000,00 Kč</w:t>
      </w:r>
    </w:p>
    <w:p w:rsidR="008F020D" w:rsidRDefault="008F020D" w:rsidP="00BA21D1">
      <w:pPr>
        <w:jc w:val="both"/>
      </w:pPr>
      <w:r>
        <w:t>Hospodářský výsledek: -</w:t>
      </w:r>
      <w:r w:rsidRPr="004F72A1">
        <w:t xml:space="preserve"> </w:t>
      </w:r>
      <w:r>
        <w:t>247,18 Kč</w:t>
      </w:r>
    </w:p>
    <w:p w:rsidR="008F020D" w:rsidRDefault="008F020D" w:rsidP="00BA21D1">
      <w:pPr>
        <w:tabs>
          <w:tab w:val="left" w:pos="7605"/>
        </w:tabs>
        <w:jc w:val="both"/>
        <w:rPr>
          <w:rFonts w:eastAsia="Arial Unicode MS"/>
        </w:rPr>
      </w:pPr>
    </w:p>
    <w:p w:rsidR="008F020D" w:rsidRPr="00904364" w:rsidRDefault="008F020D" w:rsidP="00BA21D1">
      <w:pPr>
        <w:tabs>
          <w:tab w:val="left" w:pos="7605"/>
        </w:tabs>
        <w:jc w:val="both"/>
        <w:rPr>
          <w:rFonts w:eastAsia="Arial Unicode MS"/>
          <w:b/>
        </w:rPr>
      </w:pPr>
      <w:r w:rsidRPr="00904364">
        <w:rPr>
          <w:rFonts w:eastAsia="Arial Unicode MS"/>
          <w:b/>
        </w:rPr>
        <w:t>Informace o získaných dotací v roce 2013:</w:t>
      </w:r>
    </w:p>
    <w:p w:rsidR="008F020D" w:rsidRDefault="008F020D" w:rsidP="00E442C1">
      <w:pPr>
        <w:numPr>
          <w:ilvl w:val="0"/>
          <w:numId w:val="14"/>
        </w:numPr>
        <w:jc w:val="both"/>
      </w:pPr>
      <w:r>
        <w:t>Organizace obdržela dotaci z OP LZZ na projekt CZ.1.04/3.1.03/A7.00007 na vzdělávání (JÚ je příjemce dotace, finanční prostředky šly přes LK) ve výši 284 611,- Kč (20% z celkové dotace – trvání projektu do roku 2015)</w:t>
      </w:r>
    </w:p>
    <w:p w:rsidR="008F020D" w:rsidRDefault="008F020D" w:rsidP="00E442C1">
      <w:pPr>
        <w:numPr>
          <w:ilvl w:val="0"/>
          <w:numId w:val="14"/>
        </w:numPr>
        <w:jc w:val="both"/>
      </w:pPr>
      <w:r>
        <w:t>Organizace obdržela dotaci z OP LZZ na projekt CZ.1.04/3.1.03/87.00022 na transformaci sociálních služeb (JÚ je partnerem, finanční prostředky šly z Centra podpory transformace ve výši 157 558,68 Kč  (trvání projektu do roku 2015).</w:t>
      </w:r>
    </w:p>
    <w:p w:rsidR="008F020D" w:rsidRPr="007B38EA" w:rsidRDefault="008F020D" w:rsidP="00E442C1">
      <w:pPr>
        <w:numPr>
          <w:ilvl w:val="0"/>
          <w:numId w:val="14"/>
        </w:numPr>
        <w:jc w:val="both"/>
      </w:pPr>
      <w:r>
        <w:t>Z roku 2012 bylo letos dokončeno „Poradenství k řízení vlastní kariéry po padesátce“ prostřednictvím AABYSS s.r.o. ve výši 59 242,- Kč.</w:t>
      </w:r>
    </w:p>
    <w:p w:rsidR="008F020D" w:rsidRPr="007B38EA" w:rsidRDefault="008F020D" w:rsidP="00E442C1">
      <w:pPr>
        <w:numPr>
          <w:ilvl w:val="0"/>
          <w:numId w:val="14"/>
        </w:numPr>
        <w:jc w:val="both"/>
      </w:pPr>
      <w:r w:rsidRPr="007B38EA">
        <w:rPr>
          <w:b/>
        </w:rPr>
        <w:t>Výsledek hospo</w:t>
      </w:r>
      <w:r>
        <w:rPr>
          <w:b/>
        </w:rPr>
        <w:t>daření k 31.12.2</w:t>
      </w:r>
      <w:r w:rsidRPr="007B38EA">
        <w:rPr>
          <w:b/>
        </w:rPr>
        <w:t>01</w:t>
      </w:r>
      <w:r>
        <w:rPr>
          <w:b/>
        </w:rPr>
        <w:t xml:space="preserve">2 </w:t>
      </w:r>
      <w:r w:rsidRPr="007B38EA">
        <w:t xml:space="preserve">( účet </w:t>
      </w:r>
      <w:r>
        <w:t xml:space="preserve">493) v celkové výši (rozvaha) 24 964,87 </w:t>
      </w:r>
      <w:r w:rsidRPr="007B38EA">
        <w:t xml:space="preserve">Kč odpovídá výsledku hospodaření </w:t>
      </w:r>
      <w:r>
        <w:t>za hlavní činnost ztráta ve výši  98 505,74 Kč a </w:t>
      </w:r>
      <w:r w:rsidRPr="007B38EA">
        <w:t>z</w:t>
      </w:r>
      <w:r>
        <w:t>a</w:t>
      </w:r>
      <w:r w:rsidRPr="007B38EA">
        <w:t> doplňkov</w:t>
      </w:r>
      <w:r>
        <w:t>ou</w:t>
      </w:r>
      <w:r w:rsidRPr="007B38EA">
        <w:t xml:space="preserve"> činnost</w:t>
      </w:r>
      <w:r>
        <w:t xml:space="preserve"> zisk ve výši 123 470,61</w:t>
      </w:r>
      <w:r w:rsidRPr="007B38EA">
        <w:t xml:space="preserve"> Kč.</w:t>
      </w:r>
    </w:p>
    <w:p w:rsidR="008F020D" w:rsidRDefault="008F020D" w:rsidP="00BA21D1">
      <w:pPr>
        <w:jc w:val="both"/>
      </w:pPr>
    </w:p>
    <w:p w:rsidR="008F020D" w:rsidRDefault="008F020D" w:rsidP="00BA21D1">
      <w:pPr>
        <w:jc w:val="both"/>
      </w:pPr>
      <w:r>
        <w:rPr>
          <w:b/>
        </w:rPr>
        <w:t xml:space="preserve">Závěr: </w:t>
      </w:r>
      <w:r>
        <w:t>Organizaci se podařilo za rok 2013 hospodařit s téměř vyrovnaným rozpočtem v hlavní činnosti. Vykázaná ztráta tvoří necelé 2 promile celkového ročního obratu organizace. Je 100% vykryta ze zisku doplňkové činnosti.</w:t>
      </w:r>
    </w:p>
    <w:p w:rsidR="008F020D" w:rsidRDefault="008F020D" w:rsidP="00BA21D1">
      <w:pPr>
        <w:rPr>
          <w:b/>
        </w:rPr>
      </w:pPr>
    </w:p>
    <w:p w:rsidR="008F020D" w:rsidRPr="00F92C28" w:rsidRDefault="008F020D" w:rsidP="0068626C">
      <w:pPr>
        <w:jc w:val="both"/>
        <w:rPr>
          <w:b/>
        </w:rPr>
      </w:pPr>
      <w:r w:rsidRPr="00F92C28">
        <w:rPr>
          <w:b/>
        </w:rPr>
        <w:t>Ztráta z hlavní činnosti ve výši 98 505,74 Kč je vykryta ziskem z doplňkové činnosti ve výši 123 470,61 Kč. Celkový zisk organizace (24 964,87 Kč) bude navržen k přídělu do rezervního fondu.</w:t>
      </w:r>
    </w:p>
    <w:p w:rsidR="008F020D" w:rsidRPr="001F7A85" w:rsidRDefault="008F020D" w:rsidP="0068626C">
      <w:pPr>
        <w:jc w:val="both"/>
        <w:rPr>
          <w:b/>
          <w:u w:val="single"/>
        </w:rPr>
      </w:pPr>
    </w:p>
    <w:p w:rsidR="008F020D" w:rsidRPr="001F7A85" w:rsidRDefault="008F020D" w:rsidP="0068626C">
      <w:pPr>
        <w:jc w:val="both"/>
        <w:rPr>
          <w:b/>
          <w:u w:val="thick"/>
        </w:rPr>
      </w:pPr>
      <w:r>
        <w:rPr>
          <w:b/>
          <w:u w:val="thick"/>
        </w:rPr>
        <w:br w:type="page"/>
      </w:r>
    </w:p>
    <w:p w:rsidR="008F020D" w:rsidRPr="001F7A85" w:rsidRDefault="008F020D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8F020D" w:rsidRPr="001F7A85" w:rsidRDefault="008F020D" w:rsidP="00E04046"/>
    <w:p w:rsidR="008F020D" w:rsidRPr="00614EC8" w:rsidRDefault="008F020D" w:rsidP="00E04046">
      <w:pPr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  <w:r>
        <w:rPr>
          <w:sz w:val="20"/>
        </w:rPr>
        <w:t>hlavní činnost</w:t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548"/>
        <w:gridCol w:w="792"/>
        <w:gridCol w:w="4453"/>
        <w:gridCol w:w="1134"/>
        <w:gridCol w:w="1134"/>
        <w:gridCol w:w="1134"/>
      </w:tblGrid>
      <w:tr w:rsidR="008F020D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8F020D" w:rsidRPr="00A058D4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8F020D" w:rsidRPr="00620C0D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453" w:type="dxa"/>
            <w:vMerge w:val="restart"/>
            <w:vAlign w:val="center"/>
          </w:tcPr>
          <w:p w:rsidR="008F020D" w:rsidRPr="00620C0D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F020D" w:rsidRPr="00A237F2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Skutečnost 2012</w:t>
            </w:r>
          </w:p>
          <w:p w:rsidR="008F020D" w:rsidRPr="00A237F2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F020D" w:rsidRPr="00A237F2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Skutečnost 2013</w:t>
            </w:r>
          </w:p>
          <w:p w:rsidR="008F020D" w:rsidRPr="00A237F2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F020D" w:rsidRPr="00A237F2" w:rsidRDefault="008F020D" w:rsidP="00A237F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Porovnání 2013/2012 v %</w:t>
            </w:r>
          </w:p>
        </w:tc>
      </w:tr>
      <w:tr w:rsidR="008F020D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8F020D" w:rsidRPr="00A058D4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8F020D" w:rsidRPr="00A058D4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8F020D" w:rsidRPr="00A058D4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F020D" w:rsidRPr="00A237F2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F020D" w:rsidRPr="00A237F2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F020D" w:rsidRPr="00A237F2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20D" w:rsidRPr="001F7A85" w:rsidTr="00F50C6D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8F020D" w:rsidRPr="00A058D4" w:rsidRDefault="008F020D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:rsidR="008F020D" w:rsidRPr="00A058D4" w:rsidRDefault="008F020D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vAlign w:val="center"/>
          </w:tcPr>
          <w:p w:rsidR="008F020D" w:rsidRPr="00A058D4" w:rsidRDefault="008F020D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8F020D" w:rsidRPr="00A058D4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F020D" w:rsidRPr="00A237F2" w:rsidRDefault="008F020D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8F020D" w:rsidRPr="00A237F2" w:rsidRDefault="008F020D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8F020D" w:rsidRPr="00A237F2" w:rsidRDefault="008F020D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20D" w:rsidRPr="004C3218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C3218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52 124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51 748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99,28</w:t>
            </w:r>
          </w:p>
        </w:tc>
      </w:tr>
      <w:tr w:rsidR="008F020D" w:rsidRPr="004C3218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3218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13 659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14 558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106,58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4C3218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4C3218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13 659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14 558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106,58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b/>
                <w:color w:val="000000"/>
                <w:sz w:val="16"/>
                <w:szCs w:val="16"/>
              </w:rPr>
            </w:pPr>
            <w:r w:rsidRPr="004C3218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1 831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42,16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71,31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65,43</w:t>
            </w:r>
          </w:p>
        </w:tc>
      </w:tr>
      <w:tr w:rsidR="008F020D" w:rsidRPr="004C3218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b/>
                <w:color w:val="000000"/>
                <w:sz w:val="16"/>
                <w:szCs w:val="16"/>
              </w:rPr>
            </w:pPr>
            <w:r w:rsidRPr="004C3218"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58,11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58,11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b/>
                <w:color w:val="000000"/>
                <w:sz w:val="16"/>
                <w:szCs w:val="16"/>
              </w:rPr>
            </w:pPr>
            <w:r w:rsidRPr="004C3218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36 561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b/>
                <w:bCs/>
                <w:sz w:val="16"/>
                <w:szCs w:val="16"/>
              </w:rPr>
            </w:pPr>
            <w:r w:rsidRPr="00A237F2">
              <w:rPr>
                <w:b/>
                <w:bCs/>
                <w:sz w:val="16"/>
                <w:szCs w:val="16"/>
              </w:rPr>
              <w:t>36 374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b/>
                <w:sz w:val="16"/>
                <w:szCs w:val="16"/>
              </w:rPr>
            </w:pPr>
            <w:r w:rsidRPr="00A237F2">
              <w:rPr>
                <w:b/>
                <w:sz w:val="16"/>
                <w:szCs w:val="16"/>
              </w:rPr>
              <w:t>99,49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9173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67</w:t>
            </w: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20 790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21 621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104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15 771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293BB3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 xml:space="preserve"> 14 753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93,54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  <w:tr w:rsidR="008F020D" w:rsidRPr="004C3218" w:rsidTr="00F50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8F020D" w:rsidRPr="004C3218" w:rsidRDefault="008F020D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6918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4C3218" w:rsidRDefault="008F020D" w:rsidP="00AD34F9">
            <w:pPr>
              <w:rPr>
                <w:bCs/>
                <w:color w:val="000000"/>
                <w:sz w:val="16"/>
                <w:szCs w:val="16"/>
              </w:rPr>
            </w:pPr>
            <w:r w:rsidRPr="004C3218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020D" w:rsidRPr="00A237F2" w:rsidRDefault="008F020D" w:rsidP="00C649CF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8F020D" w:rsidRPr="00A237F2" w:rsidRDefault="008F020D" w:rsidP="00383566">
            <w:pPr>
              <w:jc w:val="right"/>
              <w:rPr>
                <w:sz w:val="16"/>
                <w:szCs w:val="16"/>
              </w:rPr>
            </w:pPr>
            <w:r w:rsidRPr="00A237F2">
              <w:rPr>
                <w:sz w:val="16"/>
                <w:szCs w:val="16"/>
              </w:rPr>
              <w:t>-</w:t>
            </w:r>
          </w:p>
        </w:tc>
      </w:tr>
    </w:tbl>
    <w:p w:rsidR="008F020D" w:rsidRPr="004C3218" w:rsidRDefault="008F020D" w:rsidP="00E04046"/>
    <w:p w:rsidR="008F020D" w:rsidRPr="001F7A85" w:rsidRDefault="008F020D" w:rsidP="0068626C">
      <w:pPr>
        <w:jc w:val="both"/>
      </w:pPr>
      <w:r w:rsidRPr="0068626C">
        <w:rPr>
          <w:b/>
        </w:rPr>
        <w:t>Komentář k výnosům v hlavní činnosti</w:t>
      </w:r>
      <w:r w:rsidRPr="001F7A85">
        <w:t>:</w:t>
      </w:r>
      <w:r>
        <w:t xml:space="preserve"> celkové výnosy v porovnání s předcházejícím rokem klesly o necelé 1%. Největší podíl na ponížení příjmů v absolutním vyjádření bylo snížení neinvestiční příspěvku na provoz od zřizovatele, v závislosti na navýšení neinvestiční dotace z kap. 313 MPSV poskytovatelům sociálních služeb a ostatní granty - navýšení o 831 tis. Kč. Bylo třeba zapojit fondy do provozního rozpočtu ve výši cca 71% loňské skutečnosti. Podařilo se dosáhnout vyšších příjmů od uživatelů. V roce 2013 nedošlo k odprodeji dlouhodobého majetku. </w:t>
      </w:r>
    </w:p>
    <w:p w:rsidR="008F020D" w:rsidRDefault="008F020D" w:rsidP="0068626C">
      <w:pPr>
        <w:jc w:val="both"/>
        <w:rPr>
          <w:b/>
        </w:rPr>
      </w:pPr>
    </w:p>
    <w:p w:rsidR="008F020D" w:rsidRPr="001F7A85" w:rsidRDefault="008F020D" w:rsidP="00E04046">
      <w:pPr>
        <w:rPr>
          <w:b/>
          <w:u w:val="single"/>
        </w:rPr>
      </w:pPr>
      <w:r>
        <w:rPr>
          <w:b/>
        </w:rPr>
        <w:br w:type="page"/>
      </w:r>
      <w:r w:rsidRPr="001F7A85">
        <w:rPr>
          <w:b/>
        </w:rPr>
        <w:lastRenderedPageBreak/>
        <w:t>2.</w:t>
      </w:r>
      <w:r w:rsidRPr="001F7A85">
        <w:t xml:space="preserve">  </w:t>
      </w:r>
      <w:r w:rsidRPr="001F7A85">
        <w:rPr>
          <w:b/>
          <w:u w:val="single"/>
        </w:rPr>
        <w:t>Rozbor</w:t>
      </w:r>
      <w:r>
        <w:rPr>
          <w:b/>
          <w:u w:val="single"/>
        </w:rPr>
        <w:t xml:space="preserve"> </w:t>
      </w:r>
      <w:r w:rsidRPr="001F7A85">
        <w:rPr>
          <w:b/>
          <w:u w:val="single"/>
        </w:rPr>
        <w:t xml:space="preserve">čerpání rozhodujících položek nákladů se zaměřením na příčiny, které  </w:t>
      </w:r>
    </w:p>
    <w:p w:rsidR="008F020D" w:rsidRPr="001F7A85" w:rsidRDefault="008F020D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8F020D" w:rsidRPr="001F7A85" w:rsidRDefault="008F020D" w:rsidP="00E04046">
      <w:pPr>
        <w:rPr>
          <w:b/>
          <w:u w:val="single"/>
        </w:rPr>
      </w:pPr>
    </w:p>
    <w:p w:rsidR="008F020D" w:rsidRPr="00620796" w:rsidRDefault="008F020D" w:rsidP="00E04046">
      <w:pPr>
        <w:rPr>
          <w:sz w:val="20"/>
        </w:rPr>
      </w:pPr>
      <w:r w:rsidRPr="00620796">
        <w:t xml:space="preserve"> </w:t>
      </w:r>
      <w:r w:rsidRPr="00620796">
        <w:rPr>
          <w:sz w:val="20"/>
        </w:rPr>
        <w:t>TABULKA NÁKLADŮ: hlavní činnost</w:t>
      </w:r>
    </w:p>
    <w:p w:rsidR="008F020D" w:rsidRPr="00614EC8" w:rsidRDefault="008F020D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8F020D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8F020D" w:rsidRPr="00A058D4" w:rsidRDefault="008F020D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8F020D" w:rsidRPr="00620C0D" w:rsidRDefault="008F020D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8F020D" w:rsidRPr="00A058D4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Skutečnost 2012</w:t>
            </w:r>
          </w:p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Skutečnost 2013</w:t>
            </w:r>
          </w:p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8F020D" w:rsidRPr="00A75F21" w:rsidRDefault="008F020D" w:rsidP="00316892">
            <w:pPr>
              <w:jc w:val="center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Porovnání 2013/2012 v %</w:t>
            </w:r>
          </w:p>
        </w:tc>
      </w:tr>
      <w:tr w:rsidR="008F020D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F020D" w:rsidRPr="00A058D4" w:rsidRDefault="008F020D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8F020D" w:rsidRPr="00620C0D" w:rsidRDefault="008F020D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F020D" w:rsidRPr="00620C0D" w:rsidRDefault="008F020D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F020D" w:rsidRPr="00A058D4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F020D" w:rsidRPr="00A75F21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020D" w:rsidRPr="00D77FDF" w:rsidTr="003A27BF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F020D" w:rsidRPr="00D77FDF" w:rsidRDefault="008F020D" w:rsidP="003A27BF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52 221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51 846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99,28</w:t>
            </w:r>
          </w:p>
        </w:tc>
      </w:tr>
      <w:tr w:rsidR="008F020D" w:rsidRPr="00D77FDF" w:rsidTr="003A27BF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8F020D" w:rsidRPr="00D77FDF" w:rsidRDefault="008F020D" w:rsidP="009D6AC8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7 546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7 079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93,81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3 552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3 623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102,00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spotřeba energie (teplo, voda, plyn, el.energie)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3 994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3 456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86,53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-</w:t>
            </w:r>
          </w:p>
        </w:tc>
      </w:tr>
      <w:tr w:rsidR="008F020D" w:rsidRPr="00D77FDF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4 177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 xml:space="preserve">4 215 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100,91</w:t>
            </w:r>
          </w:p>
        </w:tc>
      </w:tr>
      <w:tr w:rsidR="008F020D" w:rsidRPr="00D77FDF" w:rsidTr="00D77FDF">
        <w:trPr>
          <w:trHeight w:val="261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37 675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36 884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97,90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27 908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27 310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97,86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zákonné sociální pojištění (zdravotní,sociální)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9 432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9 133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96,83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bCs/>
                <w:sz w:val="16"/>
                <w:szCs w:val="16"/>
              </w:rPr>
            </w:pPr>
            <w:r w:rsidRPr="00A75F2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335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441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131,64</w:t>
            </w:r>
          </w:p>
        </w:tc>
      </w:tr>
      <w:tr w:rsidR="008F020D" w:rsidRPr="00D77FDF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77EBC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8F020D" w:rsidRPr="00D77FDF" w:rsidRDefault="008F020D" w:rsidP="00577EBC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Cs/>
                <w:sz w:val="16"/>
                <w:szCs w:val="16"/>
              </w:rPr>
            </w:pPr>
            <w:r w:rsidRPr="00A75F21">
              <w:rPr>
                <w:bCs/>
                <w:sz w:val="16"/>
                <w:szCs w:val="16"/>
              </w:rPr>
              <w:t>0</w:t>
            </w:r>
          </w:p>
        </w:tc>
      </w:tr>
      <w:tr w:rsidR="008F020D" w:rsidRPr="00D77FDF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87,95</w:t>
            </w:r>
          </w:p>
        </w:tc>
      </w:tr>
      <w:tr w:rsidR="008F020D" w:rsidRPr="00D77FDF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970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1 939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199,90</w:t>
            </w:r>
          </w:p>
        </w:tc>
      </w:tr>
      <w:tr w:rsidR="008F020D" w:rsidRPr="00D77FDF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1 770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 xml:space="preserve">1 656 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93,56</w:t>
            </w:r>
          </w:p>
        </w:tc>
      </w:tr>
      <w:tr w:rsidR="008F020D" w:rsidRPr="00D77FDF" w:rsidTr="00550EF7">
        <w:trPr>
          <w:trHeight w:val="222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-</w:t>
            </w:r>
          </w:p>
        </w:tc>
      </w:tr>
      <w:tr w:rsidR="008F020D" w:rsidRPr="00D77FDF" w:rsidTr="00550EF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8F020D" w:rsidRPr="00D77FDF" w:rsidRDefault="008F020D" w:rsidP="00550EF7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-</w:t>
            </w:r>
          </w:p>
        </w:tc>
      </w:tr>
      <w:tr w:rsidR="008F020D" w:rsidRPr="00D77FDF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63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8F020D" w:rsidRPr="00D77FDF" w:rsidRDefault="008F020D" w:rsidP="00550EF7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-</w:t>
            </w:r>
          </w:p>
        </w:tc>
      </w:tr>
      <w:tr w:rsidR="008F020D" w:rsidRPr="00D77FDF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8F020D" w:rsidRPr="00D77FDF" w:rsidRDefault="008F020D" w:rsidP="00550EF7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-</w:t>
            </w:r>
          </w:p>
        </w:tc>
      </w:tr>
      <w:tr w:rsidR="008F020D" w:rsidRPr="00D77FDF" w:rsidTr="00550EF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708" w:type="dxa"/>
            <w:vAlign w:val="bottom"/>
          </w:tcPr>
          <w:p w:rsidR="008F020D" w:rsidRPr="00D77FDF" w:rsidRDefault="008F020D" w:rsidP="00550EF7">
            <w:pPr>
              <w:jc w:val="center"/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8F020D" w:rsidRPr="00D77FDF" w:rsidRDefault="008F020D" w:rsidP="00550EF7">
            <w:pPr>
              <w:rPr>
                <w:sz w:val="16"/>
                <w:szCs w:val="16"/>
              </w:rPr>
            </w:pPr>
            <w:r w:rsidRPr="00D77FDF"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-</w:t>
            </w:r>
          </w:p>
        </w:tc>
      </w:tr>
      <w:tr w:rsidR="008F020D" w:rsidRPr="00D77FDF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F020D" w:rsidRPr="00D77FDF" w:rsidRDefault="008F020D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F020D" w:rsidRPr="00D77FDF" w:rsidRDefault="008F020D" w:rsidP="00577EBC">
            <w:pPr>
              <w:rPr>
                <w:b/>
                <w:bCs/>
                <w:sz w:val="16"/>
                <w:szCs w:val="16"/>
              </w:rPr>
            </w:pPr>
            <w:r w:rsidRPr="00D77FDF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b/>
                <w:sz w:val="16"/>
                <w:szCs w:val="16"/>
              </w:rPr>
            </w:pPr>
            <w:r w:rsidRPr="00A75F2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F020D" w:rsidRPr="00A75F21" w:rsidRDefault="008F020D" w:rsidP="00841791">
            <w:pPr>
              <w:jc w:val="right"/>
              <w:rPr>
                <w:sz w:val="16"/>
                <w:szCs w:val="16"/>
              </w:rPr>
            </w:pPr>
            <w:r w:rsidRPr="00A75F21">
              <w:rPr>
                <w:sz w:val="16"/>
                <w:szCs w:val="16"/>
              </w:rPr>
              <w:t>0</w:t>
            </w:r>
          </w:p>
        </w:tc>
      </w:tr>
    </w:tbl>
    <w:p w:rsidR="008F020D" w:rsidRPr="00D77FDF" w:rsidRDefault="008F020D" w:rsidP="00E04046"/>
    <w:p w:rsidR="008F020D" w:rsidRDefault="008F020D" w:rsidP="0068626C">
      <w:pPr>
        <w:jc w:val="both"/>
      </w:pPr>
      <w:r w:rsidRPr="0068626C">
        <w:rPr>
          <w:b/>
        </w:rPr>
        <w:t>Komentář k nákladům</w:t>
      </w:r>
      <w:r w:rsidRPr="00712914">
        <w:t>: celkové náklady</w:t>
      </w:r>
      <w:r>
        <w:t xml:space="preserve"> klesly v souladu s poklesem příjmů o necelé 1</w:t>
      </w:r>
      <w:r w:rsidRPr="00712914">
        <w:t xml:space="preserve">%. Úspory: </w:t>
      </w:r>
      <w:r>
        <w:t xml:space="preserve">spotřeba energie klesla o cca 13,5% díky velmi teplému zimnímu období. Zdražování potravin v roce 2013 se odrazilo v navýšení spotřeby materiálu (stěžejním nákladem materiálovým je nákup suroviny pro stravování) o cca 6%. </w:t>
      </w:r>
    </w:p>
    <w:p w:rsidR="008F020D" w:rsidRDefault="008F020D" w:rsidP="0068626C">
      <w:pPr>
        <w:jc w:val="both"/>
      </w:pPr>
      <w:r w:rsidRPr="00712914">
        <w:t xml:space="preserve">Osobní náklady </w:t>
      </w:r>
      <w:r>
        <w:t xml:space="preserve">klesly o cca 2 %.  </w:t>
      </w:r>
      <w:r w:rsidRPr="00712914">
        <w:t xml:space="preserve">Naopak podstatné </w:t>
      </w:r>
      <w:r>
        <w:t>zvýšení nákladů</w:t>
      </w:r>
      <w:r w:rsidRPr="00712914">
        <w:t xml:space="preserve"> se projev</w:t>
      </w:r>
      <w:r>
        <w:t>ilo v položce 54 – ostatní náklady z činnosti (téměř dvojnásobek) z důvodu zúčtování neuplatněného DPH (doplněk konečného koeficientu krácení DPH) do nákladů.</w:t>
      </w:r>
    </w:p>
    <w:p w:rsidR="008F020D" w:rsidRDefault="008F020D" w:rsidP="0068626C">
      <w:pPr>
        <w:jc w:val="both"/>
      </w:pPr>
      <w:r>
        <w:t>Účtová skupina 55 tvoří Odpisy (551), které oproti roku 2012 klesly o 25 tis. Kč, dále Tvorba a zúčtování opravných položek (556), kdy v roce 2013 byly poprvé tvořeny a zúčtovány opravné položky k pohledávkám v souladu se zákonem č. 563/1991 Sb., o účetnictví, ve znění pozdějších předpisů. Účet 555 Tvorba a zúčtování rezerv - na opravy nemovitého majetku - byly v souladu se střednědobým plánem oprav a údržby organizace. Realizace další etapy vnějších omítek proběhne v roce 2014. Účet Náklady z drobného dlouhodobého majetku (558) byl čerpán na 76% loňské skutečnosti.</w:t>
      </w:r>
    </w:p>
    <w:p w:rsidR="008F020D" w:rsidRDefault="008F020D" w:rsidP="0068626C">
      <w:pPr>
        <w:jc w:val="both"/>
      </w:pPr>
    </w:p>
    <w:p w:rsidR="008F020D" w:rsidRPr="001F7A85" w:rsidRDefault="008F020D" w:rsidP="0068626C">
      <w:pPr>
        <w:jc w:val="both"/>
        <w:rPr>
          <w:b/>
          <w:u w:val="single"/>
        </w:rPr>
      </w:pPr>
      <w:r w:rsidRPr="0069181B">
        <w:rPr>
          <w:b/>
          <w:i/>
        </w:rPr>
        <w:br w:type="page"/>
      </w:r>
      <w:r w:rsidRPr="001F7A85">
        <w:rPr>
          <w:b/>
        </w:rPr>
        <w:lastRenderedPageBreak/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8F020D" w:rsidRPr="001F7A85" w:rsidRDefault="008F020D" w:rsidP="00E04046"/>
    <w:tbl>
      <w:tblPr>
        <w:tblW w:w="9199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390"/>
        <w:gridCol w:w="1290"/>
        <w:gridCol w:w="1290"/>
        <w:gridCol w:w="1029"/>
      </w:tblGrid>
      <w:tr w:rsidR="008F020D" w:rsidRPr="00A058D4" w:rsidTr="00334A4C">
        <w:trPr>
          <w:trHeight w:val="390"/>
        </w:trPr>
        <w:tc>
          <w:tcPr>
            <w:tcW w:w="5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F020D" w:rsidRPr="00673F4D" w:rsidRDefault="008F020D" w:rsidP="00577EBC">
            <w:pPr>
              <w:jc w:val="center"/>
              <w:rPr>
                <w:b/>
                <w:bCs/>
                <w:sz w:val="20"/>
              </w:rPr>
            </w:pPr>
            <w:r w:rsidRPr="00673F4D">
              <w:rPr>
                <w:b/>
                <w:bCs/>
                <w:sz w:val="20"/>
              </w:rPr>
              <w:t>Závazné ukazatele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20D" w:rsidRPr="00673F4D" w:rsidRDefault="008F020D" w:rsidP="0002753A">
            <w:pPr>
              <w:jc w:val="center"/>
              <w:rPr>
                <w:b/>
                <w:bCs/>
                <w:sz w:val="20"/>
              </w:rPr>
            </w:pPr>
            <w:r w:rsidRPr="00673F4D">
              <w:rPr>
                <w:b/>
                <w:bCs/>
                <w:sz w:val="20"/>
              </w:rPr>
              <w:t>Schválený rozpočet  2013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20D" w:rsidRPr="00673F4D" w:rsidRDefault="008F020D" w:rsidP="0002753A">
            <w:pPr>
              <w:jc w:val="center"/>
              <w:rPr>
                <w:b/>
                <w:bCs/>
                <w:sz w:val="20"/>
              </w:rPr>
            </w:pPr>
            <w:r w:rsidRPr="00673F4D">
              <w:rPr>
                <w:b/>
                <w:bCs/>
                <w:sz w:val="20"/>
              </w:rPr>
              <w:t>Skutečnost k 31.12.2013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020D" w:rsidRPr="00673F4D" w:rsidRDefault="008F020D" w:rsidP="00577EBC">
            <w:pPr>
              <w:jc w:val="center"/>
              <w:rPr>
                <w:b/>
                <w:bCs/>
                <w:sz w:val="20"/>
              </w:rPr>
            </w:pPr>
            <w:r w:rsidRPr="00673F4D">
              <w:rPr>
                <w:b/>
                <w:bCs/>
                <w:sz w:val="20"/>
              </w:rPr>
              <w:t>Porovnání Skut/SR      v %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neinvestiční příspěvek na odpisy dlouhodobého majetku kraje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6F7E9F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1 500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488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1 500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488</w:t>
            </w:r>
            <w:r>
              <w:rPr>
                <w:sz w:val="20"/>
              </w:rPr>
              <w:t>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100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 xml:space="preserve">neinvestiční příspěvek na provoz organizace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6F7E9F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13 090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912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13 090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912</w:t>
            </w:r>
            <w:r>
              <w:rPr>
                <w:sz w:val="20"/>
              </w:rPr>
              <w:t>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100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investiční dotace z rozpočtu kraje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825CC2">
            <w:pPr>
              <w:jc w:val="right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limit prostředků na platy / podíl mimotarifních složek platu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03242D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27 800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27 310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407</w:t>
            </w:r>
            <w:r>
              <w:rPr>
                <w:sz w:val="20"/>
              </w:rPr>
              <w:t>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98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použití prostředků rezervního fondu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944248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650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637 315,30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03242D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98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použití prostředků invest. fondu na opravy a údržbu nemovitého majetku kraje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03242D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1 439 240,90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126 564,96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9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použití prostředků fondu odměn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02753A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0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limit výdajů na pohoštění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825CC2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590</w:t>
            </w:r>
            <w:r>
              <w:rPr>
                <w:sz w:val="20"/>
              </w:rPr>
              <w:t>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8F020D" w:rsidRPr="00A058D4" w:rsidTr="00334A4C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počet zaměstnanců organizace, přepočtené úvazky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825CC2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128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020D" w:rsidRPr="00673F4D" w:rsidRDefault="008F020D" w:rsidP="00AF5B61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12</w:t>
            </w:r>
            <w:r>
              <w:rPr>
                <w:sz w:val="20"/>
              </w:rPr>
              <w:t>6,20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8F020D" w:rsidRPr="00A058D4" w:rsidTr="00334A4C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F020D" w:rsidRPr="00A058D4" w:rsidRDefault="008F020D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577EBC">
            <w:pPr>
              <w:rPr>
                <w:sz w:val="20"/>
              </w:rPr>
            </w:pPr>
            <w:r w:rsidRPr="00673F4D">
              <w:rPr>
                <w:sz w:val="20"/>
              </w:rPr>
              <w:t>výsledek hospodaření organizace jako celek (HČ a DČ)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020D" w:rsidRPr="00673F4D" w:rsidRDefault="008F020D" w:rsidP="00334A4C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F020D" w:rsidRPr="00673F4D" w:rsidRDefault="008F020D" w:rsidP="00334A4C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24</w:t>
            </w:r>
            <w:r>
              <w:rPr>
                <w:sz w:val="20"/>
              </w:rPr>
              <w:t> </w:t>
            </w:r>
            <w:r w:rsidRPr="00673F4D">
              <w:rPr>
                <w:sz w:val="20"/>
              </w:rPr>
              <w:t>964</w:t>
            </w:r>
            <w:r>
              <w:rPr>
                <w:sz w:val="20"/>
              </w:rPr>
              <w:t>,87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673F4D" w:rsidRDefault="008F020D" w:rsidP="001F0414">
            <w:pPr>
              <w:jc w:val="right"/>
              <w:rPr>
                <w:sz w:val="20"/>
              </w:rPr>
            </w:pPr>
            <w:r w:rsidRPr="00673F4D">
              <w:rPr>
                <w:sz w:val="20"/>
              </w:rPr>
              <w:t> </w:t>
            </w:r>
          </w:p>
        </w:tc>
      </w:tr>
    </w:tbl>
    <w:p w:rsidR="008F020D" w:rsidRPr="00A058D4" w:rsidRDefault="008F020D" w:rsidP="00E04046">
      <w:pPr>
        <w:rPr>
          <w:sz w:val="16"/>
          <w:szCs w:val="16"/>
        </w:rPr>
      </w:pPr>
    </w:p>
    <w:p w:rsidR="008F020D" w:rsidRPr="00BD6562" w:rsidRDefault="008F020D" w:rsidP="00D25314">
      <w:pPr>
        <w:rPr>
          <w:szCs w:val="24"/>
        </w:rPr>
      </w:pPr>
      <w:r w:rsidRPr="00BD6562">
        <w:rPr>
          <w:szCs w:val="24"/>
        </w:rPr>
        <w:t xml:space="preserve">Komentář k závazným ukazatelům: závazné ukazatele jsou plněny na 100% nebo nejsou překročeny. </w:t>
      </w:r>
    </w:p>
    <w:p w:rsidR="008F020D" w:rsidRDefault="008F020D" w:rsidP="006F7E9F">
      <w:pPr>
        <w:jc w:val="both"/>
        <w:rPr>
          <w:b/>
          <w:sz w:val="20"/>
        </w:rPr>
      </w:pP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>v ř. 1 – neinvestiční příspěvek na odpisy dlouhodobého majetku kraje ve výši 1 500 488,00 Kč</w:t>
      </w:r>
      <w:r w:rsidRPr="00CD00FC">
        <w:rPr>
          <w:szCs w:val="24"/>
        </w:rPr>
        <w:t>, který neobsahuje příspěvek na odpisy v doplňkové činnosti (DČ) – odpisy hlavní činnosti činí 1 592 169,50 Kč</w:t>
      </w: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>v ř. 2 – neinvestiční příspěvek na provoz organizace ve výši 13 090 912,00 Kč</w:t>
      </w:r>
      <w:r w:rsidRPr="00CD00FC">
        <w:rPr>
          <w:szCs w:val="24"/>
        </w:rPr>
        <w:t xml:space="preserve"> – plně vyčerpán</w:t>
      </w:r>
    </w:p>
    <w:p w:rsidR="008F020D" w:rsidRPr="00CD00FC" w:rsidRDefault="008F020D" w:rsidP="006F7E9F">
      <w:pPr>
        <w:jc w:val="both"/>
        <w:rPr>
          <w:b/>
          <w:szCs w:val="24"/>
        </w:rPr>
      </w:pPr>
      <w:r w:rsidRPr="00CD00FC">
        <w:rPr>
          <w:b/>
          <w:szCs w:val="24"/>
        </w:rPr>
        <w:t>ř. 3 – investiční dotace z rozpočtu kraje - 0</w:t>
      </w: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>v ř. 4</w:t>
      </w:r>
      <w:r w:rsidRPr="00CD00FC">
        <w:rPr>
          <w:szCs w:val="24"/>
        </w:rPr>
        <w:t xml:space="preserve"> – </w:t>
      </w:r>
      <w:r w:rsidRPr="00CD00FC">
        <w:rPr>
          <w:b/>
          <w:szCs w:val="24"/>
        </w:rPr>
        <w:t>ponížen limit prostředků na platy</w:t>
      </w:r>
      <w:r w:rsidRPr="00CD00FC">
        <w:rPr>
          <w:szCs w:val="24"/>
        </w:rPr>
        <w:t xml:space="preserve"> (objem hrubých mezd) </w:t>
      </w:r>
      <w:r w:rsidRPr="00CD00FC">
        <w:rPr>
          <w:b/>
          <w:szCs w:val="24"/>
        </w:rPr>
        <w:t xml:space="preserve">ve výši 27 800 000,00 Kč </w:t>
      </w:r>
      <w:r w:rsidRPr="00CD00FC">
        <w:rPr>
          <w:szCs w:val="24"/>
        </w:rPr>
        <w:t>(skutečnost k 31. 12.2013</w:t>
      </w:r>
      <w:r w:rsidRPr="00CD00FC">
        <w:rPr>
          <w:b/>
          <w:szCs w:val="24"/>
        </w:rPr>
        <w:t xml:space="preserve"> – </w:t>
      </w:r>
      <w:r w:rsidRPr="00CD00FC">
        <w:rPr>
          <w:szCs w:val="24"/>
        </w:rPr>
        <w:t>27 310 407 Kč)</w:t>
      </w: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 xml:space="preserve">v ř. 5 – použití rezervního fondu – max. 650 000,00 Kč </w:t>
      </w:r>
      <w:r w:rsidRPr="00CD00FC">
        <w:rPr>
          <w:szCs w:val="24"/>
        </w:rPr>
        <w:t>(skutečnost k 31. 12.2013</w:t>
      </w:r>
      <w:r w:rsidRPr="00CD00FC">
        <w:rPr>
          <w:b/>
          <w:szCs w:val="24"/>
        </w:rPr>
        <w:t xml:space="preserve"> – </w:t>
      </w:r>
      <w:r>
        <w:rPr>
          <w:szCs w:val="24"/>
        </w:rPr>
        <w:t>637 315,30 Kč</w:t>
      </w:r>
      <w:r w:rsidRPr="00CD00FC">
        <w:rPr>
          <w:szCs w:val="24"/>
        </w:rPr>
        <w:t>)</w:t>
      </w: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 xml:space="preserve">v ř. 6 – použití prostředků investičního fondu na opravy a údržbu nemovitého majetku kraje – max. 1 439 241,00 Kč </w:t>
      </w:r>
      <w:r w:rsidRPr="00CD00FC">
        <w:rPr>
          <w:szCs w:val="24"/>
        </w:rPr>
        <w:t>(skutečnost k 31. 12.2013</w:t>
      </w:r>
      <w:r w:rsidRPr="00CD00FC">
        <w:rPr>
          <w:b/>
          <w:szCs w:val="24"/>
        </w:rPr>
        <w:t xml:space="preserve"> – </w:t>
      </w:r>
      <w:r w:rsidRPr="00CD00FC">
        <w:rPr>
          <w:szCs w:val="24"/>
        </w:rPr>
        <w:t>čerpání 111 564,96 Kč a 15 000 Kč na studie výtahu F</w:t>
      </w:r>
      <w:r>
        <w:rPr>
          <w:szCs w:val="24"/>
        </w:rPr>
        <w:t>- celkem 126 564,96 Kč</w:t>
      </w:r>
      <w:r w:rsidRPr="00CD00FC">
        <w:rPr>
          <w:szCs w:val="24"/>
        </w:rPr>
        <w:t xml:space="preserve"> a 1 250 000 Kč nařízený odvod zřizovateli, který byl vázán na zpětně poskytnutý příspěvek na provoz).</w:t>
      </w: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 xml:space="preserve">ř. 7 – použití fondu odměn – 0 </w:t>
      </w:r>
      <w:r w:rsidRPr="00CD00FC">
        <w:rPr>
          <w:szCs w:val="24"/>
        </w:rPr>
        <w:t>(skutečnost k 31. 12.2013</w:t>
      </w:r>
      <w:r w:rsidRPr="00CD00FC">
        <w:rPr>
          <w:b/>
          <w:szCs w:val="24"/>
        </w:rPr>
        <w:t xml:space="preserve"> – </w:t>
      </w:r>
      <w:r w:rsidRPr="00CD00FC">
        <w:rPr>
          <w:szCs w:val="24"/>
        </w:rPr>
        <w:t>0 Kč)</w:t>
      </w:r>
    </w:p>
    <w:p w:rsidR="008F020D" w:rsidRPr="00CD00FC" w:rsidRDefault="008F020D" w:rsidP="006F7E9F">
      <w:pPr>
        <w:jc w:val="both"/>
        <w:rPr>
          <w:b/>
          <w:szCs w:val="24"/>
        </w:rPr>
      </w:pPr>
      <w:r w:rsidRPr="00CD00FC">
        <w:rPr>
          <w:b/>
          <w:szCs w:val="24"/>
        </w:rPr>
        <w:t xml:space="preserve">ř. 8 – limit výdajů na pohoštění – zůstává max. 5 000,00 Kč </w:t>
      </w:r>
      <w:r w:rsidRPr="00CD00FC">
        <w:rPr>
          <w:szCs w:val="24"/>
        </w:rPr>
        <w:t>(skutečnost k 31. 12.2013</w:t>
      </w:r>
      <w:r w:rsidRPr="00CD00FC">
        <w:rPr>
          <w:b/>
          <w:szCs w:val="24"/>
        </w:rPr>
        <w:t xml:space="preserve"> </w:t>
      </w:r>
    </w:p>
    <w:p w:rsidR="008F020D" w:rsidRPr="00CD00FC" w:rsidRDefault="008F020D" w:rsidP="006F7E9F">
      <w:pPr>
        <w:jc w:val="both"/>
        <w:rPr>
          <w:szCs w:val="24"/>
        </w:rPr>
      </w:pPr>
      <w:r w:rsidRPr="00CD00FC">
        <w:rPr>
          <w:szCs w:val="24"/>
        </w:rPr>
        <w:t>2 590 Kč)</w:t>
      </w:r>
    </w:p>
    <w:p w:rsidR="008F020D" w:rsidRDefault="008F020D" w:rsidP="006F7E9F">
      <w:pPr>
        <w:jc w:val="both"/>
        <w:rPr>
          <w:szCs w:val="24"/>
        </w:rPr>
      </w:pPr>
      <w:r w:rsidRPr="00CD00FC">
        <w:rPr>
          <w:b/>
          <w:szCs w:val="24"/>
        </w:rPr>
        <w:t xml:space="preserve">ř. 9 – počet zaměstnanců organizace </w:t>
      </w:r>
      <w:r w:rsidRPr="00CD00FC">
        <w:rPr>
          <w:szCs w:val="24"/>
        </w:rPr>
        <w:t xml:space="preserve">(průměrný přepočtený evidenční stav) – </w:t>
      </w:r>
      <w:r w:rsidRPr="00CD00FC">
        <w:rPr>
          <w:b/>
          <w:szCs w:val="24"/>
        </w:rPr>
        <w:t xml:space="preserve">128 </w:t>
      </w:r>
      <w:r w:rsidRPr="00CD00FC">
        <w:rPr>
          <w:szCs w:val="24"/>
        </w:rPr>
        <w:t>(skutečnost k 31. 12.2013</w:t>
      </w:r>
      <w:r w:rsidRPr="00CD00FC">
        <w:rPr>
          <w:b/>
          <w:szCs w:val="24"/>
        </w:rPr>
        <w:t xml:space="preserve"> – </w:t>
      </w:r>
      <w:r w:rsidRPr="00CD00FC">
        <w:rPr>
          <w:szCs w:val="24"/>
        </w:rPr>
        <w:t>126,20)</w:t>
      </w:r>
    </w:p>
    <w:p w:rsidR="008F020D" w:rsidRPr="00BD6562" w:rsidRDefault="008F020D" w:rsidP="00AF5B61">
      <w:pPr>
        <w:rPr>
          <w:szCs w:val="24"/>
        </w:rPr>
      </w:pPr>
      <w:r w:rsidRPr="00AF5B61">
        <w:rPr>
          <w:b/>
          <w:szCs w:val="24"/>
        </w:rPr>
        <w:t>ř.10 – výsledek hospodaření organizace jako celek</w:t>
      </w:r>
      <w:r w:rsidRPr="00AF5B61">
        <w:rPr>
          <w:szCs w:val="24"/>
        </w:rPr>
        <w:t xml:space="preserve"> </w:t>
      </w:r>
      <w:r>
        <w:rPr>
          <w:szCs w:val="24"/>
        </w:rPr>
        <w:t xml:space="preserve"> - h</w:t>
      </w:r>
      <w:r w:rsidRPr="00BD6562">
        <w:rPr>
          <w:szCs w:val="24"/>
        </w:rPr>
        <w:t>ospodářský výsledek organizace činí 0,5 promile obratu, tedy téměř vyrovnaný rozpočet.</w:t>
      </w:r>
    </w:p>
    <w:p w:rsidR="008F020D" w:rsidRPr="00CD00FC" w:rsidRDefault="008F020D" w:rsidP="006F7E9F">
      <w:pPr>
        <w:jc w:val="both"/>
        <w:rPr>
          <w:b/>
          <w:szCs w:val="24"/>
        </w:rPr>
      </w:pPr>
    </w:p>
    <w:p w:rsidR="008F020D" w:rsidRDefault="008F020D" w:rsidP="006F7E9F">
      <w:pPr>
        <w:jc w:val="both"/>
      </w:pPr>
      <w:r w:rsidRPr="00C16B91">
        <w:rPr>
          <w:b/>
        </w:rPr>
        <w:t>Všechny výše uvedené závazné ukazatele jsou dodrženy.</w:t>
      </w:r>
      <w:r>
        <w:t xml:space="preserve"> </w:t>
      </w:r>
    </w:p>
    <w:p w:rsidR="008F020D" w:rsidRDefault="008F020D" w:rsidP="00E0404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F020D" w:rsidRPr="001F7A85" w:rsidRDefault="008F020D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8F020D" w:rsidRPr="001F7A85" w:rsidRDefault="008F020D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8F020D" w:rsidRPr="001F7A85" w:rsidRDefault="008F020D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138"/>
        <w:gridCol w:w="82"/>
        <w:gridCol w:w="14"/>
        <w:gridCol w:w="1094"/>
        <w:gridCol w:w="29"/>
        <w:gridCol w:w="319"/>
        <w:gridCol w:w="761"/>
        <w:gridCol w:w="61"/>
        <w:gridCol w:w="1060"/>
        <w:gridCol w:w="1093"/>
      </w:tblGrid>
      <w:tr w:rsidR="008F020D" w:rsidRPr="001F7A85" w:rsidTr="0068364F">
        <w:trPr>
          <w:cantSplit/>
          <w:trHeight w:val="570"/>
          <w:jc w:val="center"/>
        </w:trPr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8F020D" w:rsidRPr="001F7A85" w:rsidRDefault="008F020D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8F020D" w:rsidRPr="001F7A85" w:rsidRDefault="008F020D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8F020D" w:rsidRPr="001F7A85" w:rsidRDefault="008F020D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8F020D" w:rsidRPr="001F7A85" w:rsidRDefault="008F020D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8F020D" w:rsidRPr="001F7A85" w:rsidRDefault="008F020D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8F020D" w:rsidRPr="001F7A85" w:rsidRDefault="008F020D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8F020D" w:rsidRPr="001F7A85" w:rsidRDefault="008F020D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8F020D" w:rsidRPr="001F7A85" w:rsidTr="0068364F">
        <w:trPr>
          <w:trHeight w:val="529"/>
          <w:jc w:val="center"/>
        </w:trPr>
        <w:tc>
          <w:tcPr>
            <w:tcW w:w="3659" w:type="dxa"/>
            <w:tcBorders>
              <w:top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8F020D" w:rsidRPr="00D1621B" w:rsidRDefault="008F020D" w:rsidP="007A37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12 141 400,00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8F020D" w:rsidRPr="00D1621B" w:rsidRDefault="008F020D" w:rsidP="00F110B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14 591 400,00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7A372D">
              <w:rPr>
                <w:b/>
                <w:sz w:val="16"/>
                <w:szCs w:val="16"/>
              </w:rPr>
              <w:t>14 591</w:t>
            </w:r>
            <w:r>
              <w:rPr>
                <w:b/>
                <w:sz w:val="16"/>
                <w:szCs w:val="16"/>
              </w:rPr>
              <w:t> </w:t>
            </w:r>
            <w:r w:rsidRPr="007A372D">
              <w:rPr>
                <w:b/>
                <w:sz w:val="16"/>
                <w:szCs w:val="16"/>
              </w:rPr>
              <w:t>400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7A372D">
              <w:rPr>
                <w:b/>
                <w:sz w:val="16"/>
                <w:szCs w:val="16"/>
              </w:rPr>
              <w:t>14 591</w:t>
            </w:r>
            <w:r>
              <w:rPr>
                <w:b/>
                <w:sz w:val="16"/>
                <w:szCs w:val="16"/>
              </w:rPr>
              <w:t> </w:t>
            </w:r>
            <w:r w:rsidRPr="007A372D">
              <w:rPr>
                <w:b/>
                <w:sz w:val="16"/>
                <w:szCs w:val="16"/>
              </w:rPr>
              <w:t>400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cantSplit/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8F020D" w:rsidRPr="001F7A85" w:rsidRDefault="008F020D" w:rsidP="007A3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10 358 030,00</w:t>
            </w:r>
          </w:p>
        </w:tc>
        <w:tc>
          <w:tcPr>
            <w:tcW w:w="1125" w:type="dxa"/>
            <w:gridSpan w:val="2"/>
          </w:tcPr>
          <w:p w:rsidR="008F020D" w:rsidRPr="001F7A85" w:rsidRDefault="008F020D" w:rsidP="007A3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13 090 912,00</w:t>
            </w:r>
          </w:p>
        </w:tc>
        <w:tc>
          <w:tcPr>
            <w:tcW w:w="1142" w:type="dxa"/>
            <w:gridSpan w:val="3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7A372D">
              <w:rPr>
                <w:sz w:val="16"/>
                <w:szCs w:val="16"/>
              </w:rPr>
              <w:t>13 090</w:t>
            </w:r>
            <w:r>
              <w:rPr>
                <w:sz w:val="16"/>
                <w:szCs w:val="16"/>
              </w:rPr>
              <w:t> </w:t>
            </w:r>
            <w:r w:rsidRPr="007A372D">
              <w:rPr>
                <w:sz w:val="16"/>
                <w:szCs w:val="16"/>
              </w:rPr>
              <w:t>912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50" w:type="dxa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7A372D">
              <w:rPr>
                <w:sz w:val="16"/>
                <w:szCs w:val="16"/>
              </w:rPr>
              <w:t>13 090</w:t>
            </w:r>
            <w:r>
              <w:rPr>
                <w:sz w:val="16"/>
                <w:szCs w:val="16"/>
              </w:rPr>
              <w:t> </w:t>
            </w:r>
            <w:r w:rsidRPr="007A372D">
              <w:rPr>
                <w:sz w:val="16"/>
                <w:szCs w:val="16"/>
              </w:rPr>
              <w:t>912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1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ostatní účelové příspěvky - odpisy</w:t>
            </w:r>
          </w:p>
        </w:tc>
        <w:tc>
          <w:tcPr>
            <w:tcW w:w="1124" w:type="dxa"/>
            <w:gridSpan w:val="3"/>
          </w:tcPr>
          <w:p w:rsidR="008F020D" w:rsidRPr="001F7A85" w:rsidRDefault="008F020D" w:rsidP="007A3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1 783 370,00</w:t>
            </w:r>
          </w:p>
        </w:tc>
        <w:tc>
          <w:tcPr>
            <w:tcW w:w="1125" w:type="dxa"/>
            <w:gridSpan w:val="2"/>
          </w:tcPr>
          <w:p w:rsidR="008F020D" w:rsidRPr="001F7A85" w:rsidRDefault="008F020D" w:rsidP="007A3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1 500 488,00 </w:t>
            </w:r>
          </w:p>
        </w:tc>
        <w:tc>
          <w:tcPr>
            <w:tcW w:w="1142" w:type="dxa"/>
            <w:gridSpan w:val="3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7A372D">
              <w:rPr>
                <w:sz w:val="16"/>
                <w:szCs w:val="16"/>
              </w:rPr>
              <w:t>1 500</w:t>
            </w:r>
            <w:r>
              <w:rPr>
                <w:sz w:val="16"/>
                <w:szCs w:val="16"/>
              </w:rPr>
              <w:t> </w:t>
            </w:r>
            <w:r w:rsidRPr="007A372D">
              <w:rPr>
                <w:sz w:val="16"/>
                <w:szCs w:val="16"/>
              </w:rPr>
              <w:t>488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50" w:type="dxa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7A372D">
              <w:rPr>
                <w:sz w:val="16"/>
                <w:szCs w:val="16"/>
              </w:rPr>
              <w:t>1 500</w:t>
            </w:r>
            <w:r>
              <w:rPr>
                <w:sz w:val="16"/>
                <w:szCs w:val="16"/>
              </w:rPr>
              <w:t> </w:t>
            </w:r>
            <w:r w:rsidRPr="007A372D">
              <w:rPr>
                <w:sz w:val="16"/>
                <w:szCs w:val="16"/>
              </w:rPr>
              <w:t>488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1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cantSplit/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cantSplit/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68364F" w:rsidTr="0068364F">
        <w:trPr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Rekonstrukce budovy A – odstranění vlhkosti a plísní ve skladových prostorech</w:t>
            </w:r>
          </w:p>
        </w:tc>
        <w:tc>
          <w:tcPr>
            <w:tcW w:w="1124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F020D" w:rsidRPr="0068364F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F020D" w:rsidRPr="0068364F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8F020D" w:rsidRPr="0068364F" w:rsidRDefault="008F020D" w:rsidP="00A7166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:rsidR="008F020D" w:rsidRPr="0068364F" w:rsidRDefault="008F020D" w:rsidP="00A7166C">
            <w:pPr>
              <w:jc w:val="right"/>
              <w:rPr>
                <w:sz w:val="16"/>
                <w:szCs w:val="16"/>
              </w:rPr>
            </w:pPr>
            <w:r w:rsidRPr="0068364F">
              <w:rPr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F020D" w:rsidRPr="001F7A85" w:rsidRDefault="008F020D" w:rsidP="00A7166C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  <w:tcBorders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8F020D" w:rsidRPr="00D1621B" w:rsidRDefault="008F020D" w:rsidP="007A37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12 141 400,00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8F020D" w:rsidRPr="00D1621B" w:rsidRDefault="008F020D" w:rsidP="007A37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14 591 400,00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8F020D" w:rsidRPr="00D1621B" w:rsidRDefault="008F020D" w:rsidP="007A37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14 591 400,00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8F020D" w:rsidRPr="00D1621B" w:rsidRDefault="008F020D" w:rsidP="007A37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14 591 400,00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cantSplit/>
          <w:jc w:val="center"/>
        </w:trPr>
        <w:tc>
          <w:tcPr>
            <w:tcW w:w="469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</w:tr>
      <w:tr w:rsidR="008F020D" w:rsidRPr="001F7A85" w:rsidTr="0068364F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</w:tcBorders>
          </w:tcPr>
          <w:p w:rsidR="008F020D" w:rsidRPr="001F7A85" w:rsidRDefault="008F020D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8F020D" w:rsidRPr="00D1621B" w:rsidRDefault="008F020D" w:rsidP="00A7166C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020D" w:rsidRPr="001F7A85" w:rsidTr="0068364F">
        <w:trPr>
          <w:cantSplit/>
          <w:trHeight w:val="232"/>
          <w:jc w:val="center"/>
        </w:trPr>
        <w:tc>
          <w:tcPr>
            <w:tcW w:w="3659" w:type="dxa"/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  <w:r>
              <w:rPr>
                <w:color w:val="000000"/>
                <w:sz w:val="20"/>
              </w:rPr>
              <w:t xml:space="preserve"> MPSV</w:t>
            </w:r>
          </w:p>
        </w:tc>
        <w:tc>
          <w:tcPr>
            <w:tcW w:w="1110" w:type="dxa"/>
            <w:gridSpan w:val="2"/>
          </w:tcPr>
          <w:p w:rsidR="008F020D" w:rsidRPr="00295D35" w:rsidRDefault="008F020D" w:rsidP="00B832D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18 554 000,00</w:t>
            </w:r>
          </w:p>
        </w:tc>
        <w:tc>
          <w:tcPr>
            <w:tcW w:w="1110" w:type="dxa"/>
            <w:gridSpan w:val="2"/>
          </w:tcPr>
          <w:p w:rsidR="008F020D" w:rsidRPr="00295D35" w:rsidRDefault="008F020D" w:rsidP="008535C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21 621 000,00</w:t>
            </w:r>
          </w:p>
        </w:tc>
        <w:tc>
          <w:tcPr>
            <w:tcW w:w="1110" w:type="dxa"/>
            <w:gridSpan w:val="3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7A372D">
              <w:rPr>
                <w:b/>
                <w:sz w:val="16"/>
                <w:szCs w:val="16"/>
              </w:rPr>
              <w:t>21 621</w:t>
            </w:r>
            <w:r>
              <w:rPr>
                <w:b/>
                <w:sz w:val="16"/>
                <w:szCs w:val="16"/>
              </w:rPr>
              <w:t> </w:t>
            </w:r>
            <w:r w:rsidRPr="007A372D">
              <w:rPr>
                <w:b/>
                <w:sz w:val="16"/>
                <w:szCs w:val="16"/>
              </w:rPr>
              <w:t>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11" w:type="dxa"/>
            <w:gridSpan w:val="2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7A372D">
              <w:rPr>
                <w:b/>
                <w:sz w:val="16"/>
                <w:szCs w:val="16"/>
              </w:rPr>
              <w:t>21 621</w:t>
            </w:r>
            <w:r>
              <w:rPr>
                <w:b/>
                <w:sz w:val="16"/>
                <w:szCs w:val="16"/>
              </w:rPr>
              <w:t> </w:t>
            </w:r>
            <w:r w:rsidRPr="007A372D">
              <w:rPr>
                <w:b/>
                <w:sz w:val="16"/>
                <w:szCs w:val="16"/>
              </w:rPr>
              <w:t>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10" w:type="dxa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cantSplit/>
          <w:trHeight w:val="232"/>
          <w:jc w:val="center"/>
        </w:trPr>
        <w:tc>
          <w:tcPr>
            <w:tcW w:w="3659" w:type="dxa"/>
          </w:tcPr>
          <w:p w:rsidR="008F020D" w:rsidRPr="00B832DE" w:rsidRDefault="008F020D" w:rsidP="00746FE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32DE">
              <w:rPr>
                <w:sz w:val="20"/>
              </w:rPr>
              <w:t>- dle jednotlivých titulů AABYSS, projekty</w:t>
            </w:r>
          </w:p>
        </w:tc>
        <w:tc>
          <w:tcPr>
            <w:tcW w:w="1110" w:type="dxa"/>
            <w:gridSpan w:val="2"/>
          </w:tcPr>
          <w:p w:rsidR="008F020D" w:rsidRPr="00B832DE" w:rsidRDefault="008F020D" w:rsidP="007A372D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162 003,56</w:t>
            </w:r>
          </w:p>
        </w:tc>
        <w:tc>
          <w:tcPr>
            <w:tcW w:w="1110" w:type="dxa"/>
            <w:gridSpan w:val="2"/>
          </w:tcPr>
          <w:p w:rsidR="008F020D" w:rsidRPr="00B832DE" w:rsidRDefault="008F020D" w:rsidP="00B832DE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B832DE">
              <w:rPr>
                <w:b/>
                <w:sz w:val="16"/>
                <w:szCs w:val="16"/>
              </w:rPr>
              <w:t>162 003,56</w:t>
            </w:r>
          </w:p>
        </w:tc>
        <w:tc>
          <w:tcPr>
            <w:tcW w:w="1110" w:type="dxa"/>
            <w:gridSpan w:val="3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7A372D">
              <w:rPr>
                <w:b/>
                <w:sz w:val="16"/>
                <w:szCs w:val="16"/>
              </w:rPr>
              <w:t>162 003,56</w:t>
            </w:r>
          </w:p>
        </w:tc>
        <w:tc>
          <w:tcPr>
            <w:tcW w:w="1111" w:type="dxa"/>
            <w:gridSpan w:val="2"/>
          </w:tcPr>
          <w:p w:rsidR="008F020D" w:rsidRPr="007A372D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7A372D">
              <w:rPr>
                <w:b/>
                <w:sz w:val="16"/>
                <w:szCs w:val="16"/>
              </w:rPr>
              <w:t>162 003,56</w:t>
            </w:r>
          </w:p>
        </w:tc>
        <w:tc>
          <w:tcPr>
            <w:tcW w:w="1110" w:type="dxa"/>
          </w:tcPr>
          <w:p w:rsidR="008F020D" w:rsidRPr="00B832DE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B832DE">
              <w:rPr>
                <w:b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cantSplit/>
          <w:trHeight w:val="423"/>
          <w:jc w:val="center"/>
        </w:trPr>
        <w:tc>
          <w:tcPr>
            <w:tcW w:w="3659" w:type="dxa"/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cantSplit/>
          <w:trHeight w:val="278"/>
          <w:jc w:val="center"/>
        </w:trPr>
        <w:tc>
          <w:tcPr>
            <w:tcW w:w="3659" w:type="dxa"/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cantSplit/>
          <w:trHeight w:val="278"/>
          <w:jc w:val="center"/>
        </w:trPr>
        <w:tc>
          <w:tcPr>
            <w:tcW w:w="3659" w:type="dxa"/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295D35" w:rsidRDefault="008F020D" w:rsidP="00F60CA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18 716 003,56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295D35" w:rsidRDefault="008F020D" w:rsidP="00B832D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21 783 003,56 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F020D" w:rsidRPr="00F60CA6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F60CA6">
              <w:rPr>
                <w:b/>
                <w:sz w:val="16"/>
                <w:szCs w:val="16"/>
              </w:rPr>
              <w:t>21 783 003,56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F60CA6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F60CA6">
              <w:rPr>
                <w:b/>
                <w:sz w:val="16"/>
                <w:szCs w:val="16"/>
              </w:rPr>
              <w:t>21 783 003,56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F020D" w:rsidRPr="00D1621B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F020D" w:rsidRPr="001F7A85" w:rsidTr="0068364F">
        <w:trPr>
          <w:cantSplit/>
          <w:jc w:val="center"/>
        </w:trPr>
        <w:tc>
          <w:tcPr>
            <w:tcW w:w="4769" w:type="dxa"/>
            <w:gridSpan w:val="3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pStyle w:val="Nadpis2"/>
              <w:autoSpaceDE w:val="0"/>
              <w:autoSpaceDN w:val="0"/>
              <w:adjustRightInd w:val="0"/>
              <w:jc w:val="right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</w:tr>
      <w:tr w:rsidR="008F020D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</w:t>
            </w:r>
            <w:r>
              <w:rPr>
                <w:b/>
                <w:color w:val="000000"/>
                <w:sz w:val="20"/>
              </w:rPr>
              <w:t xml:space="preserve"> Dotace ISPROFIN investiční </w:t>
            </w:r>
            <w:r w:rsidRPr="001F7A85">
              <w:rPr>
                <w:b/>
                <w:color w:val="000000"/>
                <w:sz w:val="20"/>
              </w:rPr>
              <w:t>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F020D" w:rsidRPr="001F7A85" w:rsidRDefault="008F020D" w:rsidP="00A716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746FED">
        <w:trPr>
          <w:cantSplit/>
          <w:jc w:val="center"/>
        </w:trPr>
        <w:tc>
          <w:tcPr>
            <w:tcW w:w="0" w:type="auto"/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746FED">
        <w:trPr>
          <w:cantSplit/>
          <w:jc w:val="center"/>
        </w:trPr>
        <w:tc>
          <w:tcPr>
            <w:tcW w:w="0" w:type="auto"/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8F020D" w:rsidRPr="001F7A85" w:rsidRDefault="008F020D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pStyle w:val="Nadpis3"/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F020D" w:rsidRPr="001F7A85" w:rsidTr="0068364F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8F020D" w:rsidRPr="001F7A85" w:rsidRDefault="008F020D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D1621B" w:rsidRDefault="008F020D" w:rsidP="00F60CA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30 857 403,56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D1621B" w:rsidRDefault="008F020D" w:rsidP="00F60CA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36 374 403,56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F020D" w:rsidRPr="00D1621B" w:rsidRDefault="008F020D" w:rsidP="00F60CA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36 374 403,56 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20D" w:rsidRPr="00D1621B" w:rsidRDefault="008F020D" w:rsidP="00F60CA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36 374 403,56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F020D" w:rsidRPr="00D1621B" w:rsidRDefault="008F020D" w:rsidP="00A71B9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8F020D" w:rsidRDefault="008F020D" w:rsidP="00E04046"/>
    <w:p w:rsidR="008F020D" w:rsidRPr="00AB221B" w:rsidRDefault="008F020D" w:rsidP="00B45ECF">
      <w:pPr>
        <w:rPr>
          <w:u w:val="single"/>
        </w:rPr>
      </w:pPr>
      <w:r>
        <w:br w:type="page"/>
      </w:r>
      <w:bookmarkStart w:id="1" w:name="OLE_LINK3"/>
      <w:bookmarkStart w:id="2" w:name="OLE_LINK4"/>
      <w:r w:rsidRPr="00AB221B">
        <w:rPr>
          <w:b/>
          <w:u w:val="single"/>
        </w:rPr>
        <w:lastRenderedPageBreak/>
        <w:t>Vyhodnocení doplňkové činnosti a ostatních mimorozpočtových zdrojů</w:t>
      </w:r>
      <w:r w:rsidRPr="00AB221B">
        <w:rPr>
          <w:u w:val="single"/>
        </w:rPr>
        <w:t xml:space="preserve"> </w:t>
      </w:r>
      <w:bookmarkEnd w:id="1"/>
      <w:bookmarkEnd w:id="2"/>
    </w:p>
    <w:p w:rsidR="008F020D" w:rsidRPr="001F7A85" w:rsidRDefault="008F020D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8F020D" w:rsidRPr="00BD46F4" w:rsidTr="00BD46F4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8F020D" w:rsidRPr="00BD46F4" w:rsidRDefault="008F020D" w:rsidP="00BD46F4">
            <w:pPr>
              <w:jc w:val="center"/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F020D" w:rsidRPr="00BD46F4" w:rsidRDefault="008F020D" w:rsidP="00BD46F4">
            <w:pPr>
              <w:jc w:val="center"/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Náklady</w:t>
            </w:r>
          </w:p>
          <w:p w:rsidR="008F020D" w:rsidRPr="00BD46F4" w:rsidRDefault="008F020D" w:rsidP="006942A8">
            <w:pPr>
              <w:jc w:val="center"/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F020D" w:rsidRPr="00BD46F4" w:rsidRDefault="008F020D" w:rsidP="00BD46F4">
            <w:pPr>
              <w:jc w:val="center"/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Výnosy</w:t>
            </w:r>
          </w:p>
          <w:p w:rsidR="008F020D" w:rsidRPr="00BD46F4" w:rsidRDefault="008F020D" w:rsidP="00BD46F4">
            <w:pPr>
              <w:jc w:val="center"/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8F020D" w:rsidRPr="00BD46F4" w:rsidRDefault="008F020D" w:rsidP="00BD46F4">
            <w:pPr>
              <w:jc w:val="center"/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Hospodářský výsledek</w:t>
            </w:r>
          </w:p>
        </w:tc>
      </w:tr>
      <w:tr w:rsidR="008F020D" w:rsidRPr="00BD46F4" w:rsidTr="00D906FC">
        <w:tc>
          <w:tcPr>
            <w:tcW w:w="3652" w:type="dxa"/>
            <w:tcBorders>
              <w:top w:val="double" w:sz="4" w:space="0" w:color="auto"/>
            </w:tcBorders>
          </w:tcPr>
          <w:p w:rsidR="008F020D" w:rsidRPr="00BD46F4" w:rsidRDefault="008F020D" w:rsidP="00017762">
            <w:pPr>
              <w:rPr>
                <w:sz w:val="20"/>
              </w:rPr>
            </w:pPr>
            <w:r>
              <w:rPr>
                <w:sz w:val="20"/>
              </w:rPr>
              <w:t>Pronájmy nebytových prostor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1 720 967,77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1 863 058,50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142 090,73</w:t>
            </w:r>
          </w:p>
        </w:tc>
      </w:tr>
      <w:tr w:rsidR="008F020D" w:rsidRPr="00BD46F4" w:rsidTr="00BD46F4">
        <w:tc>
          <w:tcPr>
            <w:tcW w:w="3652" w:type="dxa"/>
          </w:tcPr>
          <w:p w:rsidR="008F020D" w:rsidRPr="00BD46F4" w:rsidRDefault="008F020D" w:rsidP="00017762">
            <w:pPr>
              <w:rPr>
                <w:sz w:val="20"/>
              </w:rPr>
            </w:pPr>
            <w:r>
              <w:rPr>
                <w:sz w:val="20"/>
              </w:rPr>
              <w:t>Pronájmy bytových prostor</w:t>
            </w:r>
          </w:p>
        </w:tc>
        <w:tc>
          <w:tcPr>
            <w:tcW w:w="1985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16 575,05</w:t>
            </w:r>
          </w:p>
        </w:tc>
        <w:tc>
          <w:tcPr>
            <w:tcW w:w="1842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36 169,39</w:t>
            </w:r>
          </w:p>
        </w:tc>
        <w:tc>
          <w:tcPr>
            <w:tcW w:w="1809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19 594,34</w:t>
            </w:r>
          </w:p>
        </w:tc>
      </w:tr>
      <w:tr w:rsidR="008F020D" w:rsidRPr="00BD46F4" w:rsidTr="00BD46F4">
        <w:tc>
          <w:tcPr>
            <w:tcW w:w="3652" w:type="dxa"/>
          </w:tcPr>
          <w:p w:rsidR="008F020D" w:rsidRPr="00BD46F4" w:rsidRDefault="008F020D" w:rsidP="00017762">
            <w:pPr>
              <w:rPr>
                <w:sz w:val="20"/>
              </w:rPr>
            </w:pPr>
            <w:r>
              <w:rPr>
                <w:sz w:val="20"/>
              </w:rPr>
              <w:t>Hostinská činnost</w:t>
            </w:r>
          </w:p>
        </w:tc>
        <w:tc>
          <w:tcPr>
            <w:tcW w:w="1985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193 647,95</w:t>
            </w:r>
          </w:p>
        </w:tc>
        <w:tc>
          <w:tcPr>
            <w:tcW w:w="1842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154 586,39</w:t>
            </w:r>
          </w:p>
        </w:tc>
        <w:tc>
          <w:tcPr>
            <w:tcW w:w="1809" w:type="dxa"/>
          </w:tcPr>
          <w:p w:rsidR="008F020D" w:rsidRPr="00AA4073" w:rsidRDefault="008F020D" w:rsidP="00717EBD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 xml:space="preserve">-39 061,56 </w:t>
            </w:r>
          </w:p>
        </w:tc>
      </w:tr>
      <w:tr w:rsidR="008F020D" w:rsidRPr="00BD46F4" w:rsidTr="00BD46F4">
        <w:tc>
          <w:tcPr>
            <w:tcW w:w="3652" w:type="dxa"/>
          </w:tcPr>
          <w:p w:rsidR="008F020D" w:rsidRPr="00BD46F4" w:rsidRDefault="008F020D" w:rsidP="00816A42">
            <w:pPr>
              <w:rPr>
                <w:sz w:val="20"/>
              </w:rPr>
            </w:pPr>
            <w:r w:rsidRPr="00017762">
              <w:rPr>
                <w:sz w:val="20"/>
              </w:rPr>
              <w:t>V</w:t>
            </w:r>
            <w:r>
              <w:rPr>
                <w:sz w:val="20"/>
              </w:rPr>
              <w:t xml:space="preserve">ýroba, obchod </w:t>
            </w:r>
            <w:r w:rsidRPr="00017762">
              <w:rPr>
                <w:sz w:val="20"/>
              </w:rPr>
              <w:t>a služby neuvedené v přílohách 1 až</w:t>
            </w:r>
            <w:r>
              <w:rPr>
                <w:sz w:val="20"/>
              </w:rPr>
              <w:t xml:space="preserve"> 3 živnostenského zákona </w:t>
            </w:r>
          </w:p>
        </w:tc>
        <w:tc>
          <w:tcPr>
            <w:tcW w:w="1985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 xml:space="preserve">1 012 </w:t>
            </w:r>
          </w:p>
        </w:tc>
        <w:tc>
          <w:tcPr>
            <w:tcW w:w="1842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 xml:space="preserve">1 859,10 </w:t>
            </w:r>
          </w:p>
        </w:tc>
        <w:tc>
          <w:tcPr>
            <w:tcW w:w="1809" w:type="dxa"/>
          </w:tcPr>
          <w:p w:rsidR="008F020D" w:rsidRPr="00AA4073" w:rsidRDefault="008F020D" w:rsidP="00717EBD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 xml:space="preserve">847,10 </w:t>
            </w:r>
          </w:p>
        </w:tc>
      </w:tr>
      <w:tr w:rsidR="008F020D" w:rsidRPr="00BD46F4" w:rsidTr="00BD46F4">
        <w:tc>
          <w:tcPr>
            <w:tcW w:w="3652" w:type="dxa"/>
          </w:tcPr>
          <w:p w:rsidR="008F020D" w:rsidRPr="00BD46F4" w:rsidRDefault="008F020D" w:rsidP="00017762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F020D" w:rsidRPr="00AA4073" w:rsidRDefault="008F020D" w:rsidP="00717EBD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BD46F4" w:rsidTr="00BD46F4">
        <w:tc>
          <w:tcPr>
            <w:tcW w:w="3652" w:type="dxa"/>
            <w:tcBorders>
              <w:bottom w:val="double" w:sz="4" w:space="0" w:color="auto"/>
            </w:tcBorders>
          </w:tcPr>
          <w:p w:rsidR="008F020D" w:rsidRPr="00BD46F4" w:rsidRDefault="008F020D" w:rsidP="0001776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F020D" w:rsidRPr="00AA4073" w:rsidRDefault="008F020D" w:rsidP="002312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8F020D" w:rsidRPr="00AA4073" w:rsidRDefault="008F020D" w:rsidP="00717EBD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BD46F4" w:rsidTr="00BD46F4">
        <w:tc>
          <w:tcPr>
            <w:tcW w:w="3652" w:type="dxa"/>
            <w:tcBorders>
              <w:top w:val="double" w:sz="4" w:space="0" w:color="auto"/>
            </w:tcBorders>
          </w:tcPr>
          <w:p w:rsidR="008F020D" w:rsidRPr="00BD46F4" w:rsidRDefault="008F020D" w:rsidP="00017762">
            <w:pPr>
              <w:rPr>
                <w:b/>
                <w:sz w:val="20"/>
              </w:rPr>
            </w:pPr>
            <w:r w:rsidRPr="00BD46F4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F020D" w:rsidRPr="00AA4073" w:rsidRDefault="008F020D" w:rsidP="00D906FC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1 932 202,77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F020D" w:rsidRPr="00AA4073" w:rsidRDefault="008F020D" w:rsidP="00D906FC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>2 055 673,38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8F020D" w:rsidRPr="00AA4073" w:rsidRDefault="008F020D" w:rsidP="00717EBD">
            <w:pPr>
              <w:jc w:val="right"/>
              <w:rPr>
                <w:sz w:val="16"/>
                <w:szCs w:val="16"/>
              </w:rPr>
            </w:pPr>
            <w:r w:rsidRPr="00AA4073">
              <w:rPr>
                <w:sz w:val="16"/>
                <w:szCs w:val="16"/>
              </w:rPr>
              <w:t xml:space="preserve">123 470,61 </w:t>
            </w:r>
          </w:p>
        </w:tc>
      </w:tr>
    </w:tbl>
    <w:p w:rsidR="008F020D" w:rsidRPr="001F7A85" w:rsidRDefault="008F020D" w:rsidP="00017762">
      <w:pPr>
        <w:rPr>
          <w:sz w:val="20"/>
          <w:u w:val="single"/>
        </w:rPr>
      </w:pPr>
    </w:p>
    <w:p w:rsidR="008F020D" w:rsidRDefault="008F020D" w:rsidP="0068626C">
      <w:pPr>
        <w:jc w:val="both"/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  <w:r>
        <w:rPr>
          <w:szCs w:val="24"/>
        </w:rPr>
        <w:t xml:space="preserve"> 2</w:t>
      </w:r>
    </w:p>
    <w:p w:rsidR="008F020D" w:rsidRDefault="008F020D" w:rsidP="0068626C">
      <w:pPr>
        <w:jc w:val="both"/>
        <w:rPr>
          <w:szCs w:val="24"/>
        </w:rPr>
      </w:pPr>
      <w:r>
        <w:rPr>
          <w:szCs w:val="24"/>
        </w:rPr>
        <w:t>Hostinská činnost zabezpečuje stravování pro cizí strávníky. Školská zařízení ukončily smlouvu o stravování v březnu 2013. Tím došlo k podstatnému úbytku vaření jídel pro cizí strávníky. Z tohoto důvodu byla přijata organizační změna ve stravovacích službách (ponížení 2 úvazků – kuchařky a pomocné kuchařky). Vzhledem k výplatě odstupného se tato činnost dostala do ztrátového hospodaření. Organizace hledá cesty, jak získat nové cizí strávníky.</w:t>
      </w:r>
    </w:p>
    <w:p w:rsidR="008F020D" w:rsidRDefault="008F020D" w:rsidP="0068626C">
      <w:pPr>
        <w:jc w:val="both"/>
        <w:rPr>
          <w:b/>
          <w:szCs w:val="24"/>
        </w:rPr>
      </w:pPr>
    </w:p>
    <w:p w:rsidR="008F020D" w:rsidRPr="001F7A85" w:rsidRDefault="008F020D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8F020D" w:rsidRDefault="008F020D" w:rsidP="00E04046">
      <w:pPr>
        <w:rPr>
          <w:szCs w:val="24"/>
          <w:u w:val="single"/>
        </w:rPr>
      </w:pPr>
    </w:p>
    <w:p w:rsidR="008F020D" w:rsidRPr="00E53B0F" w:rsidRDefault="008F020D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</w:t>
      </w:r>
    </w:p>
    <w:p w:rsidR="008F020D" w:rsidRDefault="008F020D" w:rsidP="00E04046">
      <w:pPr>
        <w:rPr>
          <w:szCs w:val="24"/>
          <w:u w:val="single"/>
        </w:rPr>
      </w:pPr>
    </w:p>
    <w:p w:rsidR="008F020D" w:rsidRDefault="008F020D" w:rsidP="00AB221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7.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8F020D" w:rsidRPr="00B92950" w:rsidRDefault="008F020D" w:rsidP="00B92950">
      <w:pPr>
        <w:rPr>
          <w:szCs w:val="24"/>
        </w:rPr>
      </w:pPr>
    </w:p>
    <w:p w:rsidR="008F020D" w:rsidRPr="00B92950" w:rsidRDefault="008F020D" w:rsidP="00E04046">
      <w:pPr>
        <w:rPr>
          <w:szCs w:val="24"/>
        </w:rPr>
      </w:pPr>
      <w:r w:rsidRPr="00B92950">
        <w:rPr>
          <w:snapToGrid w:val="0"/>
          <w:color w:val="000000"/>
          <w:szCs w:val="24"/>
        </w:rPr>
        <w:t>Termín provedení inventarizace:</w:t>
      </w:r>
      <w:r>
        <w:rPr>
          <w:snapToGrid w:val="0"/>
          <w:color w:val="000000"/>
          <w:szCs w:val="24"/>
        </w:rPr>
        <w:t xml:space="preserve"> </w:t>
      </w:r>
      <w:r w:rsidRPr="00B92950">
        <w:rPr>
          <w:snapToGrid w:val="0"/>
          <w:color w:val="000000"/>
          <w:szCs w:val="24"/>
        </w:rPr>
        <w:t>31.</w:t>
      </w:r>
      <w:r>
        <w:rPr>
          <w:snapToGrid w:val="0"/>
          <w:color w:val="000000"/>
          <w:szCs w:val="24"/>
        </w:rPr>
        <w:t xml:space="preserve"> </w:t>
      </w:r>
      <w:r w:rsidRPr="00B92950">
        <w:rPr>
          <w:snapToGrid w:val="0"/>
          <w:color w:val="000000"/>
          <w:szCs w:val="24"/>
        </w:rPr>
        <w:t>12.</w:t>
      </w:r>
      <w:r>
        <w:rPr>
          <w:snapToGrid w:val="0"/>
          <w:color w:val="000000"/>
          <w:szCs w:val="24"/>
        </w:rPr>
        <w:t xml:space="preserve"> </w:t>
      </w:r>
      <w:r w:rsidRPr="00B92950">
        <w:rPr>
          <w:snapToGrid w:val="0"/>
          <w:color w:val="000000"/>
          <w:szCs w:val="24"/>
        </w:rPr>
        <w:t>201</w:t>
      </w:r>
      <w:r>
        <w:rPr>
          <w:snapToGrid w:val="0"/>
          <w:color w:val="000000"/>
          <w:szCs w:val="24"/>
        </w:rPr>
        <w:t>3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8"/>
        <w:gridCol w:w="567"/>
        <w:gridCol w:w="988"/>
        <w:gridCol w:w="1422"/>
        <w:gridCol w:w="1413"/>
        <w:gridCol w:w="1276"/>
        <w:gridCol w:w="1418"/>
      </w:tblGrid>
      <w:tr w:rsidR="008F020D" w:rsidTr="00B32370">
        <w:tc>
          <w:tcPr>
            <w:tcW w:w="704" w:type="dxa"/>
            <w:vAlign w:val="center"/>
          </w:tcPr>
          <w:p w:rsidR="008F020D" w:rsidRPr="00AB043F" w:rsidRDefault="008F020D" w:rsidP="00B3237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Č.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 řádku</w:t>
            </w:r>
          </w:p>
        </w:tc>
        <w:tc>
          <w:tcPr>
            <w:tcW w:w="1138" w:type="dxa"/>
            <w:vAlign w:val="center"/>
          </w:tcPr>
          <w:p w:rsidR="008F020D" w:rsidRDefault="008F020D" w:rsidP="00B32370">
            <w:pPr>
              <w:jc w:val="center"/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Název majetku</w:t>
            </w:r>
          </w:p>
        </w:tc>
        <w:tc>
          <w:tcPr>
            <w:tcW w:w="567" w:type="dxa"/>
            <w:vAlign w:val="center"/>
          </w:tcPr>
          <w:p w:rsidR="008F020D" w:rsidRDefault="008F020D" w:rsidP="00B32370">
            <w:pPr>
              <w:jc w:val="center"/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SÚ</w:t>
            </w:r>
          </w:p>
        </w:tc>
        <w:tc>
          <w:tcPr>
            <w:tcW w:w="988" w:type="dxa"/>
            <w:vAlign w:val="center"/>
          </w:tcPr>
          <w:p w:rsidR="008F020D" w:rsidRDefault="008F020D" w:rsidP="00B32370">
            <w:pPr>
              <w:jc w:val="center"/>
            </w:pP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Inventur</w:t>
            </w: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a </w:t>
            </w:r>
            <w:r w:rsidRPr="00177DDD">
              <w:rPr>
                <w:rFonts w:ascii="Arial" w:hAnsi="Arial"/>
                <w:snapToGrid w:val="0"/>
                <w:color w:val="808080"/>
                <w:sz w:val="16"/>
                <w:szCs w:val="16"/>
              </w:rPr>
              <w:t>F / D</w:t>
            </w:r>
          </w:p>
        </w:tc>
        <w:tc>
          <w:tcPr>
            <w:tcW w:w="1422" w:type="dxa"/>
          </w:tcPr>
          <w:p w:rsidR="008F020D" w:rsidRDefault="008F020D" w:rsidP="00B32370">
            <w:pPr>
              <w:jc w:val="center"/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Stav majetku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 předaného k hospodaření</w:t>
            </w: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 dle zřizovací listiny v Kč</w:t>
            </w:r>
          </w:p>
        </w:tc>
        <w:tc>
          <w:tcPr>
            <w:tcW w:w="1413" w:type="dxa"/>
            <w:vAlign w:val="center"/>
          </w:tcPr>
          <w:p w:rsidR="008F020D" w:rsidRDefault="008F020D" w:rsidP="00B32370">
            <w:pPr>
              <w:jc w:val="center"/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Skutečný stav v Kč</w:t>
            </w:r>
          </w:p>
        </w:tc>
        <w:tc>
          <w:tcPr>
            <w:tcW w:w="1276" w:type="dxa"/>
            <w:vAlign w:val="center"/>
          </w:tcPr>
          <w:p w:rsidR="008F020D" w:rsidRDefault="008F020D" w:rsidP="00B32370">
            <w:pPr>
              <w:jc w:val="center"/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Účetní stav v Kč</w:t>
            </w:r>
          </w:p>
        </w:tc>
        <w:tc>
          <w:tcPr>
            <w:tcW w:w="1418" w:type="dxa"/>
            <w:vAlign w:val="center"/>
          </w:tcPr>
          <w:p w:rsidR="008F020D" w:rsidRDefault="008F020D" w:rsidP="00B32370">
            <w:pPr>
              <w:jc w:val="center"/>
            </w:pPr>
            <w:r w:rsidRPr="00177DDD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Rozdíl v Kč</w:t>
            </w:r>
          </w:p>
        </w:tc>
      </w:tr>
      <w:tr w:rsidR="008F020D" w:rsidRPr="002C5510" w:rsidTr="00B32370">
        <w:tc>
          <w:tcPr>
            <w:tcW w:w="704" w:type="dxa"/>
          </w:tcPr>
          <w:p w:rsidR="008F020D" w:rsidRPr="002C5510" w:rsidRDefault="008F020D" w:rsidP="00B32370">
            <w:pPr>
              <w:jc w:val="center"/>
            </w:pPr>
            <w:r w:rsidRPr="002C5510">
              <w:t>1</w:t>
            </w:r>
          </w:p>
        </w:tc>
        <w:tc>
          <w:tcPr>
            <w:tcW w:w="113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DDNM</w:t>
            </w:r>
          </w:p>
        </w:tc>
        <w:tc>
          <w:tcPr>
            <w:tcW w:w="567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018</w:t>
            </w:r>
          </w:p>
        </w:tc>
        <w:tc>
          <w:tcPr>
            <w:tcW w:w="98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ano</w:t>
            </w:r>
          </w:p>
        </w:tc>
        <w:tc>
          <w:tcPr>
            <w:tcW w:w="1422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 xml:space="preserve"> 477 781,69</w:t>
            </w:r>
          </w:p>
        </w:tc>
        <w:tc>
          <w:tcPr>
            <w:tcW w:w="1276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477 781,69</w:t>
            </w:r>
          </w:p>
        </w:tc>
        <w:tc>
          <w:tcPr>
            <w:tcW w:w="1418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</w:t>
            </w:r>
          </w:p>
        </w:tc>
      </w:tr>
      <w:tr w:rsidR="008F020D" w:rsidRPr="002C5510" w:rsidTr="00B32370">
        <w:tc>
          <w:tcPr>
            <w:tcW w:w="704" w:type="dxa"/>
          </w:tcPr>
          <w:p w:rsidR="008F020D" w:rsidRPr="002C5510" w:rsidRDefault="008F020D" w:rsidP="00B32370">
            <w:pPr>
              <w:jc w:val="center"/>
            </w:pPr>
            <w:r w:rsidRPr="002C5510">
              <w:t>2</w:t>
            </w:r>
          </w:p>
        </w:tc>
        <w:tc>
          <w:tcPr>
            <w:tcW w:w="113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STAVBY</w:t>
            </w:r>
          </w:p>
        </w:tc>
        <w:tc>
          <w:tcPr>
            <w:tcW w:w="567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021</w:t>
            </w:r>
          </w:p>
        </w:tc>
        <w:tc>
          <w:tcPr>
            <w:tcW w:w="98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ano</w:t>
            </w:r>
          </w:p>
        </w:tc>
        <w:tc>
          <w:tcPr>
            <w:tcW w:w="1422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156 242 195,91</w:t>
            </w:r>
          </w:p>
        </w:tc>
        <w:tc>
          <w:tcPr>
            <w:tcW w:w="1413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157 687 749,93</w:t>
            </w:r>
          </w:p>
        </w:tc>
        <w:tc>
          <w:tcPr>
            <w:tcW w:w="1276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157 687 749,93</w:t>
            </w:r>
          </w:p>
        </w:tc>
        <w:tc>
          <w:tcPr>
            <w:tcW w:w="1418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F020D" w:rsidRPr="002C5510" w:rsidTr="00B32370">
        <w:tc>
          <w:tcPr>
            <w:tcW w:w="704" w:type="dxa"/>
          </w:tcPr>
          <w:p w:rsidR="008F020D" w:rsidRPr="002C5510" w:rsidRDefault="008F020D" w:rsidP="00B32370">
            <w:pPr>
              <w:jc w:val="center"/>
            </w:pPr>
            <w:r w:rsidRPr="002C5510">
              <w:t>3</w:t>
            </w:r>
          </w:p>
        </w:tc>
        <w:tc>
          <w:tcPr>
            <w:tcW w:w="113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DHM</w:t>
            </w:r>
          </w:p>
        </w:tc>
        <w:tc>
          <w:tcPr>
            <w:tcW w:w="567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022</w:t>
            </w:r>
          </w:p>
        </w:tc>
        <w:tc>
          <w:tcPr>
            <w:tcW w:w="98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ano</w:t>
            </w:r>
          </w:p>
        </w:tc>
        <w:tc>
          <w:tcPr>
            <w:tcW w:w="1422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11 802 096,48</w:t>
            </w:r>
          </w:p>
        </w:tc>
        <w:tc>
          <w:tcPr>
            <w:tcW w:w="1276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11 802 096,48</w:t>
            </w:r>
          </w:p>
        </w:tc>
        <w:tc>
          <w:tcPr>
            <w:tcW w:w="1418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</w:t>
            </w:r>
          </w:p>
        </w:tc>
      </w:tr>
      <w:tr w:rsidR="008F020D" w:rsidRPr="002C5510" w:rsidTr="00B32370">
        <w:tc>
          <w:tcPr>
            <w:tcW w:w="704" w:type="dxa"/>
          </w:tcPr>
          <w:p w:rsidR="008F020D" w:rsidRPr="002C5510" w:rsidRDefault="008F020D" w:rsidP="00B32370">
            <w:pPr>
              <w:jc w:val="center"/>
            </w:pPr>
            <w:r w:rsidRPr="002C5510">
              <w:t>4</w:t>
            </w:r>
          </w:p>
        </w:tc>
        <w:tc>
          <w:tcPr>
            <w:tcW w:w="113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DDHM</w:t>
            </w:r>
          </w:p>
        </w:tc>
        <w:tc>
          <w:tcPr>
            <w:tcW w:w="567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028</w:t>
            </w:r>
          </w:p>
        </w:tc>
        <w:tc>
          <w:tcPr>
            <w:tcW w:w="98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ano</w:t>
            </w:r>
          </w:p>
        </w:tc>
        <w:tc>
          <w:tcPr>
            <w:tcW w:w="1422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15 997 579,70</w:t>
            </w:r>
          </w:p>
        </w:tc>
        <w:tc>
          <w:tcPr>
            <w:tcW w:w="1276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15 997 579,70</w:t>
            </w:r>
          </w:p>
        </w:tc>
        <w:tc>
          <w:tcPr>
            <w:tcW w:w="1418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</w:t>
            </w:r>
          </w:p>
        </w:tc>
      </w:tr>
      <w:tr w:rsidR="008F020D" w:rsidRPr="002C5510" w:rsidTr="00B32370">
        <w:tc>
          <w:tcPr>
            <w:tcW w:w="704" w:type="dxa"/>
          </w:tcPr>
          <w:p w:rsidR="008F020D" w:rsidRPr="002C5510" w:rsidRDefault="008F020D" w:rsidP="00B32370">
            <w:pPr>
              <w:jc w:val="center"/>
            </w:pPr>
            <w:r w:rsidRPr="002C5510">
              <w:t>5</w:t>
            </w:r>
          </w:p>
        </w:tc>
        <w:tc>
          <w:tcPr>
            <w:tcW w:w="113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Pozemky</w:t>
            </w:r>
          </w:p>
        </w:tc>
        <w:tc>
          <w:tcPr>
            <w:tcW w:w="567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031</w:t>
            </w:r>
          </w:p>
        </w:tc>
        <w:tc>
          <w:tcPr>
            <w:tcW w:w="98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ano</w:t>
            </w:r>
          </w:p>
        </w:tc>
        <w:tc>
          <w:tcPr>
            <w:tcW w:w="1422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683 346,00</w:t>
            </w:r>
          </w:p>
        </w:tc>
        <w:tc>
          <w:tcPr>
            <w:tcW w:w="1413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683 346,00</w:t>
            </w:r>
          </w:p>
        </w:tc>
        <w:tc>
          <w:tcPr>
            <w:tcW w:w="1276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 xml:space="preserve"> 683 346,00</w:t>
            </w:r>
          </w:p>
        </w:tc>
        <w:tc>
          <w:tcPr>
            <w:tcW w:w="1418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</w:t>
            </w:r>
          </w:p>
        </w:tc>
      </w:tr>
      <w:tr w:rsidR="008F020D" w:rsidRPr="002C5510" w:rsidTr="00B32370">
        <w:tc>
          <w:tcPr>
            <w:tcW w:w="704" w:type="dxa"/>
          </w:tcPr>
          <w:p w:rsidR="008F020D" w:rsidRPr="002C5510" w:rsidRDefault="008F020D" w:rsidP="00B32370">
            <w:pPr>
              <w:jc w:val="center"/>
            </w:pPr>
            <w:r w:rsidRPr="002C5510">
              <w:t>6</w:t>
            </w:r>
          </w:p>
        </w:tc>
        <w:tc>
          <w:tcPr>
            <w:tcW w:w="113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UD</w:t>
            </w:r>
          </w:p>
        </w:tc>
        <w:tc>
          <w:tcPr>
            <w:tcW w:w="567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032</w:t>
            </w:r>
          </w:p>
        </w:tc>
        <w:tc>
          <w:tcPr>
            <w:tcW w:w="988" w:type="dxa"/>
          </w:tcPr>
          <w:p w:rsidR="008F020D" w:rsidRPr="002C5510" w:rsidRDefault="008F020D" w:rsidP="00B32370">
            <w:pPr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ano</w:t>
            </w:r>
          </w:p>
        </w:tc>
        <w:tc>
          <w:tcPr>
            <w:tcW w:w="1422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93 999,00</w:t>
            </w:r>
          </w:p>
        </w:tc>
        <w:tc>
          <w:tcPr>
            <w:tcW w:w="1413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 xml:space="preserve"> 93 999,00</w:t>
            </w:r>
          </w:p>
        </w:tc>
        <w:tc>
          <w:tcPr>
            <w:tcW w:w="1276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93 999,00</w:t>
            </w:r>
          </w:p>
        </w:tc>
        <w:tc>
          <w:tcPr>
            <w:tcW w:w="1418" w:type="dxa"/>
          </w:tcPr>
          <w:p w:rsidR="008F020D" w:rsidRPr="002C5510" w:rsidRDefault="008F020D" w:rsidP="00B32370">
            <w:pPr>
              <w:jc w:val="right"/>
              <w:rPr>
                <w:sz w:val="16"/>
                <w:szCs w:val="16"/>
              </w:rPr>
            </w:pPr>
            <w:r w:rsidRPr="002C5510">
              <w:rPr>
                <w:sz w:val="16"/>
                <w:szCs w:val="16"/>
              </w:rPr>
              <w:t>0</w:t>
            </w:r>
          </w:p>
        </w:tc>
      </w:tr>
    </w:tbl>
    <w:p w:rsidR="008F020D" w:rsidRDefault="008F020D" w:rsidP="00E04046">
      <w:pPr>
        <w:rPr>
          <w:szCs w:val="24"/>
        </w:rPr>
      </w:pPr>
      <w:r w:rsidRPr="002C5510">
        <w:rPr>
          <w:szCs w:val="24"/>
        </w:rPr>
        <w:t xml:space="preserve">Pozn.: </w:t>
      </w:r>
      <w:r>
        <w:rPr>
          <w:szCs w:val="24"/>
        </w:rPr>
        <w:t>k ř.2 - v procesu příprav ke schválení RK (technická zhodnocení nemovitého majetku), movitý majetek se neuvádí ve ZL</w:t>
      </w:r>
    </w:p>
    <w:p w:rsidR="008F020D" w:rsidRPr="002C5510" w:rsidRDefault="008F020D" w:rsidP="00E04046">
      <w:pPr>
        <w:rPr>
          <w:szCs w:val="24"/>
        </w:rPr>
      </w:pPr>
    </w:p>
    <w:p w:rsidR="008F020D" w:rsidRPr="001F7A85" w:rsidRDefault="008F020D" w:rsidP="00E04046">
      <w:pPr>
        <w:rPr>
          <w:szCs w:val="24"/>
          <w:u w:val="single"/>
        </w:rPr>
      </w:pPr>
      <w:r w:rsidRPr="0034261A">
        <w:rPr>
          <w:b/>
          <w:szCs w:val="24"/>
        </w:rPr>
        <w:t>8</w:t>
      </w:r>
      <w:r w:rsidRPr="00AB221B">
        <w:rPr>
          <w:b/>
          <w:szCs w:val="24"/>
          <w:u w:val="single"/>
        </w:rPr>
        <w:t xml:space="preserve">.  Přehled o stavech peněžních fondů organizace a finančních prostředků na běžných       </w:t>
      </w:r>
      <w:r w:rsidRPr="001F7A85">
        <w:rPr>
          <w:b/>
          <w:szCs w:val="24"/>
          <w:u w:val="single"/>
        </w:rPr>
        <w:t>účtech</w:t>
      </w:r>
    </w:p>
    <w:p w:rsidR="008F020D" w:rsidRPr="001F7A85" w:rsidRDefault="008F020D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8F020D" w:rsidRPr="001F7A85" w:rsidRDefault="008F020D" w:rsidP="00E04046">
      <w:pPr>
        <w:rPr>
          <w:szCs w:val="24"/>
        </w:rPr>
      </w:pPr>
      <w:r w:rsidRPr="001F7A85">
        <w:rPr>
          <w:szCs w:val="24"/>
        </w:rPr>
        <w:t>Stav k 31.</w:t>
      </w:r>
      <w:r>
        <w:rPr>
          <w:szCs w:val="24"/>
        </w:rPr>
        <w:t xml:space="preserve"> </w:t>
      </w:r>
      <w:r w:rsidRPr="001F7A85">
        <w:rPr>
          <w:szCs w:val="24"/>
        </w:rPr>
        <w:t>12.</w:t>
      </w:r>
      <w:r>
        <w:rPr>
          <w:szCs w:val="24"/>
        </w:rPr>
        <w:t xml:space="preserve"> </w:t>
      </w:r>
      <w:r w:rsidRPr="001F7A85">
        <w:rPr>
          <w:szCs w:val="24"/>
        </w:rPr>
        <w:t>20</w:t>
      </w:r>
      <w:r>
        <w:rPr>
          <w:szCs w:val="24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8F020D" w:rsidRPr="001F7A85" w:rsidTr="006C5542">
        <w:trPr>
          <w:cantSplit/>
        </w:trPr>
        <w:tc>
          <w:tcPr>
            <w:tcW w:w="4323" w:type="dxa"/>
            <w:vAlign w:val="center"/>
          </w:tcPr>
          <w:p w:rsidR="008F020D" w:rsidRDefault="008F020D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8F020D" w:rsidRPr="001F7A85" w:rsidRDefault="008F020D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</w:t>
            </w:r>
            <w:r>
              <w:rPr>
                <w:b/>
                <w:sz w:val="20"/>
              </w:rPr>
              <w:t xml:space="preserve"> </w:t>
            </w: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102BB4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F020D" w:rsidRPr="00401277" w:rsidRDefault="008F020D" w:rsidP="00F673A5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4 010 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4 010 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36784E" w:rsidRDefault="008F020D" w:rsidP="00AB221B">
            <w:pPr>
              <w:jc w:val="right"/>
              <w:rPr>
                <w:sz w:val="16"/>
                <w:szCs w:val="16"/>
              </w:rPr>
            </w:pPr>
            <w:r w:rsidRPr="0036784E">
              <w:rPr>
                <w:sz w:val="16"/>
                <w:szCs w:val="16"/>
              </w:rPr>
              <w:t>4 010</w:t>
            </w: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8F020D" w:rsidRPr="001F7A85" w:rsidRDefault="008F020D" w:rsidP="00F673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1 836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1 959</w:t>
            </w:r>
          </w:p>
        </w:tc>
        <w:tc>
          <w:tcPr>
            <w:tcW w:w="1134" w:type="dxa"/>
          </w:tcPr>
          <w:p w:rsidR="008F020D" w:rsidRPr="001F7A85" w:rsidRDefault="008F020D" w:rsidP="00F673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lastRenderedPageBreak/>
              <w:t xml:space="preserve">Investiční dotace 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F673A5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  <w:r>
              <w:rPr>
                <w:sz w:val="20"/>
              </w:rPr>
              <w:t xml:space="preserve">- dar  </w:t>
            </w:r>
          </w:p>
        </w:tc>
        <w:tc>
          <w:tcPr>
            <w:tcW w:w="1417" w:type="dxa"/>
          </w:tcPr>
          <w:p w:rsidR="008F020D" w:rsidRPr="001F7A85" w:rsidRDefault="008F020D" w:rsidP="00F673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0 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8F020D" w:rsidRPr="001F7A8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5 846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 xml:space="preserve">6 095 </w:t>
            </w:r>
          </w:p>
        </w:tc>
        <w:tc>
          <w:tcPr>
            <w:tcW w:w="1134" w:type="dxa"/>
          </w:tcPr>
          <w:p w:rsidR="008F020D" w:rsidRPr="001F7A8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b/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8F020D" w:rsidRPr="001F7A85" w:rsidRDefault="008F020D" w:rsidP="00F673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1 436 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127 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  <w:r>
              <w:rPr>
                <w:sz w:val="20"/>
              </w:rPr>
              <w:t xml:space="preserve"> – opravy min.let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1 259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2 917 </w:t>
            </w: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 xml:space="preserve">2 917 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5 653  </w:t>
            </w:r>
          </w:p>
        </w:tc>
        <w:tc>
          <w:tcPr>
            <w:tcW w:w="1134" w:type="dxa"/>
          </w:tcPr>
          <w:p w:rsidR="008F020D" w:rsidRPr="00F673A5" w:rsidRDefault="008F020D" w:rsidP="00EE6E4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4 303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96061D" w:rsidRDefault="008F020D" w:rsidP="00AB221B">
            <w:pPr>
              <w:jc w:val="right"/>
              <w:rPr>
                <w:b/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3C60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2371CC" w:rsidRDefault="008F020D" w:rsidP="00AB221B">
            <w:pPr>
              <w:jc w:val="right"/>
              <w:rPr>
                <w:color w:val="548DD4"/>
                <w:sz w:val="16"/>
                <w:szCs w:val="16"/>
              </w:rPr>
            </w:pPr>
          </w:p>
        </w:tc>
      </w:tr>
      <w:tr w:rsidR="008F020D" w:rsidRPr="001F7A85" w:rsidTr="006C5542">
        <w:trPr>
          <w:cantSplit/>
        </w:trPr>
        <w:tc>
          <w:tcPr>
            <w:tcW w:w="4323" w:type="dxa"/>
          </w:tcPr>
          <w:p w:rsidR="008F020D" w:rsidRPr="001F7A85" w:rsidRDefault="008F020D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8F020D" w:rsidRPr="001F7A8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1 792</w:t>
            </w:r>
          </w:p>
        </w:tc>
        <w:tc>
          <w:tcPr>
            <w:tcW w:w="1134" w:type="dxa"/>
          </w:tcPr>
          <w:p w:rsidR="008F020D" w:rsidRPr="001F7A8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1F7A8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1 792</w:t>
            </w:r>
          </w:p>
        </w:tc>
      </w:tr>
    </w:tbl>
    <w:p w:rsidR="008F020D" w:rsidRDefault="008F020D"/>
    <w:p w:rsidR="008F020D" w:rsidRPr="00D75E51" w:rsidRDefault="008F020D">
      <w:pPr>
        <w:rPr>
          <w:sz w:val="16"/>
          <w:szCs w:val="16"/>
        </w:rPr>
      </w:pPr>
      <w:r w:rsidRPr="00D75E51">
        <w:rPr>
          <w:sz w:val="16"/>
          <w:szCs w:val="16"/>
        </w:rPr>
        <w:t>Rozdíl 4 140 Kč – vnitřní převody a odpis majetku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F020D" w:rsidRPr="001F7A85" w:rsidTr="00C1298F">
        <w:trPr>
          <w:cantSplit/>
          <w:trHeight w:val="608"/>
        </w:trPr>
        <w:tc>
          <w:tcPr>
            <w:tcW w:w="4477" w:type="dxa"/>
            <w:vAlign w:val="center"/>
          </w:tcPr>
          <w:p w:rsidR="008F020D" w:rsidRPr="001F7A85" w:rsidRDefault="008F020D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REZERVNÍ FOND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  <w:r w:rsidRPr="00F673A5">
              <w:rPr>
                <w:sz w:val="20"/>
              </w:rPr>
              <w:t>Stav rezervního fondu k 1. 1. 2013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771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771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771</w:t>
            </w: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  <w:r w:rsidRPr="00F673A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8F020D" w:rsidRPr="00F673A5" w:rsidRDefault="008F020D" w:rsidP="00F673A5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8F020D" w:rsidRPr="00F673A5" w:rsidRDefault="008F020D" w:rsidP="00EE6E4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  <w:r w:rsidRPr="00F673A5">
              <w:rPr>
                <w:sz w:val="20"/>
              </w:rPr>
              <w:t>Ostatní zdroje fondu – dary, příjmy z CDS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312</w:t>
            </w:r>
          </w:p>
        </w:tc>
        <w:tc>
          <w:tcPr>
            <w:tcW w:w="1134" w:type="dxa"/>
          </w:tcPr>
          <w:p w:rsidR="008F020D" w:rsidRPr="00F673A5" w:rsidRDefault="008F020D" w:rsidP="00EE6E4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EE6E43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74405F">
            <w:pPr>
              <w:pStyle w:val="Nadpis4"/>
              <w:ind w:left="0"/>
              <w:rPr>
                <w:sz w:val="20"/>
              </w:rPr>
            </w:pPr>
            <w:r w:rsidRPr="00F673A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F020D" w:rsidRPr="00F673A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1 110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1 168</w:t>
            </w:r>
          </w:p>
        </w:tc>
        <w:tc>
          <w:tcPr>
            <w:tcW w:w="1134" w:type="dxa"/>
          </w:tcPr>
          <w:p w:rsidR="008F020D" w:rsidRPr="00F673A5" w:rsidRDefault="008F020D" w:rsidP="002B383F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121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  <w:r w:rsidRPr="00F673A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  <w:r w:rsidRPr="00F673A5">
              <w:rPr>
                <w:sz w:val="20"/>
              </w:rPr>
              <w:t>Použití fondu na provozní náklady- úhrada zhoršeného hosp. výsledku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22744D">
            <w:pPr>
              <w:rPr>
                <w:sz w:val="20"/>
              </w:rPr>
            </w:pPr>
            <w:r w:rsidRPr="00F673A5">
              <w:rPr>
                <w:sz w:val="20"/>
              </w:rPr>
              <w:t>Ostatní použití fondu –pobyty</w:t>
            </w:r>
            <w:r>
              <w:rPr>
                <w:sz w:val="20"/>
              </w:rPr>
              <w:t>, drobný majetek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650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637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74405F">
            <w:pPr>
              <w:pStyle w:val="Nadpis4"/>
              <w:ind w:left="0"/>
              <w:rPr>
                <w:sz w:val="20"/>
              </w:rPr>
            </w:pPr>
            <w:r w:rsidRPr="00F673A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637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020D" w:rsidRPr="00F673A5" w:rsidTr="00DE081F">
        <w:trPr>
          <w:cantSplit/>
        </w:trPr>
        <w:tc>
          <w:tcPr>
            <w:tcW w:w="4477" w:type="dxa"/>
          </w:tcPr>
          <w:p w:rsidR="008F020D" w:rsidRPr="00F673A5" w:rsidRDefault="008F020D" w:rsidP="0074405F">
            <w:pPr>
              <w:pStyle w:val="Nadpis4"/>
              <w:ind w:left="0"/>
              <w:rPr>
                <w:sz w:val="20"/>
              </w:rPr>
            </w:pPr>
            <w:r w:rsidRPr="00F673A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460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531</w:t>
            </w:r>
          </w:p>
        </w:tc>
        <w:tc>
          <w:tcPr>
            <w:tcW w:w="1134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202" w:type="dxa"/>
          </w:tcPr>
          <w:p w:rsidR="008F020D" w:rsidRPr="00F673A5" w:rsidRDefault="008F020D" w:rsidP="00AB22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531</w:t>
            </w:r>
          </w:p>
        </w:tc>
      </w:tr>
    </w:tbl>
    <w:p w:rsidR="008F020D" w:rsidRPr="00F673A5" w:rsidRDefault="008F020D"/>
    <w:p w:rsidR="008F020D" w:rsidRDefault="008F02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F020D" w:rsidRPr="001F7A85" w:rsidTr="00DE081F">
        <w:trPr>
          <w:cantSplit/>
        </w:trPr>
        <w:tc>
          <w:tcPr>
            <w:tcW w:w="4477" w:type="dxa"/>
            <w:vAlign w:val="center"/>
          </w:tcPr>
          <w:p w:rsidR="008F020D" w:rsidRPr="001F7A85" w:rsidRDefault="008F020D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F020D" w:rsidRPr="00F673A5" w:rsidRDefault="008F020D" w:rsidP="009546FB">
            <w:pPr>
              <w:jc w:val="center"/>
              <w:rPr>
                <w:b/>
                <w:sz w:val="20"/>
              </w:rPr>
            </w:pPr>
            <w:r w:rsidRPr="00F673A5">
              <w:rPr>
                <w:b/>
                <w:sz w:val="20"/>
              </w:rPr>
              <w:t>Skutečnost 2013</w:t>
            </w:r>
          </w:p>
          <w:p w:rsidR="008F020D" w:rsidRPr="00F673A5" w:rsidRDefault="008F020D" w:rsidP="009546FB">
            <w:pPr>
              <w:jc w:val="center"/>
              <w:rPr>
                <w:b/>
                <w:sz w:val="20"/>
              </w:rPr>
            </w:pPr>
            <w:r w:rsidRPr="00F673A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plnění</w:t>
            </w:r>
          </w:p>
        </w:tc>
        <w:tc>
          <w:tcPr>
            <w:tcW w:w="1202" w:type="dxa"/>
          </w:tcPr>
          <w:p w:rsidR="008F020D" w:rsidRPr="001F7A85" w:rsidRDefault="008F020D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740EF6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 xml:space="preserve">340 </w:t>
            </w: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340 </w:t>
            </w: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sz w:val="20"/>
              </w:rPr>
            </w:pP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DE081F">
        <w:trPr>
          <w:cantSplit/>
        </w:trPr>
        <w:tc>
          <w:tcPr>
            <w:tcW w:w="4477" w:type="dxa"/>
          </w:tcPr>
          <w:p w:rsidR="008F020D" w:rsidRPr="001F7A85" w:rsidRDefault="008F020D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340 </w:t>
            </w:r>
          </w:p>
        </w:tc>
        <w:tc>
          <w:tcPr>
            <w:tcW w:w="1134" w:type="dxa"/>
          </w:tcPr>
          <w:p w:rsidR="008F020D" w:rsidRPr="00F673A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 xml:space="preserve">340 </w:t>
            </w:r>
          </w:p>
        </w:tc>
        <w:tc>
          <w:tcPr>
            <w:tcW w:w="1134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1F7A85" w:rsidRDefault="008F020D" w:rsidP="008134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</w:tr>
      <w:tr w:rsidR="008F020D" w:rsidRPr="001F7A85">
        <w:trPr>
          <w:cantSplit/>
        </w:trPr>
        <w:tc>
          <w:tcPr>
            <w:tcW w:w="9210" w:type="dxa"/>
            <w:gridSpan w:val="5"/>
          </w:tcPr>
          <w:p w:rsidR="008F020D" w:rsidRPr="001F7A8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8F761F">
        <w:trPr>
          <w:cantSplit/>
        </w:trPr>
        <w:tc>
          <w:tcPr>
            <w:tcW w:w="4477" w:type="dxa"/>
            <w:tcBorders>
              <w:right w:val="nil"/>
            </w:tcBorders>
          </w:tcPr>
          <w:p w:rsidR="008F020D" w:rsidRPr="001F7A85" w:rsidRDefault="008F020D" w:rsidP="0074405F">
            <w:pPr>
              <w:pStyle w:val="Nadpis4"/>
              <w:ind w:left="0"/>
              <w:rPr>
                <w:sz w:val="20"/>
              </w:rPr>
            </w:pPr>
            <w:r>
              <w:rPr>
                <w:sz w:val="20"/>
              </w:rPr>
              <w:t>CELKEM ÚČET</w:t>
            </w:r>
            <w:r w:rsidRPr="001F7A85">
              <w:rPr>
                <w:sz w:val="20"/>
              </w:rPr>
              <w:t xml:space="preserve">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8F020D" w:rsidRPr="001F7A85" w:rsidRDefault="008F020D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F020D" w:rsidRPr="001F7A85" w:rsidRDefault="008F020D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F020D" w:rsidRPr="001F7A85" w:rsidRDefault="008F020D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1F7A85" w:rsidRDefault="008F020D" w:rsidP="00FB310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5 121</w:t>
            </w:r>
          </w:p>
        </w:tc>
      </w:tr>
    </w:tbl>
    <w:p w:rsidR="008F020D" w:rsidRDefault="008F020D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8F020D" w:rsidRDefault="008F020D" w:rsidP="00DE081F">
      <w:pPr>
        <w:pStyle w:val="Zkladntextodsazen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F020D" w:rsidRPr="001F7A85" w:rsidTr="003D64DF">
        <w:trPr>
          <w:cantSplit/>
        </w:trPr>
        <w:tc>
          <w:tcPr>
            <w:tcW w:w="4477" w:type="dxa"/>
            <w:vAlign w:val="center"/>
          </w:tcPr>
          <w:p w:rsidR="008F020D" w:rsidRPr="001F7A85" w:rsidRDefault="008F020D" w:rsidP="00DE081F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br w:type="page"/>
            </w:r>
            <w:r w:rsidRPr="001F7A85">
              <w:rPr>
                <w:b/>
                <w:sz w:val="20"/>
              </w:rPr>
              <w:t xml:space="preserve">FOND KULTURNÍCH A SOCIÁLNÍCH POTŘEB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8F020D" w:rsidRPr="001F7A85" w:rsidRDefault="008F020D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F020D" w:rsidRPr="001F7A85" w:rsidRDefault="008F020D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8F020D" w:rsidRPr="001F7A85" w:rsidRDefault="008F020D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F020D" w:rsidRPr="001F7A85" w:rsidRDefault="008F020D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8F020D" w:rsidRPr="001F7A85" w:rsidRDefault="008F020D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FKSP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F020D" w:rsidRPr="003D7A6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8F020D" w:rsidRPr="00F673A5" w:rsidRDefault="008F020D" w:rsidP="0069181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  <w:r w:rsidRPr="003D7A6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8F020D" w:rsidRPr="003D7A65" w:rsidRDefault="008F020D" w:rsidP="00F673A5">
            <w:pPr>
              <w:jc w:val="right"/>
              <w:rPr>
                <w:sz w:val="16"/>
                <w:szCs w:val="16"/>
              </w:rPr>
            </w:pPr>
            <w:r w:rsidRPr="003D7A6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:rsidR="008F020D" w:rsidRPr="00F673A5" w:rsidRDefault="008F020D" w:rsidP="00AE38BB">
            <w:pPr>
              <w:jc w:val="right"/>
              <w:rPr>
                <w:sz w:val="16"/>
                <w:szCs w:val="16"/>
              </w:rPr>
            </w:pPr>
            <w:r w:rsidRPr="00F673A5">
              <w:rPr>
                <w:sz w:val="16"/>
                <w:szCs w:val="16"/>
              </w:rPr>
              <w:t>289</w:t>
            </w:r>
          </w:p>
        </w:tc>
        <w:tc>
          <w:tcPr>
            <w:tcW w:w="1134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  <w:r w:rsidRPr="003D7A6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F020D" w:rsidRPr="003D7A6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522</w:t>
            </w:r>
          </w:p>
        </w:tc>
        <w:tc>
          <w:tcPr>
            <w:tcW w:w="1134" w:type="dxa"/>
          </w:tcPr>
          <w:p w:rsidR="008F020D" w:rsidRPr="00F673A5" w:rsidRDefault="008F020D" w:rsidP="00AE38B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522</w:t>
            </w:r>
          </w:p>
        </w:tc>
        <w:tc>
          <w:tcPr>
            <w:tcW w:w="1134" w:type="dxa"/>
          </w:tcPr>
          <w:p w:rsidR="008F020D" w:rsidRPr="003D7A65" w:rsidRDefault="008F020D" w:rsidP="008F761F">
            <w:pPr>
              <w:jc w:val="right"/>
              <w:rPr>
                <w:b/>
                <w:sz w:val="16"/>
                <w:szCs w:val="16"/>
              </w:rPr>
            </w:pPr>
            <w:r w:rsidRPr="003D7A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E38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F020D" w:rsidRPr="003D7A65" w:rsidRDefault="008F020D" w:rsidP="00F673A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</w:t>
            </w:r>
          </w:p>
        </w:tc>
        <w:tc>
          <w:tcPr>
            <w:tcW w:w="1134" w:type="dxa"/>
          </w:tcPr>
          <w:p w:rsidR="008F020D" w:rsidRPr="00F673A5" w:rsidRDefault="008F020D" w:rsidP="00AE38BB">
            <w:pPr>
              <w:jc w:val="right"/>
              <w:rPr>
                <w:b/>
                <w:sz w:val="16"/>
                <w:szCs w:val="16"/>
              </w:rPr>
            </w:pPr>
            <w:r w:rsidRPr="00F673A5">
              <w:rPr>
                <w:b/>
                <w:sz w:val="16"/>
                <w:szCs w:val="16"/>
              </w:rPr>
              <w:t>214</w:t>
            </w:r>
          </w:p>
        </w:tc>
        <w:tc>
          <w:tcPr>
            <w:tcW w:w="1134" w:type="dxa"/>
          </w:tcPr>
          <w:p w:rsidR="008F020D" w:rsidRPr="003D7A65" w:rsidRDefault="008F020D" w:rsidP="008F761F">
            <w:pPr>
              <w:jc w:val="right"/>
              <w:rPr>
                <w:b/>
                <w:sz w:val="16"/>
                <w:szCs w:val="16"/>
              </w:rPr>
            </w:pPr>
            <w:r w:rsidRPr="003D7A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</w:t>
            </w: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F673A5" w:rsidRDefault="008F020D" w:rsidP="00AE38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F020D" w:rsidRPr="001F7A85" w:rsidTr="003D64DF">
        <w:trPr>
          <w:cantSplit/>
        </w:trPr>
        <w:tc>
          <w:tcPr>
            <w:tcW w:w="4477" w:type="dxa"/>
          </w:tcPr>
          <w:p w:rsidR="008F020D" w:rsidRPr="001F7A85" w:rsidRDefault="008F020D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8F020D" w:rsidRPr="003D7A65" w:rsidRDefault="008F020D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</w:t>
            </w:r>
          </w:p>
        </w:tc>
        <w:tc>
          <w:tcPr>
            <w:tcW w:w="1134" w:type="dxa"/>
          </w:tcPr>
          <w:p w:rsidR="008F020D" w:rsidRPr="00333C11" w:rsidRDefault="008F020D" w:rsidP="00AE38BB">
            <w:pPr>
              <w:jc w:val="right"/>
              <w:rPr>
                <w:b/>
                <w:sz w:val="16"/>
                <w:szCs w:val="16"/>
              </w:rPr>
            </w:pPr>
            <w:r w:rsidRPr="00333C11">
              <w:rPr>
                <w:b/>
                <w:sz w:val="16"/>
                <w:szCs w:val="16"/>
              </w:rPr>
              <w:t>308</w:t>
            </w:r>
          </w:p>
        </w:tc>
        <w:tc>
          <w:tcPr>
            <w:tcW w:w="1134" w:type="dxa"/>
          </w:tcPr>
          <w:p w:rsidR="008F020D" w:rsidRPr="00333C11" w:rsidRDefault="008F020D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F020D" w:rsidRPr="003D7A65" w:rsidRDefault="008F020D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</w:t>
            </w:r>
          </w:p>
        </w:tc>
      </w:tr>
    </w:tbl>
    <w:p w:rsidR="008F020D" w:rsidRPr="001F7A85" w:rsidRDefault="008F020D" w:rsidP="00E04046"/>
    <w:p w:rsidR="008F020D" w:rsidRPr="001F7A85" w:rsidRDefault="008F020D" w:rsidP="00E442C1">
      <w:pPr>
        <w:numPr>
          <w:ilvl w:val="0"/>
          <w:numId w:val="2"/>
        </w:numPr>
        <w:rPr>
          <w:b/>
          <w:u w:val="single"/>
        </w:rPr>
      </w:pPr>
      <w:bookmarkStart w:id="3" w:name="OLE_LINK7"/>
      <w:bookmarkStart w:id="4" w:name="OLE_LINK8"/>
      <w:r w:rsidRPr="001F7A85">
        <w:rPr>
          <w:b/>
          <w:u w:val="single"/>
        </w:rPr>
        <w:lastRenderedPageBreak/>
        <w:t>Stav pohledávek a závazků po lhůtě splatnosti</w:t>
      </w:r>
    </w:p>
    <w:p w:rsidR="008F020D" w:rsidRPr="001F7A85" w:rsidRDefault="008F020D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8F020D" w:rsidRPr="00102BB4" w:rsidTr="00BD46F4">
        <w:tc>
          <w:tcPr>
            <w:tcW w:w="3510" w:type="dxa"/>
            <w:tcBorders>
              <w:bottom w:val="double" w:sz="4" w:space="0" w:color="auto"/>
            </w:tcBorders>
          </w:tcPr>
          <w:p w:rsidR="008F020D" w:rsidRPr="0052784D" w:rsidRDefault="008F020D" w:rsidP="00BD46F4">
            <w:pPr>
              <w:jc w:val="center"/>
              <w:rPr>
                <w:b/>
                <w:sz w:val="20"/>
              </w:rPr>
            </w:pPr>
            <w:r w:rsidRPr="0052784D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8F020D" w:rsidRPr="0052784D" w:rsidRDefault="008F020D" w:rsidP="00BD46F4">
            <w:pPr>
              <w:jc w:val="center"/>
              <w:rPr>
                <w:sz w:val="20"/>
              </w:rPr>
            </w:pPr>
            <w:r w:rsidRPr="0052784D">
              <w:rPr>
                <w:sz w:val="20"/>
              </w:rPr>
              <w:t>v tis.Kč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8F020D" w:rsidRPr="0052784D" w:rsidRDefault="008F020D" w:rsidP="00BD46F4">
            <w:pPr>
              <w:jc w:val="center"/>
              <w:rPr>
                <w:b/>
                <w:sz w:val="20"/>
              </w:rPr>
            </w:pPr>
            <w:r w:rsidRPr="0052784D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8F020D" w:rsidRPr="0052784D" w:rsidRDefault="008F020D" w:rsidP="00BD46F4">
            <w:pPr>
              <w:jc w:val="center"/>
              <w:rPr>
                <w:sz w:val="20"/>
              </w:rPr>
            </w:pPr>
            <w:r w:rsidRPr="0052784D">
              <w:rPr>
                <w:sz w:val="20"/>
              </w:rPr>
              <w:t>v tis. Kč</w:t>
            </w:r>
          </w:p>
        </w:tc>
      </w:tr>
      <w:tr w:rsidR="008F020D" w:rsidRPr="00102BB4" w:rsidTr="00BD46F4">
        <w:tc>
          <w:tcPr>
            <w:tcW w:w="3510" w:type="dxa"/>
            <w:tcBorders>
              <w:top w:val="double" w:sz="4" w:space="0" w:color="auto"/>
            </w:tcBorders>
          </w:tcPr>
          <w:p w:rsidR="008F020D" w:rsidRPr="0052784D" w:rsidRDefault="008F020D" w:rsidP="00E028B2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8F020D" w:rsidRPr="0052784D" w:rsidRDefault="008F020D" w:rsidP="00110E79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8F020D" w:rsidRPr="0052784D" w:rsidRDefault="008F020D" w:rsidP="003D188D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8F020D" w:rsidRPr="0052784D" w:rsidRDefault="008F020D" w:rsidP="00110E7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F020D" w:rsidRPr="00102BB4" w:rsidTr="00BD46F4">
        <w:tc>
          <w:tcPr>
            <w:tcW w:w="3510" w:type="dxa"/>
          </w:tcPr>
          <w:p w:rsidR="008F020D" w:rsidRPr="0052784D" w:rsidRDefault="008F020D" w:rsidP="00E028B2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8F020D" w:rsidRPr="0052784D" w:rsidRDefault="008F020D" w:rsidP="00BD46F4">
            <w:pPr>
              <w:jc w:val="righ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3582" w:type="dxa"/>
          </w:tcPr>
          <w:p w:rsidR="008F020D" w:rsidRPr="0052784D" w:rsidRDefault="008F020D" w:rsidP="003D188D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8F020D" w:rsidRPr="0052784D" w:rsidRDefault="008F020D" w:rsidP="00BD46F4">
            <w:pPr>
              <w:jc w:val="right"/>
              <w:rPr>
                <w:sz w:val="20"/>
              </w:rPr>
            </w:pPr>
            <w:r w:rsidRPr="0052784D">
              <w:rPr>
                <w:sz w:val="20"/>
              </w:rPr>
              <w:t>0</w:t>
            </w:r>
          </w:p>
        </w:tc>
      </w:tr>
      <w:tr w:rsidR="008F020D" w:rsidRPr="00102BB4" w:rsidTr="00BD46F4">
        <w:tc>
          <w:tcPr>
            <w:tcW w:w="3510" w:type="dxa"/>
          </w:tcPr>
          <w:p w:rsidR="008F020D" w:rsidRPr="0052784D" w:rsidRDefault="008F020D" w:rsidP="00E028B2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8F020D" w:rsidRPr="0052784D" w:rsidRDefault="008F020D" w:rsidP="001C57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582" w:type="dxa"/>
          </w:tcPr>
          <w:p w:rsidR="008F020D" w:rsidRPr="0052784D" w:rsidRDefault="008F020D" w:rsidP="003D188D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8F020D" w:rsidRPr="0052784D" w:rsidRDefault="008F020D" w:rsidP="00BD46F4">
            <w:pPr>
              <w:jc w:val="right"/>
              <w:rPr>
                <w:sz w:val="20"/>
              </w:rPr>
            </w:pPr>
            <w:r w:rsidRPr="0052784D">
              <w:rPr>
                <w:sz w:val="20"/>
              </w:rPr>
              <w:t>0</w:t>
            </w:r>
          </w:p>
        </w:tc>
      </w:tr>
      <w:tr w:rsidR="008F020D" w:rsidRPr="00102BB4" w:rsidTr="00BD46F4">
        <w:tc>
          <w:tcPr>
            <w:tcW w:w="3510" w:type="dxa"/>
          </w:tcPr>
          <w:p w:rsidR="008F020D" w:rsidRPr="0052784D" w:rsidRDefault="008F020D" w:rsidP="00E028B2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8F020D" w:rsidRPr="0052784D" w:rsidRDefault="008F020D" w:rsidP="00BD46F4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82" w:type="dxa"/>
          </w:tcPr>
          <w:p w:rsidR="008F020D" w:rsidRPr="0052784D" w:rsidRDefault="008F020D" w:rsidP="003D188D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8F020D" w:rsidRPr="0052784D" w:rsidRDefault="008F020D" w:rsidP="00BD46F4">
            <w:pPr>
              <w:jc w:val="right"/>
              <w:rPr>
                <w:sz w:val="20"/>
              </w:rPr>
            </w:pPr>
            <w:r w:rsidRPr="0052784D">
              <w:rPr>
                <w:sz w:val="20"/>
              </w:rPr>
              <w:t>0</w:t>
            </w:r>
          </w:p>
        </w:tc>
      </w:tr>
      <w:tr w:rsidR="008F020D" w:rsidRPr="00102BB4" w:rsidTr="00BD46F4">
        <w:tc>
          <w:tcPr>
            <w:tcW w:w="3510" w:type="dxa"/>
            <w:tcBorders>
              <w:bottom w:val="double" w:sz="4" w:space="0" w:color="auto"/>
            </w:tcBorders>
          </w:tcPr>
          <w:p w:rsidR="008F020D" w:rsidRPr="0052784D" w:rsidRDefault="008F020D" w:rsidP="00E028B2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8F020D" w:rsidRDefault="008F020D" w:rsidP="001C575C">
            <w:pPr>
              <w:jc w:val="right"/>
              <w:rPr>
                <w:sz w:val="20"/>
              </w:rPr>
            </w:pPr>
          </w:p>
          <w:p w:rsidR="008F020D" w:rsidRDefault="008F020D" w:rsidP="001C575C">
            <w:pPr>
              <w:jc w:val="right"/>
              <w:rPr>
                <w:sz w:val="20"/>
              </w:rPr>
            </w:pPr>
          </w:p>
          <w:p w:rsidR="008F020D" w:rsidRPr="0052784D" w:rsidRDefault="008F020D" w:rsidP="001C575C">
            <w:pPr>
              <w:jc w:val="right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8F020D" w:rsidRPr="0052784D" w:rsidRDefault="008F020D" w:rsidP="003D188D">
            <w:pPr>
              <w:rPr>
                <w:sz w:val="20"/>
              </w:rPr>
            </w:pPr>
            <w:r w:rsidRPr="0052784D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8F020D" w:rsidRPr="0052784D" w:rsidRDefault="008F020D" w:rsidP="00BD46F4">
            <w:pPr>
              <w:jc w:val="right"/>
              <w:rPr>
                <w:sz w:val="20"/>
              </w:rPr>
            </w:pPr>
            <w:r w:rsidRPr="0052784D">
              <w:rPr>
                <w:sz w:val="20"/>
              </w:rPr>
              <w:t>0</w:t>
            </w:r>
          </w:p>
        </w:tc>
      </w:tr>
      <w:tr w:rsidR="008F020D" w:rsidRPr="00102BB4" w:rsidTr="00BD46F4">
        <w:tc>
          <w:tcPr>
            <w:tcW w:w="3510" w:type="dxa"/>
            <w:tcBorders>
              <w:top w:val="double" w:sz="4" w:space="0" w:color="auto"/>
            </w:tcBorders>
          </w:tcPr>
          <w:p w:rsidR="008F020D" w:rsidRPr="0052784D" w:rsidRDefault="008F020D" w:rsidP="00E028B2">
            <w:pPr>
              <w:rPr>
                <w:b/>
                <w:sz w:val="20"/>
              </w:rPr>
            </w:pPr>
            <w:r w:rsidRPr="0052784D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8F020D" w:rsidRPr="0052784D" w:rsidRDefault="008F020D" w:rsidP="00110E7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1 082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8F020D" w:rsidRPr="0052784D" w:rsidRDefault="008F020D" w:rsidP="003D188D">
            <w:pPr>
              <w:rPr>
                <w:b/>
                <w:sz w:val="20"/>
              </w:rPr>
            </w:pPr>
            <w:r w:rsidRPr="0052784D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8F020D" w:rsidRPr="0052784D" w:rsidRDefault="008F020D" w:rsidP="00110E7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8F020D" w:rsidRPr="00102BB4" w:rsidRDefault="008F020D" w:rsidP="00EC1E51">
      <w:pPr>
        <w:rPr>
          <w:i/>
          <w:sz w:val="22"/>
          <w:szCs w:val="22"/>
        </w:rPr>
      </w:pPr>
    </w:p>
    <w:p w:rsidR="008F020D" w:rsidRDefault="008F020D" w:rsidP="00102BB4">
      <w:r w:rsidRPr="001F7A85">
        <w:t>Komentář k tabulce:</w:t>
      </w:r>
      <w:r>
        <w:t xml:space="preserve"> pohledávky jsou vesměs za uživatele (zákonnými zástupci), kteří neplní povinnosti z platných smluv. Tyto pohledávky jsou standardně vymáhány. Závazky jsou nulové. </w:t>
      </w:r>
    </w:p>
    <w:p w:rsidR="008F020D" w:rsidRPr="001F7A85" w:rsidRDefault="008F020D" w:rsidP="00102BB4"/>
    <w:bookmarkEnd w:id="3"/>
    <w:bookmarkEnd w:id="4"/>
    <w:p w:rsidR="008F020D" w:rsidRPr="001F7A85" w:rsidRDefault="008F020D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8F020D" w:rsidRDefault="008F020D" w:rsidP="00E04046">
      <w:pPr>
        <w:rPr>
          <w:b/>
          <w:u w:val="single"/>
        </w:rPr>
      </w:pPr>
      <w:r w:rsidRPr="001F7A85">
        <w:rPr>
          <w:b/>
        </w:rPr>
        <w:t xml:space="preserve">        </w:t>
      </w:r>
      <w:r>
        <w:rPr>
          <w:b/>
          <w:u w:val="single"/>
        </w:rPr>
        <w:t>o</w:t>
      </w:r>
      <w:r w:rsidRPr="001F7A85">
        <w:rPr>
          <w:b/>
          <w:u w:val="single"/>
        </w:rPr>
        <w:t>rganizace</w:t>
      </w:r>
    </w:p>
    <w:p w:rsidR="008F020D" w:rsidRDefault="008F020D" w:rsidP="00E04046">
      <w:pPr>
        <w:rPr>
          <w:b/>
          <w:u w:val="single"/>
        </w:rPr>
      </w:pPr>
    </w:p>
    <w:p w:rsidR="008F020D" w:rsidRDefault="008F020D" w:rsidP="0002753A">
      <w:r w:rsidRPr="00DD01D7">
        <w:t>V roce 201</w:t>
      </w:r>
      <w:r>
        <w:t>3</w:t>
      </w:r>
      <w:r w:rsidRPr="00DD01D7">
        <w:t xml:space="preserve"> proběhly v příspěvkové organizaci finanční kontroly</w:t>
      </w:r>
      <w:r>
        <w:t>:</w:t>
      </w:r>
    </w:p>
    <w:p w:rsidR="008F020D" w:rsidRPr="00DD01D7" w:rsidRDefault="008F020D" w:rsidP="0002753A"/>
    <w:p w:rsidR="008F020D" w:rsidRPr="00DD01D7" w:rsidRDefault="008F020D" w:rsidP="00C2595E">
      <w:r w:rsidRPr="00DD01D7">
        <w:t>1/</w:t>
      </w:r>
      <w:r w:rsidRPr="00DD01D7">
        <w:tab/>
        <w:t xml:space="preserve"> vykonávané kontrolními orgány (dle § 7 až 11zák. 320/2001 Sb., o finanční kontrole ve veřejné správě, dále jen zákon)</w:t>
      </w:r>
    </w:p>
    <w:p w:rsidR="008F020D" w:rsidRDefault="008F020D" w:rsidP="00C2595E">
      <w:pPr>
        <w:jc w:val="both"/>
      </w:pPr>
      <w:r w:rsidRPr="00DD01D7">
        <w:t>2/</w:t>
      </w:r>
      <w:r w:rsidRPr="00DD01D7">
        <w:tab/>
        <w:t>vykonávané na základě vnitřního kontrolního systému – řídící kontroly. Organizace nemá zřízen útvar interního auditu</w:t>
      </w:r>
      <w:r>
        <w:t xml:space="preserve">. </w:t>
      </w:r>
    </w:p>
    <w:p w:rsidR="008F020D" w:rsidRPr="00DD01D7" w:rsidRDefault="008F020D" w:rsidP="00C2595E">
      <w:pPr>
        <w:jc w:val="both"/>
      </w:pPr>
      <w:r>
        <w:t>V</w:t>
      </w:r>
      <w:r w:rsidRPr="00DD01D7">
        <w:t>nitřní kontrolní systém je nastaven v souladu se zákonem č. 320/2001 Sb., o finanční kontrole a s prováděcí vyhláškou č. 416/2004 Sb</w:t>
      </w:r>
      <w:r>
        <w:t xml:space="preserve">. S účinností od 1.12.2012 platí v organizaci nová vnitřní norma </w:t>
      </w:r>
      <w:r w:rsidRPr="00FA6689">
        <w:rPr>
          <w:b/>
        </w:rPr>
        <w:t>Kontrolní řád pro řídící kontrolu</w:t>
      </w:r>
      <w:r w:rsidRPr="00DD01D7">
        <w:t>.</w:t>
      </w:r>
    </w:p>
    <w:p w:rsidR="008F020D" w:rsidRPr="00DD01D7" w:rsidRDefault="008F020D" w:rsidP="00C2595E">
      <w:pPr>
        <w:jc w:val="both"/>
      </w:pPr>
    </w:p>
    <w:p w:rsidR="008F020D" w:rsidRDefault="008F020D" w:rsidP="00C2595E">
      <w:pPr>
        <w:jc w:val="both"/>
      </w:pPr>
      <w:r w:rsidRPr="00DD01D7">
        <w:t>1/</w:t>
      </w:r>
      <w:r>
        <w:tab/>
        <w:t xml:space="preserve">a) </w:t>
      </w:r>
      <w:r>
        <w:tab/>
        <w:t xml:space="preserve">květen 2013 – </w:t>
      </w:r>
      <w:r w:rsidRPr="00280A30">
        <w:rPr>
          <w:b/>
        </w:rPr>
        <w:t xml:space="preserve">Zpráva </w:t>
      </w:r>
      <w:r>
        <w:rPr>
          <w:b/>
        </w:rPr>
        <w:t>a</w:t>
      </w:r>
      <w:r w:rsidRPr="00280A30">
        <w:rPr>
          <w:b/>
        </w:rPr>
        <w:t>udit</w:t>
      </w:r>
      <w:r>
        <w:rPr>
          <w:b/>
        </w:rPr>
        <w:t>ora</w:t>
      </w:r>
      <w:r w:rsidRPr="00280A30">
        <w:rPr>
          <w:b/>
        </w:rPr>
        <w:t xml:space="preserve"> </w:t>
      </w:r>
      <w:r>
        <w:rPr>
          <w:b/>
        </w:rPr>
        <w:t xml:space="preserve">– Ověření způsobu účtování a použití poskytnuté dotace Ev. Č. A0089/2012 k datu 31.12.2011 s VYJÁDŘENÍM BEZ VÝHRAD </w:t>
      </w:r>
      <w:r>
        <w:t xml:space="preserve">ke způsobu účtování a použití poskytnuté dotace od MPSV při realizaci sociální služby v roce 2012 auditorem s č. oprávnění č. 1656 Ing. Jana Hočková (O-CONSULT s.r.o. LIBEREC s č. oprávnění č.38). </w:t>
      </w:r>
    </w:p>
    <w:p w:rsidR="008F020D" w:rsidRPr="00DD01D7" w:rsidRDefault="008F020D" w:rsidP="00C2595E">
      <w:pPr>
        <w:jc w:val="both"/>
      </w:pPr>
    </w:p>
    <w:p w:rsidR="008F020D" w:rsidRDefault="008F020D" w:rsidP="00C2595E">
      <w:pPr>
        <w:jc w:val="both"/>
      </w:pPr>
      <w:r>
        <w:tab/>
        <w:t>b)</w:t>
      </w:r>
      <w:r>
        <w:tab/>
        <w:t>květen – červen 2</w:t>
      </w:r>
      <w:r w:rsidRPr="00AF067F">
        <w:t>01</w:t>
      </w:r>
      <w:r>
        <w:t>3</w:t>
      </w:r>
      <w:r w:rsidRPr="00AF067F">
        <w:t xml:space="preserve"> – </w:t>
      </w:r>
      <w:r w:rsidRPr="009A4192">
        <w:rPr>
          <w:b/>
        </w:rPr>
        <w:t>Interní audit</w:t>
      </w:r>
      <w:r>
        <w:t xml:space="preserve"> – prověrka správnosti vedení účetnictví za rok 2012 pro vedení organizace (kontrola hospodaření, vnitřních účetních předpisů, účtování a účetnictví, jakož i provedení kontroly inventarizací). Všechny nesrovnalosti zjištěné externí auditorskou firmou O-CONSULT s.r.o. LIBEREC (č. oprávnění č.38) byly odstraněny – zaúčtování interních dokladů č.600131,209,89,92,35 a F00059 do 21.11.2013 a předáno zřizovateli 21.11.2013.</w:t>
      </w:r>
    </w:p>
    <w:p w:rsidR="008F020D" w:rsidRDefault="008F020D" w:rsidP="00C2595E">
      <w:pPr>
        <w:jc w:val="both"/>
      </w:pPr>
    </w:p>
    <w:p w:rsidR="008F020D" w:rsidRDefault="008F020D" w:rsidP="00C2595E">
      <w:pPr>
        <w:jc w:val="both"/>
      </w:pPr>
      <w:r>
        <w:tab/>
        <w:t>c)</w:t>
      </w:r>
      <w:r>
        <w:tab/>
        <w:t xml:space="preserve">5. – 12. června 2013 – veřejnoprávní kontrola na místě ve smyslu § 13 odst. 1 zákona s odkazem na § 15 zák. č. 552/1991 Sb., o státní kontrole s předmětem </w:t>
      </w:r>
      <w:r w:rsidRPr="009A4192">
        <w:rPr>
          <w:b/>
        </w:rPr>
        <w:t>hospodaření pří</w:t>
      </w:r>
      <w:r>
        <w:rPr>
          <w:b/>
        </w:rPr>
        <w:t>spěvkové organizace kraje, za období od 1. 1.2012 do dne zahájení (5. června 2013).</w:t>
      </w:r>
      <w:r>
        <w:t xml:space="preserve"> Statutární orgán byl s protokolem ze dne 28. 6.2013 seznámen 10. 7. 2013. Organizace přijala opatření k odstranění nedostatků zjištěných touto kontrolou a podala bezprostředně o tom vedoucímu kontrolní skupiny zprávu dne 15. 7. 2013. Některá opatření byla již napravena v průběhu kontroly. U zbývajících byla sjednána náprava do 31. 12.2013. V I. Q. 2014 bude následnou kontrolou toto prověřeno kontrolní skupinou.</w:t>
      </w:r>
    </w:p>
    <w:p w:rsidR="008F020D" w:rsidRDefault="008F020D" w:rsidP="00C2595E">
      <w:pPr>
        <w:jc w:val="both"/>
      </w:pPr>
    </w:p>
    <w:p w:rsidR="008F020D" w:rsidRPr="00F13DC4" w:rsidRDefault="008F020D" w:rsidP="00C2595E">
      <w:pPr>
        <w:jc w:val="both"/>
      </w:pPr>
      <w:r>
        <w:lastRenderedPageBreak/>
        <w:tab/>
        <w:t>d)</w:t>
      </w:r>
      <w:r>
        <w:tab/>
        <w:t xml:space="preserve">18. 11. – 4. 12. 2013 – </w:t>
      </w:r>
      <w:r>
        <w:rPr>
          <w:b/>
        </w:rPr>
        <w:t xml:space="preserve">Kontrola hospodaření organizace zřízené Libereckým krajem, </w:t>
      </w:r>
      <w:r>
        <w:t xml:space="preserve">dle § 9 odst. 4 zákona č. 420/2004 Sb., o přezkoumávání hospodaření územních samosprávných celků a dobrovolných svazků obcí v oblasti hospodaření a nakládání s majetkem svěřeným příspěvkové organizaci zřizovatelem, s vlastním majetkem a s příspěvkem, který Liberecký kraj poskytl, </w:t>
      </w:r>
      <w:r>
        <w:rPr>
          <w:b/>
        </w:rPr>
        <w:t xml:space="preserve">za období 1. 1.2013 do 30. 9.2013. </w:t>
      </w:r>
      <w:r>
        <w:t>S obsahem o záznamu o kontrole hospodaření byl seznámen ředitel dne 22. 1.2014 a byl mu předán výtisk č. 2. Nejpozději do konce února 2014 budou doručeny zřizovateli opatření k odstranění nedostatků zjištěných touto kontrolou.</w:t>
      </w:r>
    </w:p>
    <w:p w:rsidR="008F020D" w:rsidRDefault="008F020D" w:rsidP="00C2595E">
      <w:pPr>
        <w:jc w:val="both"/>
      </w:pPr>
    </w:p>
    <w:p w:rsidR="008F020D" w:rsidRDefault="008F020D" w:rsidP="00C2595E">
      <w:pPr>
        <w:jc w:val="both"/>
      </w:pPr>
      <w:r>
        <w:t xml:space="preserve">2/ vnitřní kontrolní systém – </w:t>
      </w:r>
      <w:r>
        <w:rPr>
          <w:b/>
        </w:rPr>
        <w:t>řídící kontrola vedoucího pracovníka (rozpočtář) nad vedoucí účetní</w:t>
      </w:r>
      <w:r>
        <w:t xml:space="preserve"> – výsledek: personální změna (únor 2013).</w:t>
      </w:r>
    </w:p>
    <w:p w:rsidR="008F020D" w:rsidRPr="00DD01D7" w:rsidRDefault="008F020D" w:rsidP="00C2595E">
      <w:pPr>
        <w:jc w:val="both"/>
      </w:pPr>
      <w:r>
        <w:t xml:space="preserve">S účinností od 1.12.2012 platí v organizaci nová vnitřní norma </w:t>
      </w:r>
      <w:r w:rsidRPr="00FA6689">
        <w:rPr>
          <w:b/>
        </w:rPr>
        <w:t>Kontrolní řád pro řídící kontrolu</w:t>
      </w:r>
      <w:r w:rsidRPr="00DD01D7">
        <w:t>.</w:t>
      </w:r>
    </w:p>
    <w:p w:rsidR="008F020D" w:rsidRDefault="008F020D" w:rsidP="00C2595E">
      <w:pPr>
        <w:jc w:val="both"/>
      </w:pPr>
    </w:p>
    <w:p w:rsidR="008F020D" w:rsidRDefault="008F020D" w:rsidP="00C2595E">
      <w:pPr>
        <w:jc w:val="both"/>
      </w:pPr>
      <w:r>
        <w:t>Dále byly provedeny vnitřní kontroly v oblastech: zasílání výplat sběrným účtem na spořitelnu, č.1a/2013 namátková kontrola hospodárnosti přípravy jídel – pokračování</w:t>
      </w:r>
    </w:p>
    <w:p w:rsidR="008F020D" w:rsidRDefault="008F020D" w:rsidP="00C2595E">
      <w:pPr>
        <w:jc w:val="both"/>
      </w:pPr>
      <w:r>
        <w:t>č.2/2013 soulad skladové evidence potravin a účetnictví</w:t>
      </w:r>
    </w:p>
    <w:p w:rsidR="008F020D" w:rsidRDefault="008F020D" w:rsidP="00C2595E">
      <w:pPr>
        <w:jc w:val="both"/>
      </w:pPr>
      <w:r>
        <w:t>č.3/2013 soulad agendy zásoby drogerie,v sw Cygnus s účetnictvím Gordic</w:t>
      </w:r>
    </w:p>
    <w:p w:rsidR="008F020D" w:rsidRDefault="008F020D" w:rsidP="00C2595E">
      <w:pPr>
        <w:jc w:val="both"/>
      </w:pPr>
      <w:r>
        <w:t>č.4/2013 zásoby OOP -  vedení osobních karet</w:t>
      </w:r>
    </w:p>
    <w:p w:rsidR="008F020D" w:rsidRDefault="008F020D" w:rsidP="00C2595E">
      <w:pPr>
        <w:jc w:val="both"/>
      </w:pPr>
      <w:r>
        <w:t>č.5/2013 soulad agendy zásoby OOP a prádla v sw Cygnus s účetnictvím Gordic</w:t>
      </w:r>
    </w:p>
    <w:p w:rsidR="008F020D" w:rsidRDefault="008F020D" w:rsidP="00C2595E">
      <w:pPr>
        <w:jc w:val="both"/>
      </w:pPr>
      <w:r>
        <w:t>č.6/2013 dodržování spotřeby norem stravování - nedokončeno</w:t>
      </w:r>
    </w:p>
    <w:p w:rsidR="008F020D" w:rsidRDefault="008F020D" w:rsidP="00C2595E">
      <w:pPr>
        <w:jc w:val="both"/>
      </w:pPr>
      <w:r>
        <w:t>č.6a/2013 dodržování spotřeby norem stravování – kontrola nápravných opatření</w:t>
      </w:r>
    </w:p>
    <w:p w:rsidR="008F020D" w:rsidRDefault="008F020D" w:rsidP="00C2595E">
      <w:pPr>
        <w:jc w:val="both"/>
      </w:pPr>
      <w:r>
        <w:t>č.7/2013 kontrola fakturovaných tržeb – nájmy opakující se – soulad se Smlouvami</w:t>
      </w:r>
    </w:p>
    <w:p w:rsidR="008F020D" w:rsidRDefault="008F020D" w:rsidP="00C2595E">
      <w:pPr>
        <w:jc w:val="both"/>
      </w:pPr>
      <w:r>
        <w:t>č.8/2013 kontrola depozit</w:t>
      </w:r>
    </w:p>
    <w:p w:rsidR="008F020D" w:rsidRDefault="008F020D" w:rsidP="00C2595E">
      <w:pPr>
        <w:jc w:val="both"/>
      </w:pPr>
      <w:r>
        <w:t>č.9/2013 kontrola volání z pevných linek na DOZP H</w:t>
      </w:r>
    </w:p>
    <w:p w:rsidR="008F020D" w:rsidRDefault="008F020D" w:rsidP="00C2595E">
      <w:pPr>
        <w:jc w:val="both"/>
      </w:pPr>
      <w:r>
        <w:t>č.10/2013 kontrola pohledávek – soulad agendy pohledávek za uživateli s účtem 377</w:t>
      </w:r>
    </w:p>
    <w:p w:rsidR="008F020D" w:rsidRDefault="008F020D" w:rsidP="00C2595E">
      <w:pPr>
        <w:jc w:val="both"/>
      </w:pPr>
      <w:r>
        <w:t>č.11/2013 následná kontrola Depozit, na základě Protokolu č.j. 09/13 – bod.5</w:t>
      </w:r>
    </w:p>
    <w:p w:rsidR="008F020D" w:rsidRDefault="008F020D" w:rsidP="00C2595E">
      <w:pPr>
        <w:jc w:val="both"/>
      </w:pPr>
      <w:r>
        <w:t>č.12/2013 dodržování spotřeby norem stravování – nová vedoucí stravovacích služeb</w:t>
      </w:r>
    </w:p>
    <w:p w:rsidR="008F020D" w:rsidRDefault="008F020D" w:rsidP="00C2595E">
      <w:pPr>
        <w:jc w:val="both"/>
      </w:pPr>
      <w:r>
        <w:t>č.13/2013 dodržování spotřeby norem stravování – kontrola nápravných opatření</w:t>
      </w:r>
    </w:p>
    <w:p w:rsidR="008F020D" w:rsidRDefault="008F020D" w:rsidP="00C2595E">
      <w:pPr>
        <w:jc w:val="both"/>
      </w:pPr>
    </w:p>
    <w:p w:rsidR="008F020D" w:rsidRPr="00DD01D7" w:rsidRDefault="008F020D" w:rsidP="00C2595E">
      <w:pPr>
        <w:jc w:val="both"/>
      </w:pPr>
      <w:r>
        <w:t>3/</w:t>
      </w:r>
      <w:r>
        <w:tab/>
        <w:t>Další kontroly provedené v roce 2013 v organizaci:</w:t>
      </w:r>
    </w:p>
    <w:p w:rsidR="008F020D" w:rsidRDefault="008F020D" w:rsidP="00C2595E">
      <w:pPr>
        <w:jc w:val="both"/>
        <w:rPr>
          <w:b/>
        </w:rPr>
      </w:pPr>
    </w:p>
    <w:p w:rsidR="008F020D" w:rsidRPr="00DD01D7" w:rsidRDefault="008F020D" w:rsidP="00C2595E">
      <w:pPr>
        <w:jc w:val="both"/>
      </w:pPr>
      <w:r>
        <w:t>K</w:t>
      </w:r>
      <w:r w:rsidRPr="006F5834">
        <w:t>věten 201</w:t>
      </w:r>
      <w:r>
        <w:t>3</w:t>
      </w:r>
      <w:r>
        <w:rPr>
          <w:b/>
        </w:rPr>
        <w:t xml:space="preserve"> - </w:t>
      </w:r>
      <w:r w:rsidRPr="00280A30">
        <w:rPr>
          <w:b/>
        </w:rPr>
        <w:t xml:space="preserve">Zpráva z prověrky BOZP </w:t>
      </w:r>
      <w:r>
        <w:rPr>
          <w:b/>
        </w:rPr>
        <w:t>ve dnech 13</w:t>
      </w:r>
      <w:r w:rsidRPr="00280A30">
        <w:rPr>
          <w:b/>
        </w:rPr>
        <w:t xml:space="preserve">. – </w:t>
      </w:r>
      <w:r>
        <w:rPr>
          <w:b/>
        </w:rPr>
        <w:t>14</w:t>
      </w:r>
      <w:r w:rsidRPr="00280A30">
        <w:rPr>
          <w:b/>
        </w:rPr>
        <w:t>. 05. 201</w:t>
      </w:r>
      <w:r>
        <w:rPr>
          <w:b/>
        </w:rPr>
        <w:t>3</w:t>
      </w:r>
      <w:r w:rsidRPr="00280A30">
        <w:rPr>
          <w:b/>
        </w:rPr>
        <w:t xml:space="preserve"> provedená odborným pracovníkem v oblasti</w:t>
      </w:r>
      <w:r w:rsidRPr="00DD01D7">
        <w:t xml:space="preserve"> BOZP pí Alenou </w:t>
      </w:r>
      <w:r>
        <w:t>K</w:t>
      </w:r>
      <w:r w:rsidRPr="00DD01D7">
        <w:t>oníčkovou (fa ALBECO) v souladu s ustanovením § 108 odst. 5 ZP (kontrola v oblasti BOZP, lékařské péče o zaměstnance, pracovní úrazy, vybavení OOPP, školení zaměstnanců, odborná školení, revize komínů, el.techn.zařízení, hromosvodů, nářadí, spotřebičů, plyn.zařízení, tlak.nádob, zdvih.zařízení, výtahů, ocelových konstrukcí).</w:t>
      </w:r>
    </w:p>
    <w:p w:rsidR="008F020D" w:rsidRPr="00DD01D7" w:rsidRDefault="008F020D" w:rsidP="00C2595E"/>
    <w:p w:rsidR="008F020D" w:rsidRDefault="008F020D" w:rsidP="009674E3">
      <w:pPr>
        <w:jc w:val="both"/>
      </w:pPr>
      <w:r>
        <w:t>Červen 2013</w:t>
      </w:r>
      <w:r w:rsidRPr="00C97AD5">
        <w:rPr>
          <w:b/>
        </w:rPr>
        <w:t xml:space="preserve"> </w:t>
      </w:r>
      <w:r>
        <w:rPr>
          <w:b/>
        </w:rPr>
        <w:t xml:space="preserve">- </w:t>
      </w:r>
      <w:r w:rsidRPr="003A26AF">
        <w:rPr>
          <w:b/>
        </w:rPr>
        <w:t>Odborový svaz zdravotnictví a sociální péče ČR</w:t>
      </w:r>
      <w:r>
        <w:t>, Koněvova 54/1107, 130 00 Praha 3: Protokol č. 22/2013 z kontroly bezpečnosti a ochrany zdraví při práci, stavu pracovního prostředí a pracovních podmínek provedené dne 27. 6. 2013 na základě ustanovení § 322 Zák. č. 262/2006 Sb., (ZP), ve znění pozdějších předpisů.</w:t>
      </w:r>
    </w:p>
    <w:p w:rsidR="008F020D" w:rsidRPr="00DD01D7" w:rsidRDefault="008F020D" w:rsidP="009674E3">
      <w:pPr>
        <w:jc w:val="both"/>
      </w:pPr>
    </w:p>
    <w:p w:rsidR="008F020D" w:rsidRDefault="008F020D" w:rsidP="009674E3">
      <w:pPr>
        <w:jc w:val="both"/>
      </w:pPr>
      <w:r>
        <w:t xml:space="preserve">Listopad 2013 - </w:t>
      </w:r>
      <w:r w:rsidRPr="003A26AF">
        <w:rPr>
          <w:b/>
        </w:rPr>
        <w:t>Úřad práce ČR, krajská pobočka v Liberci</w:t>
      </w:r>
      <w:r>
        <w:t>, Dr. Milady Horákové 580/7, 460 01 Liberec 4: Inspekční zpráva o výsledku inspekce poskytování sociálních služeb č. j. MPSV.UP/62738/13/LB, provedená ve dnech 12. 11. -14. 11. 2013.</w:t>
      </w:r>
    </w:p>
    <w:p w:rsidR="008F020D" w:rsidRDefault="008F020D" w:rsidP="002024FD">
      <w:pPr>
        <w:rPr>
          <w:b/>
        </w:rPr>
      </w:pPr>
    </w:p>
    <w:p w:rsidR="008F020D" w:rsidRDefault="008F020D" w:rsidP="002024FD">
      <w:pPr>
        <w:rPr>
          <w:b/>
        </w:rPr>
      </w:pPr>
    </w:p>
    <w:p w:rsidR="008F020D" w:rsidRDefault="008F020D" w:rsidP="002024FD">
      <w:pPr>
        <w:rPr>
          <w:b/>
        </w:rPr>
      </w:pPr>
    </w:p>
    <w:p w:rsidR="008F020D" w:rsidRPr="001F7A85" w:rsidRDefault="008F020D" w:rsidP="002024FD">
      <w:pPr>
        <w:rPr>
          <w:b/>
          <w:u w:val="single"/>
        </w:rPr>
      </w:pPr>
      <w:r w:rsidRPr="001F7A85">
        <w:rPr>
          <w:b/>
        </w:rPr>
        <w:lastRenderedPageBreak/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8F020D" w:rsidRPr="001F7A85" w:rsidRDefault="008F020D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8F020D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8F020D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8F020D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8F020D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CB47F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CB47F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8F020D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8F020D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CB47F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8F020D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8F020D" w:rsidRPr="001F7A8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393B74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771 322,63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530 862,47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CB47F4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24 964,87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555 827,34</w:t>
            </w:r>
          </w:p>
        </w:tc>
      </w:tr>
      <w:tr w:rsidR="008F020D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521F2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4 010 353,91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1 792 498,65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1 792 498,65</w:t>
            </w:r>
          </w:p>
        </w:tc>
      </w:tr>
      <w:tr w:rsidR="008F020D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340 000,00</w:t>
            </w:r>
          </w:p>
        </w:tc>
      </w:tr>
      <w:tr w:rsidR="008F020D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232 528,43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872418" w:rsidRDefault="008F020D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307 763,64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872418" w:rsidRDefault="008F020D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1F7A85" w:rsidRDefault="008F020D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307 763,64</w:t>
            </w:r>
          </w:p>
        </w:tc>
      </w:tr>
      <w:tr w:rsidR="008F020D" w:rsidRPr="001F7A85" w:rsidTr="007B5C1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F020D" w:rsidRPr="001F7A85" w:rsidRDefault="008F020D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521F27" w:rsidRDefault="008F020D" w:rsidP="00825CC2">
            <w:pPr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5 354 204,97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521F27" w:rsidRDefault="008F020D" w:rsidP="00825CC2">
            <w:pPr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2 971 124,76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521F27" w:rsidRDefault="008F020D" w:rsidP="00CB47F4">
            <w:pPr>
              <w:jc w:val="right"/>
              <w:rPr>
                <w:rFonts w:cs="Arial"/>
                <w:b/>
                <w:sz w:val="20"/>
              </w:rPr>
            </w:pPr>
            <w:r w:rsidRPr="00521F27">
              <w:rPr>
                <w:rFonts w:cs="Arial"/>
                <w:b/>
                <w:sz w:val="20"/>
              </w:rPr>
              <w:t>2</w:t>
            </w:r>
            <w:r>
              <w:rPr>
                <w:rFonts w:cs="Arial"/>
                <w:b/>
                <w:sz w:val="20"/>
              </w:rPr>
              <w:t>4 964</w:t>
            </w:r>
            <w:r w:rsidRPr="00521F27">
              <w:rPr>
                <w:rFonts w:cs="Arial"/>
                <w:b/>
                <w:sz w:val="20"/>
              </w:rPr>
              <w:t>,</w:t>
            </w:r>
            <w:r>
              <w:rPr>
                <w:rFonts w:cs="Arial"/>
                <w:b/>
                <w:sz w:val="20"/>
              </w:rPr>
              <w:t>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020D" w:rsidRPr="00521F27" w:rsidRDefault="008F020D" w:rsidP="00521F27">
            <w:pPr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2 996 089,63</w:t>
            </w:r>
          </w:p>
        </w:tc>
      </w:tr>
    </w:tbl>
    <w:p w:rsidR="008F020D" w:rsidRPr="001F7A85" w:rsidRDefault="008F020D" w:rsidP="00E04046">
      <w:pPr>
        <w:rPr>
          <w:sz w:val="20"/>
          <w:u w:val="single"/>
        </w:rPr>
      </w:pPr>
    </w:p>
    <w:p w:rsidR="008F020D" w:rsidRPr="001F7A85" w:rsidRDefault="008F020D" w:rsidP="009674E3">
      <w:pPr>
        <w:jc w:val="both"/>
      </w:pPr>
      <w:r w:rsidRPr="001F7A85">
        <w:t xml:space="preserve">Rada Libereckého kraje na svém </w:t>
      </w:r>
      <w:r>
        <w:t>9.</w:t>
      </w:r>
      <w:r w:rsidRPr="001F7A85">
        <w:t xml:space="preserve"> zasedání dne </w:t>
      </w:r>
      <w:r>
        <w:t xml:space="preserve">13. 5. 2014 </w:t>
      </w:r>
      <w:r w:rsidRPr="001F7A85">
        <w:t>schválila</w:t>
      </w:r>
      <w:r>
        <w:t xml:space="preserve"> přidělení zlepšeného hospodářského výsledku za rok 2013 ve výši 24 964,87 Kč do rezervního fondu organizace</w:t>
      </w:r>
      <w:r w:rsidRPr="001F7A85">
        <w:t>.</w:t>
      </w:r>
    </w:p>
    <w:p w:rsidR="008F020D" w:rsidRPr="001F7A85" w:rsidRDefault="008F020D" w:rsidP="007D7C0E">
      <w:pPr>
        <w:spacing w:before="120"/>
        <w:rPr>
          <w:u w:val="single"/>
        </w:rPr>
      </w:pPr>
      <w:r w:rsidRPr="001F7A85">
        <w:rPr>
          <w:b/>
        </w:rPr>
        <w:t xml:space="preserve">12.  </w:t>
      </w:r>
      <w:bookmarkStart w:id="5" w:name="OLE_LINK9"/>
      <w:bookmarkStart w:id="6" w:name="OLE_LINK10"/>
      <w:r w:rsidRPr="001F7A85">
        <w:rPr>
          <w:b/>
          <w:u w:val="single"/>
        </w:rPr>
        <w:t>Návrh na vypořádání ztráty</w:t>
      </w:r>
    </w:p>
    <w:p w:rsidR="008F020D" w:rsidRDefault="008F020D" w:rsidP="007D7C0E">
      <w:pPr>
        <w:spacing w:before="120"/>
        <w:jc w:val="both"/>
        <w:rPr>
          <w:sz w:val="22"/>
          <w:szCs w:val="22"/>
        </w:rPr>
      </w:pPr>
      <w:r>
        <w:t xml:space="preserve">Ztráta z hlavní činnosti ve výši 96 259,18 Kč je kryta v plné výši ziskem z doplňkové činnosti ve výši 122 810,32 Kč. Zbývající zisk ve výši 26 551,14 </w:t>
      </w:r>
      <w:r>
        <w:rPr>
          <w:sz w:val="22"/>
          <w:szCs w:val="22"/>
        </w:rPr>
        <w:t>Kč je převeden do rezervního fondu po schválení Radou Libereckého kraje.</w:t>
      </w:r>
    </w:p>
    <w:bookmarkEnd w:id="5"/>
    <w:bookmarkEnd w:id="6"/>
    <w:p w:rsidR="008F020D" w:rsidRPr="001F7A85" w:rsidRDefault="008F020D" w:rsidP="007D7C0E">
      <w:pPr>
        <w:spacing w:before="120" w:after="120"/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  <w:r>
        <w:rPr>
          <w:b/>
          <w:u w:val="single"/>
        </w:rPr>
        <w:t xml:space="preserve"> – hlavní činnost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8F020D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8F020D" w:rsidRPr="001F7A85" w:rsidRDefault="008F020D" w:rsidP="007D7C0E">
            <w:pPr>
              <w:spacing w:before="120"/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8F020D" w:rsidRPr="001F7A85" w:rsidRDefault="008F020D" w:rsidP="00F35710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8F020D" w:rsidRPr="001F7A85" w:rsidRDefault="008F020D" w:rsidP="00F35710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F020D" w:rsidRPr="001F7A85" w:rsidRDefault="008F020D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8F020D" w:rsidRPr="001F7A85" w:rsidRDefault="008F020D" w:rsidP="00F35710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8F020D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8F020D" w:rsidRPr="001F7A85" w:rsidRDefault="008F020D" w:rsidP="00F35710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27 908 111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28 800 000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F020D" w:rsidRPr="001F7A85" w:rsidRDefault="008F020D" w:rsidP="00B827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27 310 407</w:t>
            </w:r>
          </w:p>
        </w:tc>
      </w:tr>
      <w:tr w:rsidR="008F020D" w:rsidRPr="001F7A85">
        <w:trPr>
          <w:cantSplit/>
        </w:trPr>
        <w:tc>
          <w:tcPr>
            <w:tcW w:w="3684" w:type="dxa"/>
          </w:tcPr>
          <w:p w:rsidR="008F020D" w:rsidRPr="001F7A85" w:rsidRDefault="008F020D" w:rsidP="00F35710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Limit prostředků na </w:t>
            </w:r>
            <w:r>
              <w:rPr>
                <w:sz w:val="20"/>
              </w:rPr>
              <w:t>platy upravený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28 550 000 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27 310 407</w:t>
            </w:r>
          </w:p>
        </w:tc>
      </w:tr>
      <w:tr w:rsidR="008F020D" w:rsidRPr="001F7A85">
        <w:trPr>
          <w:cantSplit/>
        </w:trPr>
        <w:tc>
          <w:tcPr>
            <w:tcW w:w="3684" w:type="dxa"/>
          </w:tcPr>
          <w:p w:rsidR="008F020D" w:rsidRPr="001F7A85" w:rsidRDefault="008F020D" w:rsidP="00F35710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128,00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128,00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128,00</w:t>
            </w:r>
          </w:p>
        </w:tc>
      </w:tr>
      <w:tr w:rsidR="008F020D" w:rsidRPr="001F7A85">
        <w:trPr>
          <w:cantSplit/>
        </w:trPr>
        <w:tc>
          <w:tcPr>
            <w:tcW w:w="3684" w:type="dxa"/>
          </w:tcPr>
          <w:p w:rsidR="008F020D" w:rsidRPr="001F7A85" w:rsidRDefault="008F020D" w:rsidP="00F35710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842" w:type="dxa"/>
          </w:tcPr>
          <w:p w:rsidR="008F020D" w:rsidRPr="001F7A85" w:rsidRDefault="008F020D" w:rsidP="00B827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135,00</w:t>
            </w:r>
          </w:p>
        </w:tc>
        <w:tc>
          <w:tcPr>
            <w:tcW w:w="1842" w:type="dxa"/>
          </w:tcPr>
          <w:p w:rsidR="008F020D" w:rsidRPr="001F7A85" w:rsidRDefault="008F020D" w:rsidP="00B827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8F020D" w:rsidRPr="001F7A85">
        <w:trPr>
          <w:cantSplit/>
        </w:trPr>
        <w:tc>
          <w:tcPr>
            <w:tcW w:w="3684" w:type="dxa"/>
          </w:tcPr>
          <w:p w:rsidR="008F020D" w:rsidRPr="001F7A85" w:rsidRDefault="008F020D" w:rsidP="00F35710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18 170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18 530</w:t>
            </w:r>
          </w:p>
        </w:tc>
        <w:tc>
          <w:tcPr>
            <w:tcW w:w="1842" w:type="dxa"/>
          </w:tcPr>
          <w:p w:rsidR="008F020D" w:rsidRPr="001F7A85" w:rsidRDefault="008F020D" w:rsidP="00F357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18 170</w:t>
            </w:r>
          </w:p>
        </w:tc>
      </w:tr>
    </w:tbl>
    <w:p w:rsidR="008F020D" w:rsidRDefault="008F020D" w:rsidP="007D7C0E">
      <w:pPr>
        <w:spacing w:before="120"/>
      </w:pPr>
      <w:r w:rsidRPr="001F7A85">
        <w:t>Komentář k tabulce:</w:t>
      </w:r>
      <w:r>
        <w:t xml:space="preserve"> </w:t>
      </w:r>
    </w:p>
    <w:p w:rsidR="008F020D" w:rsidRDefault="008F020D" w:rsidP="007D7C0E">
      <w:pPr>
        <w:spacing w:before="120"/>
        <w:jc w:val="both"/>
      </w:pPr>
      <w:r>
        <w:t>Přepočtený počet zaměstnanců na celou organizaci včetně DČ činí 126,6. DČ vykonávají kmenoví zaměstnanci. Dle klíče uvedeného ve vnitřní směrnici pro doplňkovou činnost se přeúčtuje poměr osobních nákladů – což odpovídá adekv. prac.fondu 2.</w:t>
      </w:r>
    </w:p>
    <w:p w:rsidR="008F020D" w:rsidRPr="001464E6" w:rsidRDefault="008F020D" w:rsidP="007D7C0E">
      <w:pPr>
        <w:spacing w:before="120"/>
        <w:jc w:val="both"/>
        <w:rPr>
          <w:rFonts w:ascii="Arial" w:hAnsi="Arial" w:cs="Arial"/>
          <w:sz w:val="20"/>
        </w:rPr>
      </w:pPr>
      <w:r>
        <w:t xml:space="preserve">Průměrný měsíční plat pracovníka organizace je za rok </w:t>
      </w:r>
      <w:r w:rsidRPr="001464E6">
        <w:t>201</w:t>
      </w:r>
      <w:r>
        <w:t>3</w:t>
      </w:r>
      <w:r>
        <w:rPr>
          <w:b/>
        </w:rPr>
        <w:t xml:space="preserve"> 18 750</w:t>
      </w:r>
      <w:r w:rsidRPr="001464E6">
        <w:rPr>
          <w:b/>
        </w:rPr>
        <w:t xml:space="preserve"> Kč</w:t>
      </w:r>
      <w:r>
        <w:rPr>
          <w:b/>
        </w:rPr>
        <w:t xml:space="preserve"> </w:t>
      </w:r>
      <w:r>
        <w:t>o 1 124 Kč vyšší než v roce 2012.</w:t>
      </w:r>
    </w:p>
    <w:p w:rsidR="008F020D" w:rsidRPr="001F7A85" w:rsidRDefault="008F020D" w:rsidP="007D7C0E">
      <w:pPr>
        <w:spacing w:before="120"/>
      </w:pPr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</w:t>
      </w:r>
      <w:r>
        <w:rPr>
          <w:b/>
          <w:u w:val="single"/>
        </w:rPr>
        <w:t> </w:t>
      </w:r>
      <w:r w:rsidRPr="001F7A85">
        <w:rPr>
          <w:b/>
          <w:u w:val="single"/>
        </w:rPr>
        <w:t>roku 20</w:t>
      </w:r>
      <w:r>
        <w:rPr>
          <w:b/>
          <w:u w:val="single"/>
        </w:rPr>
        <w:t>13</w:t>
      </w:r>
    </w:p>
    <w:p w:rsidR="008F020D" w:rsidRPr="001F7A85" w:rsidRDefault="008F020D" w:rsidP="007D7C0E">
      <w:pPr>
        <w:spacing w:before="120" w:after="120"/>
      </w:pPr>
      <w:r>
        <w:t>Nápravná opatření vyplývající z bodu 10 jsou plněna.</w:t>
      </w:r>
    </w:p>
    <w:p w:rsidR="008F020D" w:rsidRDefault="008F020D" w:rsidP="00E04046"/>
    <w:p w:rsidR="008F020D" w:rsidRDefault="008F020D" w:rsidP="00E04046">
      <w:pPr>
        <w:rPr>
          <w:noProof/>
        </w:rPr>
      </w:pPr>
    </w:p>
    <w:p w:rsidR="008F020D" w:rsidRPr="001F7A85" w:rsidRDefault="008F020D" w:rsidP="00E04046">
      <w:r w:rsidRPr="001F7A85">
        <w:t>V</w:t>
      </w:r>
      <w:r>
        <w:t> Liberci 23. 5. 2014</w:t>
      </w:r>
    </w:p>
    <w:p w:rsidR="008F020D" w:rsidRPr="001F7A85" w:rsidRDefault="008F020D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F020D" w:rsidRPr="001F7A85">
        <w:tc>
          <w:tcPr>
            <w:tcW w:w="4605" w:type="dxa"/>
          </w:tcPr>
          <w:p w:rsidR="008F020D" w:rsidRPr="001F7A85" w:rsidRDefault="008F020D" w:rsidP="00E04046">
            <w:r w:rsidRPr="001F7A85">
              <w:t>Zpracoval:</w:t>
            </w:r>
          </w:p>
        </w:tc>
        <w:tc>
          <w:tcPr>
            <w:tcW w:w="4605" w:type="dxa"/>
          </w:tcPr>
          <w:p w:rsidR="008F020D" w:rsidRPr="001F7A85" w:rsidRDefault="008F020D" w:rsidP="00E04046">
            <w:r w:rsidRPr="001F7A85">
              <w:t>Schválil</w:t>
            </w:r>
            <w:r>
              <w:t>:</w:t>
            </w:r>
          </w:p>
        </w:tc>
      </w:tr>
    </w:tbl>
    <w:p w:rsidR="008F020D" w:rsidRDefault="008F020D" w:rsidP="00C62B27"/>
    <w:p w:rsidR="008F020D" w:rsidRDefault="008F020D" w:rsidP="00C62B27">
      <w:r>
        <w:t>Ing. Milena Tichá                                                 Mgr. Vladimír Ptáček</w:t>
      </w:r>
    </w:p>
    <w:p w:rsidR="008F020D" w:rsidRDefault="008F020D" w:rsidP="00C62B27">
      <w:r>
        <w:t>vedoucí technicko-ekonomických služeb             ředitel</w:t>
      </w:r>
    </w:p>
    <w:p w:rsidR="008F020D" w:rsidRDefault="008F020D" w:rsidP="00C62B27">
      <w:r>
        <w:t>ve spolupráci s vedoucími ostatních služeb</w:t>
      </w:r>
    </w:p>
    <w:p w:rsidR="008F020D" w:rsidRDefault="008F020D" w:rsidP="00A46A9E">
      <w:pPr>
        <w:pStyle w:val="Nzev"/>
      </w:pPr>
      <w:r>
        <w:br w:type="page"/>
      </w:r>
      <w:r>
        <w:lastRenderedPageBreak/>
        <w:t xml:space="preserve"> </w:t>
      </w:r>
      <w:r>
        <w:rPr>
          <w:sz w:val="44"/>
        </w:rPr>
        <w:t>Akce  2013</w:t>
      </w:r>
    </w:p>
    <w:p w:rsidR="008F020D" w:rsidRDefault="008F020D" w:rsidP="00A46A9E">
      <w:pPr>
        <w:pStyle w:val="Nzev"/>
      </w:pPr>
    </w:p>
    <w:p w:rsidR="008F020D" w:rsidRPr="00622573" w:rsidRDefault="008F020D" w:rsidP="00A46A9E">
      <w:pPr>
        <w:pStyle w:val="Nzev"/>
        <w:jc w:val="left"/>
        <w:rPr>
          <w:sz w:val="28"/>
          <w:szCs w:val="28"/>
        </w:rPr>
      </w:pPr>
      <w:r w:rsidRPr="00622573">
        <w:rPr>
          <w:sz w:val="28"/>
          <w:szCs w:val="28"/>
        </w:rPr>
        <w:t>Leden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17.1.            Komunitní setkání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28.1.            Návštěva solné jeskyně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Florbal</w:t>
      </w:r>
    </w:p>
    <w:p w:rsidR="008F020D" w:rsidRDefault="008F020D" w:rsidP="00A46A9E">
      <w:r>
        <w:t xml:space="preserve">                    břišní tance                  </w:t>
      </w:r>
    </w:p>
    <w:p w:rsidR="008F020D" w:rsidRPr="00622573" w:rsidRDefault="008F020D" w:rsidP="00622573">
      <w:pPr>
        <w:pStyle w:val="Nzev"/>
        <w:jc w:val="left"/>
        <w:rPr>
          <w:sz w:val="28"/>
          <w:szCs w:val="28"/>
        </w:rPr>
      </w:pPr>
      <w:r w:rsidRPr="00622573">
        <w:rPr>
          <w:sz w:val="28"/>
          <w:szCs w:val="28"/>
        </w:rPr>
        <w:t>Únor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8.2.    </w:t>
      </w:r>
      <w:r>
        <w:rPr>
          <w:rFonts w:ascii="Times New Roman" w:hAnsi="Times New Roman" w:cs="Times New Roman"/>
          <w:sz w:val="24"/>
          <w:szCs w:val="14"/>
        </w:rPr>
        <w:t xml:space="preserve">        </w:t>
      </w:r>
      <w:r>
        <w:rPr>
          <w:rFonts w:ascii="Times New Roman" w:hAnsi="Times New Roman" w:cs="Times New Roman"/>
          <w:sz w:val="24"/>
        </w:rPr>
        <w:t>Setkání se studenta Obchodní školy v Liberci - CDS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14"/>
        </w:rPr>
        <w:t xml:space="preserve">21.2.            </w:t>
      </w:r>
      <w:r>
        <w:rPr>
          <w:rFonts w:ascii="Times New Roman" w:hAnsi="Times New Roman" w:cs="Times New Roman"/>
          <w:sz w:val="24"/>
        </w:rPr>
        <w:t>Komunitní setkání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</w:rPr>
        <w:t xml:space="preserve">břišní tance           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solná jeskyně  1x/týdně                     </w:t>
      </w:r>
    </w:p>
    <w:p w:rsidR="008F020D" w:rsidRPr="00622573" w:rsidRDefault="008F020D" w:rsidP="00622573">
      <w:pPr>
        <w:pStyle w:val="Nzev"/>
        <w:jc w:val="left"/>
        <w:rPr>
          <w:sz w:val="28"/>
          <w:szCs w:val="28"/>
        </w:rPr>
      </w:pPr>
      <w:r w:rsidRPr="00622573">
        <w:rPr>
          <w:sz w:val="28"/>
          <w:szCs w:val="28"/>
        </w:rPr>
        <w:t>Březen</w:t>
      </w:r>
    </w:p>
    <w:p w:rsidR="008F020D" w:rsidRDefault="008F020D" w:rsidP="00A46A9E">
      <w:pPr>
        <w:rPr>
          <w:b/>
          <w:bCs/>
        </w:rPr>
      </w:pPr>
      <w:r>
        <w:t>4.3. – 9.3.    Jarní rehabilitační pobyt Smržovka</w:t>
      </w:r>
      <w:r>
        <w:rPr>
          <w:b/>
          <w:bCs/>
        </w:rPr>
        <w:t xml:space="preserve">    </w:t>
      </w:r>
    </w:p>
    <w:p w:rsidR="008F020D" w:rsidRDefault="008F020D" w:rsidP="00A46A9E">
      <w:pPr>
        <w:numPr>
          <w:ilvl w:val="1"/>
          <w:numId w:val="6"/>
        </w:numPr>
      </w:pPr>
      <w:r>
        <w:t xml:space="preserve"> Setkání se studenty Zdravotní školy Liberec – Dům F program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3.           Ples mladých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21.3.            Jedličkův ústav Praha – DOX – premiéra filmu „Jedlina“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 3.           Praha- Matějská pouť – pražští přední umělci – Křižíkova fontána.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27.3.            Velikonoční trhy KÚ Liberec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Komunitní setkání, </w:t>
      </w:r>
      <w:r>
        <w:rPr>
          <w:rFonts w:ascii="Times New Roman" w:hAnsi="Times New Roman" w:cs="Times New Roman"/>
        </w:rPr>
        <w:t xml:space="preserve">břišní tance,  </w:t>
      </w:r>
    </w:p>
    <w:p w:rsidR="008F020D" w:rsidRPr="00622573" w:rsidRDefault="008F020D" w:rsidP="00622573">
      <w:pPr>
        <w:pStyle w:val="Nzev"/>
        <w:jc w:val="left"/>
        <w:rPr>
          <w:sz w:val="28"/>
          <w:szCs w:val="28"/>
        </w:rPr>
      </w:pPr>
      <w:r w:rsidRPr="00622573">
        <w:rPr>
          <w:sz w:val="28"/>
          <w:szCs w:val="28"/>
        </w:rPr>
        <w:t xml:space="preserve">Duben </w:t>
      </w:r>
    </w:p>
    <w:p w:rsidR="008F020D" w:rsidRDefault="008F020D" w:rsidP="00A46A9E">
      <w:r>
        <w:t>11.4.            Divadlo – Tři mušketýři</w:t>
      </w:r>
    </w:p>
    <w:p w:rsidR="008F020D" w:rsidRDefault="008F020D" w:rsidP="00A46A9E">
      <w:r>
        <w:t>29.4. – 5.5.  Rehabilitační pobyt Lázně Kundratice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b/>
          <w:bCs/>
          <w:szCs w:val="20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Komunitní setkání</w:t>
      </w:r>
    </w:p>
    <w:p w:rsidR="008F020D" w:rsidRDefault="008F020D" w:rsidP="00A46A9E">
      <w:r>
        <w:t xml:space="preserve">                    břišní tance   </w:t>
      </w:r>
    </w:p>
    <w:p w:rsidR="008F020D" w:rsidRDefault="008F020D" w:rsidP="00A46A9E">
      <w:r>
        <w:t xml:space="preserve">                    solná jeskyně  1x/týdně            </w:t>
      </w:r>
    </w:p>
    <w:p w:rsidR="008F020D" w:rsidRDefault="008F020D" w:rsidP="00A46A9E">
      <w:pPr>
        <w:rPr>
          <w:sz w:val="28"/>
        </w:rPr>
      </w:pPr>
      <w:r w:rsidRPr="00A46A9E">
        <w:rPr>
          <w:b/>
          <w:bCs/>
          <w:sz w:val="28"/>
          <w:u w:val="single"/>
        </w:rPr>
        <w:t>Květen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              Koncert O2 Praha – Chceme žít s vámi</w:t>
      </w:r>
    </w:p>
    <w:p w:rsidR="008F020D" w:rsidRDefault="008F020D" w:rsidP="00A46A9E">
      <w:pPr>
        <w:pStyle w:val="msolistparagraph0"/>
        <w:numPr>
          <w:ilvl w:val="1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let Jedličkova ústavu Praha – Den otevřených dveří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                     Komunitní setkání          </w:t>
      </w:r>
    </w:p>
    <w:p w:rsidR="008F020D" w:rsidRDefault="008F020D" w:rsidP="00A46A9E">
      <w:pPr>
        <w:pStyle w:val="msolistparagraph0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Abylimpiáda Praha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Bambiriáda - Liberec   </w:t>
      </w:r>
    </w:p>
    <w:p w:rsidR="008F020D" w:rsidRDefault="008F020D" w:rsidP="00A46A9E">
      <w:pPr>
        <w:pStyle w:val="msolistparagraph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Bugrfest Český Dub          </w:t>
      </w:r>
    </w:p>
    <w:p w:rsidR="008F020D" w:rsidRDefault="008F020D" w:rsidP="00A46A9E">
      <w:pPr>
        <w:tabs>
          <w:tab w:val="left" w:pos="1470"/>
        </w:tabs>
      </w:pPr>
      <w:r>
        <w:t xml:space="preserve">                     solná jeskyně  1x/týdně  </w:t>
      </w:r>
    </w:p>
    <w:p w:rsidR="008F020D" w:rsidRDefault="008F020D" w:rsidP="00A46A9E">
      <w:pPr>
        <w:tabs>
          <w:tab w:val="left" w:pos="1470"/>
        </w:tabs>
      </w:pPr>
      <w:r>
        <w:t xml:space="preserve">                     břišní tance   </w:t>
      </w:r>
    </w:p>
    <w:p w:rsidR="008F020D" w:rsidRPr="00622573" w:rsidRDefault="008F020D" w:rsidP="00622573">
      <w:pPr>
        <w:rPr>
          <w:b/>
          <w:bCs/>
          <w:sz w:val="28"/>
          <w:u w:val="single"/>
        </w:rPr>
      </w:pPr>
      <w:r w:rsidRPr="00622573">
        <w:rPr>
          <w:b/>
          <w:bCs/>
          <w:sz w:val="28"/>
          <w:u w:val="single"/>
        </w:rPr>
        <w:t>Červen</w:t>
      </w:r>
    </w:p>
    <w:p w:rsidR="008F020D" w:rsidRDefault="008F020D" w:rsidP="00A46A9E">
      <w:pPr>
        <w:numPr>
          <w:ilvl w:val="1"/>
          <w:numId w:val="24"/>
        </w:numPr>
      </w:pPr>
      <w:r>
        <w:t>Vernisáž výstavy  - Malujeme – Krajský úřad Libereckého kraje</w:t>
      </w:r>
    </w:p>
    <w:p w:rsidR="008F020D" w:rsidRDefault="008F020D" w:rsidP="00A46A9E">
      <w:pPr>
        <w:numPr>
          <w:ilvl w:val="1"/>
          <w:numId w:val="26"/>
        </w:numPr>
      </w:pPr>
      <w:r>
        <w:t xml:space="preserve">               Výlet Týdenního stacionáře Domu F – Motýlí dům – Německo</w:t>
      </w:r>
    </w:p>
    <w:p w:rsidR="008F020D" w:rsidRDefault="008F020D" w:rsidP="00A46A9E">
      <w:pPr>
        <w:numPr>
          <w:ilvl w:val="1"/>
          <w:numId w:val="27"/>
        </w:numPr>
      </w:pPr>
      <w:r>
        <w:t xml:space="preserve">             Jablonec nad Nisou – Den zdravotně postižených</w:t>
      </w:r>
    </w:p>
    <w:p w:rsidR="008F020D" w:rsidRDefault="008F020D" w:rsidP="00A46A9E">
      <w:pPr>
        <w:numPr>
          <w:ilvl w:val="1"/>
          <w:numId w:val="25"/>
        </w:numPr>
      </w:pPr>
      <w:r>
        <w:t xml:space="preserve">         Divadlo na kolečkách – zahrada Týdenního stacionáře Dům F</w:t>
      </w:r>
    </w:p>
    <w:p w:rsidR="008F020D" w:rsidRDefault="008F020D" w:rsidP="00A46A9E">
      <w:pPr>
        <w:numPr>
          <w:ilvl w:val="1"/>
          <w:numId w:val="28"/>
        </w:numPr>
        <w:rPr>
          <w:szCs w:val="24"/>
        </w:rPr>
      </w:pPr>
      <w:r>
        <w:t xml:space="preserve">             Zahradní slavnost</w:t>
      </w:r>
    </w:p>
    <w:p w:rsidR="008F020D" w:rsidRDefault="008F020D" w:rsidP="00A46A9E">
      <w:r>
        <w:t>22.6.             Letecký den Hradec Králové</w:t>
      </w:r>
    </w:p>
    <w:p w:rsidR="008F020D" w:rsidRDefault="008F020D" w:rsidP="00A46A9E">
      <w:r>
        <w:t>27.6.             Léto seniorů – Vratislavice nad Nisou – DD Marta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Komunitní setkání</w:t>
      </w:r>
    </w:p>
    <w:p w:rsidR="008F020D" w:rsidRDefault="008F020D" w:rsidP="00A46A9E">
      <w:r>
        <w:t xml:space="preserve">                     břišní tance                 </w:t>
      </w:r>
    </w:p>
    <w:p w:rsidR="008F020D" w:rsidRDefault="008F020D" w:rsidP="00A46A9E">
      <w:r>
        <w:t xml:space="preserve">                     solná jeskyně  1x/týdně            </w:t>
      </w:r>
    </w:p>
    <w:p w:rsidR="008F020D" w:rsidRDefault="008F020D" w:rsidP="00A46A9E">
      <w:pPr>
        <w:pStyle w:val="Nadpis3"/>
        <w:rPr>
          <w:b w:val="0"/>
        </w:rPr>
      </w:pPr>
      <w:r>
        <w:rPr>
          <w:b w:val="0"/>
        </w:rPr>
        <w:br w:type="page"/>
      </w:r>
    </w:p>
    <w:p w:rsidR="008F020D" w:rsidRDefault="008F020D" w:rsidP="00622573">
      <w:pPr>
        <w:pStyle w:val="Nzev"/>
        <w:jc w:val="left"/>
        <w:rPr>
          <w:sz w:val="28"/>
          <w:szCs w:val="28"/>
        </w:rPr>
      </w:pPr>
      <w:r w:rsidRPr="00622573">
        <w:rPr>
          <w:sz w:val="28"/>
          <w:szCs w:val="28"/>
        </w:rPr>
        <w:t>Červenec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15. – 17.7.     Osečná – uživatelé DOZP Dům E – výlet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12.7.– 19.7.   Pobyt Poslův Mlýn Doksy I. - Týdenní stacionář a CDS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19.7.– 26.7.   Pobyt Poslův Mlýn Doksy II. –  DOZP Dům E + H</w:t>
      </w:r>
    </w:p>
    <w:p w:rsidR="008F020D" w:rsidRDefault="008F020D" w:rsidP="00622573">
      <w:pPr>
        <w:pStyle w:val="Nzev"/>
        <w:jc w:val="left"/>
        <w:rPr>
          <w:sz w:val="28"/>
          <w:szCs w:val="28"/>
        </w:rPr>
      </w:pPr>
    </w:p>
    <w:p w:rsidR="008F020D" w:rsidRPr="00622573" w:rsidRDefault="008F020D" w:rsidP="00622573">
      <w:pPr>
        <w:pStyle w:val="Nzev"/>
        <w:jc w:val="left"/>
        <w:rPr>
          <w:sz w:val="28"/>
          <w:szCs w:val="28"/>
        </w:rPr>
      </w:pPr>
      <w:r w:rsidRPr="00622573">
        <w:rPr>
          <w:sz w:val="28"/>
          <w:szCs w:val="28"/>
        </w:rPr>
        <w:t>Srpen</w:t>
      </w:r>
    </w:p>
    <w:p w:rsidR="008F020D" w:rsidRDefault="008F020D" w:rsidP="00A46A9E">
      <w:pPr>
        <w:numPr>
          <w:ilvl w:val="1"/>
          <w:numId w:val="29"/>
        </w:numPr>
        <w:tabs>
          <w:tab w:val="left" w:pos="3306"/>
        </w:tabs>
      </w:pPr>
      <w:r>
        <w:t xml:space="preserve"> Mucholapka – Český dub – koncert</w:t>
      </w:r>
    </w:p>
    <w:p w:rsidR="008F020D" w:rsidRDefault="008F020D" w:rsidP="00A46A9E">
      <w:pPr>
        <w:numPr>
          <w:ilvl w:val="1"/>
          <w:numId w:val="30"/>
        </w:numPr>
        <w:tabs>
          <w:tab w:val="left" w:pos="3306"/>
        </w:tabs>
      </w:pPr>
      <w:r>
        <w:t xml:space="preserve"> Fotbalové utkání Liberec –</w:t>
      </w:r>
    </w:p>
    <w:p w:rsidR="008F020D" w:rsidRDefault="008F020D" w:rsidP="00A46A9E">
      <w:pPr>
        <w:tabs>
          <w:tab w:val="left" w:pos="3306"/>
        </w:tabs>
        <w:ind w:left="960"/>
      </w:pPr>
      <w:r>
        <w:t xml:space="preserve"> Setkání HC Olymp – Martin Dejdar – sál Týdenního stacionáře</w:t>
      </w:r>
    </w:p>
    <w:p w:rsidR="008F020D" w:rsidRPr="00622573" w:rsidRDefault="008F020D" w:rsidP="00622573">
      <w:pPr>
        <w:rPr>
          <w:b/>
          <w:bCs/>
          <w:sz w:val="28"/>
          <w:u w:val="single"/>
        </w:rPr>
      </w:pPr>
      <w:r w:rsidRPr="00622573">
        <w:rPr>
          <w:b/>
          <w:bCs/>
          <w:sz w:val="28"/>
          <w:u w:val="single"/>
        </w:rPr>
        <w:t>Září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sz w:val="24"/>
        </w:rPr>
        <w:t>9.           Brniště – Dožínky libereckého kraje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21.9.         </w:t>
      </w:r>
      <w:r>
        <w:rPr>
          <w:rFonts w:ascii="Times New Roman" w:hAnsi="Times New Roman" w:cs="Times New Roman"/>
          <w:sz w:val="24"/>
        </w:rPr>
        <w:t>Komunitní setkání</w:t>
      </w:r>
    </w:p>
    <w:p w:rsidR="008F020D" w:rsidRDefault="008F020D" w:rsidP="00A46A9E">
      <w:pPr>
        <w:pStyle w:val="msolistparagraph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Hokejové utkání Bílých Tygrů</w:t>
      </w:r>
    </w:p>
    <w:p w:rsidR="008F020D" w:rsidRDefault="008F020D" w:rsidP="00A46A9E">
      <w:pPr>
        <w:pStyle w:val="msolistparagraph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břišní tance                 </w:t>
      </w:r>
    </w:p>
    <w:p w:rsidR="008F020D" w:rsidRDefault="008F020D" w:rsidP="00A46A9E">
      <w:pPr>
        <w:pStyle w:val="msolistparagraph0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     Fotbalové utkání Slovanu Liberec</w:t>
      </w:r>
      <w:r>
        <w:rPr>
          <w:sz w:val="24"/>
        </w:rPr>
        <w:t xml:space="preserve"> </w:t>
      </w:r>
    </w:p>
    <w:p w:rsidR="008F020D" w:rsidRDefault="008F020D" w:rsidP="00A46A9E">
      <w:pPr>
        <w:pStyle w:val="msolistparagraph0"/>
        <w:rPr>
          <w:rFonts w:ascii="Times New Roman" w:hAnsi="Times New Roman" w:cs="Times New Roman"/>
          <w:sz w:val="24"/>
          <w:szCs w:val="20"/>
        </w:rPr>
      </w:pPr>
      <w:r>
        <w:t xml:space="preserve">      </w:t>
      </w:r>
      <w:r>
        <w:rPr>
          <w:rFonts w:ascii="Times New Roman" w:hAnsi="Times New Roman" w:cs="Times New Roman"/>
          <w:sz w:val="24"/>
        </w:rPr>
        <w:t xml:space="preserve">solná jeskyně  1x/týdně            </w:t>
      </w:r>
    </w:p>
    <w:p w:rsidR="008F020D" w:rsidRPr="00622573" w:rsidRDefault="008F020D" w:rsidP="00622573">
      <w:pPr>
        <w:rPr>
          <w:b/>
          <w:bCs/>
          <w:sz w:val="28"/>
          <w:u w:val="single"/>
        </w:rPr>
      </w:pPr>
      <w:r w:rsidRPr="00622573">
        <w:rPr>
          <w:b/>
          <w:bCs/>
          <w:sz w:val="28"/>
          <w:u w:val="single"/>
        </w:rPr>
        <w:t>Říjen</w:t>
      </w:r>
    </w:p>
    <w:p w:rsidR="008F020D" w:rsidRDefault="008F020D" w:rsidP="00A46A9E">
      <w:pPr>
        <w:pStyle w:val="msolistparagraph0"/>
        <w:numPr>
          <w:ilvl w:val="1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Fotbalové utkání Slovanu Liberec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>5.10.         Výstava Galerie U Rytíře – Otisky města Liberce</w:t>
      </w:r>
    </w:p>
    <w:p w:rsidR="008F020D" w:rsidRDefault="008F020D" w:rsidP="00A46A9E">
      <w:pPr>
        <w:pStyle w:val="msolistparagraph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r>
        <w:rPr>
          <w:rFonts w:ascii="Times New Roman" w:hAnsi="Times New Roman" w:cs="Times New Roman"/>
          <w:sz w:val="24"/>
        </w:rPr>
        <w:t>Komunitní setkání</w:t>
      </w:r>
    </w:p>
    <w:p w:rsidR="008F020D" w:rsidRDefault="008F020D" w:rsidP="00A46A9E">
      <w:pPr>
        <w:pStyle w:val="msolistparagraph0"/>
      </w:pPr>
      <w:r>
        <w:rPr>
          <w:rFonts w:ascii="Times New Roman" w:hAnsi="Times New Roman" w:cs="Times New Roman"/>
          <w:sz w:val="24"/>
        </w:rPr>
        <w:t xml:space="preserve">     břišní tance</w:t>
      </w:r>
      <w:r>
        <w:t xml:space="preserve">    </w:t>
      </w:r>
    </w:p>
    <w:p w:rsidR="008F020D" w:rsidRDefault="008F020D" w:rsidP="00A46A9E">
      <w:pPr>
        <w:pStyle w:val="msolistparagraph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solná jeskyně  1x/týdně     </w:t>
      </w:r>
    </w:p>
    <w:p w:rsidR="008F020D" w:rsidRDefault="008F020D" w:rsidP="00622573">
      <w:pPr>
        <w:rPr>
          <w:sz w:val="32"/>
        </w:rPr>
      </w:pPr>
      <w:r w:rsidRPr="00622573">
        <w:rPr>
          <w:b/>
          <w:bCs/>
          <w:sz w:val="28"/>
          <w:u w:val="single"/>
        </w:rPr>
        <w:t>Listopad</w:t>
      </w:r>
    </w:p>
    <w:p w:rsidR="008F020D" w:rsidRDefault="008F020D" w:rsidP="00A46A9E">
      <w:pPr>
        <w:numPr>
          <w:ilvl w:val="1"/>
          <w:numId w:val="32"/>
        </w:numPr>
      </w:pPr>
      <w:r>
        <w:t>Závody do kopce – Janov</w:t>
      </w:r>
    </w:p>
    <w:p w:rsidR="008F020D" w:rsidRDefault="008F020D" w:rsidP="00A46A9E">
      <w:r>
        <w:t>12.11.       Divadlo Kutálka – Praha – herna CDS</w:t>
      </w:r>
    </w:p>
    <w:p w:rsidR="008F020D" w:rsidRDefault="008F020D" w:rsidP="00A46A9E">
      <w:pPr>
        <w:numPr>
          <w:ilvl w:val="1"/>
          <w:numId w:val="33"/>
        </w:numPr>
      </w:pPr>
      <w:r>
        <w:t>Sázení stromků – DOZP Dům H</w:t>
      </w:r>
    </w:p>
    <w:p w:rsidR="008F020D" w:rsidRDefault="008F020D" w:rsidP="00A46A9E">
      <w:r>
        <w:t>18.11.       Návštěva z Grabštejna</w:t>
      </w:r>
    </w:p>
    <w:p w:rsidR="008F020D" w:rsidRDefault="008F020D" w:rsidP="00A46A9E">
      <w:pPr>
        <w:numPr>
          <w:ilvl w:val="1"/>
          <w:numId w:val="34"/>
        </w:numPr>
      </w:pPr>
      <w:r>
        <w:t xml:space="preserve">       Strom přání – OC NISA</w:t>
      </w:r>
    </w:p>
    <w:p w:rsidR="008F020D" w:rsidRDefault="008F020D" w:rsidP="00A46A9E">
      <w:pPr>
        <w:numPr>
          <w:ilvl w:val="1"/>
          <w:numId w:val="35"/>
        </w:numPr>
      </w:pPr>
      <w:r>
        <w:t>Lesní škola – Týdenní stacionář Dům F</w:t>
      </w:r>
    </w:p>
    <w:p w:rsidR="008F020D" w:rsidRDefault="008F020D" w:rsidP="00A46A9E">
      <w:pPr>
        <w:ind w:left="1020"/>
      </w:pPr>
      <w:r>
        <w:t>Týden s TULIPANEM</w:t>
      </w:r>
    </w:p>
    <w:p w:rsidR="008F020D" w:rsidRDefault="008F020D" w:rsidP="00A46A9E">
      <w:pPr>
        <w:ind w:left="1020"/>
      </w:pPr>
      <w:r>
        <w:t xml:space="preserve">Polsko – setkání mládeže 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Komunitní setkání</w:t>
      </w:r>
    </w:p>
    <w:p w:rsidR="008F020D" w:rsidRDefault="008F020D" w:rsidP="00A46A9E">
      <w:pPr>
        <w:ind w:left="60"/>
      </w:pPr>
      <w:r>
        <w:t xml:space="preserve">                břišní tance       </w:t>
      </w:r>
    </w:p>
    <w:p w:rsidR="008F020D" w:rsidRDefault="008F020D" w:rsidP="00A46A9E">
      <w:r>
        <w:t xml:space="preserve">                 solná jeskyně  1x/týdně</w:t>
      </w:r>
    </w:p>
    <w:p w:rsidR="008F020D" w:rsidRPr="00622573" w:rsidRDefault="008F020D" w:rsidP="00622573">
      <w:pPr>
        <w:rPr>
          <w:b/>
          <w:bCs/>
          <w:sz w:val="28"/>
          <w:u w:val="single"/>
        </w:rPr>
      </w:pPr>
      <w:r w:rsidRPr="00622573">
        <w:rPr>
          <w:b/>
          <w:bCs/>
          <w:sz w:val="28"/>
          <w:u w:val="single"/>
        </w:rPr>
        <w:t>Prosinec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17.12 .      Komunitní setkání – Vánoční besídka DOZP a Týdenní stacionář Dům F, E,H, B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>
        <w:rPr>
          <w:rFonts w:ascii="Times New Roman" w:hAnsi="Times New Roman" w:cs="Times New Roman"/>
        </w:rPr>
        <w:t>břišní tance  1X / týdně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solná jeskyně  1x/týdně </w:t>
      </w:r>
    </w:p>
    <w:p w:rsidR="008F020D" w:rsidRDefault="008F020D" w:rsidP="00A46A9E">
      <w:pPr>
        <w:pStyle w:val="msolistparagraph0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Setkání s pracovníky Distribuce ČEZ Děčín – vánoční dárky pro klienty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18.12.       Setkání s hráči Bílých Tygrů Liberec</w:t>
      </w:r>
    </w:p>
    <w:p w:rsidR="008F020D" w:rsidRDefault="008F020D" w:rsidP="00A46A9E">
      <w:pPr>
        <w:pStyle w:val="msolistparagraph0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Vánoční trhy   </w:t>
      </w:r>
    </w:p>
    <w:p w:rsidR="008F020D" w:rsidRDefault="008F020D" w:rsidP="00A46A9E">
      <w:pPr>
        <w:pStyle w:val="msolistparagraph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25.12.      Odpolední zpívání u stromečku      </w:t>
      </w:r>
    </w:p>
    <w:p w:rsidR="008F020D" w:rsidRDefault="008F020D" w:rsidP="00A46A9E">
      <w:pPr>
        <w:ind w:left="360"/>
        <w:jc w:val="center"/>
      </w:pPr>
      <w:r>
        <w:rPr>
          <w:b/>
          <w:bCs/>
        </w:rPr>
        <w:t xml:space="preserve"> </w:t>
      </w:r>
    </w:p>
    <w:sectPr w:rsidR="008F020D" w:rsidSect="001E0F2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B8" w:rsidRDefault="001503B8">
      <w:r>
        <w:separator/>
      </w:r>
    </w:p>
  </w:endnote>
  <w:endnote w:type="continuationSeparator" w:id="0">
    <w:p w:rsidR="001503B8" w:rsidRDefault="0015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0D" w:rsidRDefault="008F020D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F020D" w:rsidRDefault="008F020D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0D" w:rsidRDefault="008F020D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26DE">
      <w:rPr>
        <w:rStyle w:val="slostrnky"/>
        <w:noProof/>
      </w:rPr>
      <w:t>1</w:t>
    </w:r>
    <w:r>
      <w:rPr>
        <w:rStyle w:val="slostrnky"/>
      </w:rPr>
      <w:fldChar w:fldCharType="end"/>
    </w:r>
  </w:p>
  <w:p w:rsidR="008F020D" w:rsidRDefault="008F020D" w:rsidP="00A64ED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B8" w:rsidRDefault="001503B8">
      <w:r>
        <w:separator/>
      </w:r>
    </w:p>
  </w:footnote>
  <w:footnote w:type="continuationSeparator" w:id="0">
    <w:p w:rsidR="001503B8" w:rsidRDefault="0015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0D" w:rsidRDefault="008F020D" w:rsidP="0036784E">
    <w:pPr>
      <w:pStyle w:val="Zhlav"/>
      <w:jc w:val="right"/>
    </w:pPr>
    <w:r>
      <w:t>0</w:t>
    </w:r>
    <w:r w:rsidR="004C26DE">
      <w:t>53_h</w:t>
    </w:r>
    <w:r>
      <w:t>_P01_Jedlickuv_ustav,p.o.DOC</w:t>
    </w:r>
  </w:p>
  <w:p w:rsidR="008F020D" w:rsidRDefault="008F020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6EF"/>
    <w:multiLevelType w:val="multilevel"/>
    <w:tmpl w:val="443C4506"/>
    <w:lvl w:ilvl="0">
      <w:start w:val="18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49D7D8B"/>
    <w:multiLevelType w:val="multilevel"/>
    <w:tmpl w:val="200A86D8"/>
    <w:lvl w:ilvl="0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DE04E9A"/>
    <w:multiLevelType w:val="multilevel"/>
    <w:tmpl w:val="7276B65E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0ED4C4C"/>
    <w:multiLevelType w:val="multilevel"/>
    <w:tmpl w:val="679E773E"/>
    <w:lvl w:ilvl="0">
      <w:start w:val="14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21DF292A"/>
    <w:multiLevelType w:val="multilevel"/>
    <w:tmpl w:val="E62CA61A"/>
    <w:lvl w:ilvl="0">
      <w:start w:val="3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2F63138D"/>
    <w:multiLevelType w:val="multilevel"/>
    <w:tmpl w:val="640CB9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DE0396"/>
    <w:multiLevelType w:val="hybridMultilevel"/>
    <w:tmpl w:val="0A4087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46A98"/>
    <w:multiLevelType w:val="multilevel"/>
    <w:tmpl w:val="0E8C52EC"/>
    <w:lvl w:ilvl="0">
      <w:start w:val="3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89F734B"/>
    <w:multiLevelType w:val="multilevel"/>
    <w:tmpl w:val="6C5C67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BA84965"/>
    <w:multiLevelType w:val="multilevel"/>
    <w:tmpl w:val="E78C9784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BF30FE8"/>
    <w:multiLevelType w:val="multilevel"/>
    <w:tmpl w:val="BCA48C50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E3549E2"/>
    <w:multiLevelType w:val="hybridMultilevel"/>
    <w:tmpl w:val="FBB017DE"/>
    <w:lvl w:ilvl="0" w:tplc="188857A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>
    <w:nsid w:val="40B75CC2"/>
    <w:multiLevelType w:val="multilevel"/>
    <w:tmpl w:val="AFBC5542"/>
    <w:lvl w:ilvl="0">
      <w:start w:val="5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3C3591D"/>
    <w:multiLevelType w:val="multilevel"/>
    <w:tmpl w:val="F2DEC1C4"/>
    <w:lvl w:ilvl="0">
      <w:start w:val="1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9241C29"/>
    <w:multiLevelType w:val="hybridMultilevel"/>
    <w:tmpl w:val="A606CA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8E4F95"/>
    <w:multiLevelType w:val="hybridMultilevel"/>
    <w:tmpl w:val="ACE8D73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825CF"/>
    <w:multiLevelType w:val="multilevel"/>
    <w:tmpl w:val="3F62E2F2"/>
    <w:lvl w:ilvl="0">
      <w:start w:val="2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5265A50"/>
    <w:multiLevelType w:val="hybridMultilevel"/>
    <w:tmpl w:val="E402C17C"/>
    <w:lvl w:ilvl="0" w:tplc="8D9ABBA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870D6A"/>
    <w:multiLevelType w:val="multilevel"/>
    <w:tmpl w:val="AAD2CDA6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DA0056E"/>
    <w:multiLevelType w:val="hybridMultilevel"/>
    <w:tmpl w:val="3CDAEA16"/>
    <w:lvl w:ilvl="0" w:tplc="48FC469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3207C7"/>
    <w:multiLevelType w:val="multilevel"/>
    <w:tmpl w:val="FC968BEA"/>
    <w:lvl w:ilvl="0">
      <w:start w:val="3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20B6972"/>
    <w:multiLevelType w:val="multilevel"/>
    <w:tmpl w:val="F70AF52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12"/>
  </w:num>
  <w:num w:numId="5">
    <w:abstractNumId w:val="18"/>
  </w:num>
  <w:num w:numId="6">
    <w:abstractNumId w:val="3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22"/>
  </w:num>
  <w:num w:numId="10">
    <w:abstractNumId w:val="8"/>
  </w:num>
  <w:num w:numId="11">
    <w:abstractNumId w:val="17"/>
  </w:num>
  <w:num w:numId="12">
    <w:abstractNumId w:val="1"/>
  </w:num>
  <w:num w:numId="13">
    <w:abstractNumId w:val="14"/>
  </w:num>
  <w:num w:numId="14">
    <w:abstractNumId w:val="7"/>
  </w:num>
  <w:num w:numId="15">
    <w:abstractNumId w:val="16"/>
  </w:num>
  <w:num w:numId="16">
    <w:abstractNumId w:val="15"/>
  </w:num>
  <w:num w:numId="17">
    <w:abstractNumId w:val="6"/>
  </w:num>
  <w:num w:numId="18">
    <w:abstractNumId w:val="2"/>
  </w:num>
  <w:num w:numId="19">
    <w:abstractNumId w:val="11"/>
  </w:num>
  <w:num w:numId="20">
    <w:abstractNumId w:val="13"/>
  </w:num>
  <w:num w:numId="21">
    <w:abstractNumId w:val="0"/>
  </w:num>
  <w:num w:numId="22">
    <w:abstractNumId w:val="4"/>
  </w:num>
  <w:num w:numId="23">
    <w:abstractNumId w:val="21"/>
  </w:num>
  <w:num w:numId="24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3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2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8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30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30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9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03A9F"/>
    <w:rsid w:val="00003E71"/>
    <w:rsid w:val="00017762"/>
    <w:rsid w:val="00021C3D"/>
    <w:rsid w:val="00026CBD"/>
    <w:rsid w:val="0002753A"/>
    <w:rsid w:val="0003242D"/>
    <w:rsid w:val="00041821"/>
    <w:rsid w:val="00044FFD"/>
    <w:rsid w:val="0006689C"/>
    <w:rsid w:val="00072DAE"/>
    <w:rsid w:val="000856B0"/>
    <w:rsid w:val="00086691"/>
    <w:rsid w:val="000A0856"/>
    <w:rsid w:val="000A2E75"/>
    <w:rsid w:val="000A3371"/>
    <w:rsid w:val="000A4016"/>
    <w:rsid w:val="000B0169"/>
    <w:rsid w:val="000C16F0"/>
    <w:rsid w:val="000C58A5"/>
    <w:rsid w:val="000C6CF6"/>
    <w:rsid w:val="000E66A4"/>
    <w:rsid w:val="000F18E0"/>
    <w:rsid w:val="000F582C"/>
    <w:rsid w:val="000F6816"/>
    <w:rsid w:val="00102BB4"/>
    <w:rsid w:val="00102C9A"/>
    <w:rsid w:val="00110E79"/>
    <w:rsid w:val="00111A12"/>
    <w:rsid w:val="001179B9"/>
    <w:rsid w:val="00141FA7"/>
    <w:rsid w:val="001461B7"/>
    <w:rsid w:val="001464E6"/>
    <w:rsid w:val="001503B8"/>
    <w:rsid w:val="00153331"/>
    <w:rsid w:val="00166F9A"/>
    <w:rsid w:val="0017317F"/>
    <w:rsid w:val="00176D35"/>
    <w:rsid w:val="0017789B"/>
    <w:rsid w:val="00177DDD"/>
    <w:rsid w:val="00180C60"/>
    <w:rsid w:val="00181336"/>
    <w:rsid w:val="0018311B"/>
    <w:rsid w:val="001914C2"/>
    <w:rsid w:val="001930D2"/>
    <w:rsid w:val="0019344D"/>
    <w:rsid w:val="001A49E5"/>
    <w:rsid w:val="001A5A28"/>
    <w:rsid w:val="001B7DE3"/>
    <w:rsid w:val="001C575C"/>
    <w:rsid w:val="001D459D"/>
    <w:rsid w:val="001E0F2B"/>
    <w:rsid w:val="001E55F3"/>
    <w:rsid w:val="001F0414"/>
    <w:rsid w:val="001F1931"/>
    <w:rsid w:val="001F29D8"/>
    <w:rsid w:val="001F3376"/>
    <w:rsid w:val="001F3790"/>
    <w:rsid w:val="001F7A85"/>
    <w:rsid w:val="002024FD"/>
    <w:rsid w:val="0020253F"/>
    <w:rsid w:val="00210257"/>
    <w:rsid w:val="00210C42"/>
    <w:rsid w:val="00224910"/>
    <w:rsid w:val="0022492A"/>
    <w:rsid w:val="0022744D"/>
    <w:rsid w:val="00231235"/>
    <w:rsid w:val="0023190A"/>
    <w:rsid w:val="002371CC"/>
    <w:rsid w:val="00251D76"/>
    <w:rsid w:val="00262AE7"/>
    <w:rsid w:val="0027437E"/>
    <w:rsid w:val="0027765E"/>
    <w:rsid w:val="00280A30"/>
    <w:rsid w:val="0028609B"/>
    <w:rsid w:val="0029314F"/>
    <w:rsid w:val="00293275"/>
    <w:rsid w:val="00293BB3"/>
    <w:rsid w:val="00295D35"/>
    <w:rsid w:val="002A6EEF"/>
    <w:rsid w:val="002B261E"/>
    <w:rsid w:val="002B383F"/>
    <w:rsid w:val="002B4635"/>
    <w:rsid w:val="002B4E2E"/>
    <w:rsid w:val="002C5510"/>
    <w:rsid w:val="002C5CB8"/>
    <w:rsid w:val="002D1487"/>
    <w:rsid w:val="002D7486"/>
    <w:rsid w:val="002F2774"/>
    <w:rsid w:val="002F28DB"/>
    <w:rsid w:val="002F3BB0"/>
    <w:rsid w:val="002F7E5C"/>
    <w:rsid w:val="00301EAB"/>
    <w:rsid w:val="0031110A"/>
    <w:rsid w:val="00316892"/>
    <w:rsid w:val="00321C59"/>
    <w:rsid w:val="00333C11"/>
    <w:rsid w:val="00334A4C"/>
    <w:rsid w:val="003355F0"/>
    <w:rsid w:val="0034261A"/>
    <w:rsid w:val="00351404"/>
    <w:rsid w:val="00352E90"/>
    <w:rsid w:val="003555F9"/>
    <w:rsid w:val="0036488C"/>
    <w:rsid w:val="00366EE2"/>
    <w:rsid w:val="0036784E"/>
    <w:rsid w:val="00373B24"/>
    <w:rsid w:val="00375B16"/>
    <w:rsid w:val="003823F2"/>
    <w:rsid w:val="00383566"/>
    <w:rsid w:val="0038493F"/>
    <w:rsid w:val="00392FF8"/>
    <w:rsid w:val="00393B74"/>
    <w:rsid w:val="00396588"/>
    <w:rsid w:val="003A26AF"/>
    <w:rsid w:val="003A27BF"/>
    <w:rsid w:val="003C4C10"/>
    <w:rsid w:val="003C6063"/>
    <w:rsid w:val="003D188D"/>
    <w:rsid w:val="003D47C9"/>
    <w:rsid w:val="003D64DF"/>
    <w:rsid w:val="003D77E0"/>
    <w:rsid w:val="003D7A65"/>
    <w:rsid w:val="003E71ED"/>
    <w:rsid w:val="003F352D"/>
    <w:rsid w:val="003F5647"/>
    <w:rsid w:val="00401277"/>
    <w:rsid w:val="00404A82"/>
    <w:rsid w:val="00415DF6"/>
    <w:rsid w:val="004227FF"/>
    <w:rsid w:val="00423CFD"/>
    <w:rsid w:val="0042516F"/>
    <w:rsid w:val="00427757"/>
    <w:rsid w:val="0043006D"/>
    <w:rsid w:val="00430CC9"/>
    <w:rsid w:val="00440392"/>
    <w:rsid w:val="00441161"/>
    <w:rsid w:val="00453D4C"/>
    <w:rsid w:val="00461AEB"/>
    <w:rsid w:val="00463AD0"/>
    <w:rsid w:val="004700C8"/>
    <w:rsid w:val="004713F8"/>
    <w:rsid w:val="004721E7"/>
    <w:rsid w:val="00473FAB"/>
    <w:rsid w:val="00474D58"/>
    <w:rsid w:val="004756D9"/>
    <w:rsid w:val="00486FBD"/>
    <w:rsid w:val="00490DD6"/>
    <w:rsid w:val="004A2445"/>
    <w:rsid w:val="004B0CA0"/>
    <w:rsid w:val="004B3682"/>
    <w:rsid w:val="004C26DE"/>
    <w:rsid w:val="004C3218"/>
    <w:rsid w:val="004D4213"/>
    <w:rsid w:val="004D63A5"/>
    <w:rsid w:val="004D757C"/>
    <w:rsid w:val="004E5755"/>
    <w:rsid w:val="004E7A74"/>
    <w:rsid w:val="004F0EE0"/>
    <w:rsid w:val="004F177D"/>
    <w:rsid w:val="004F51E9"/>
    <w:rsid w:val="004F72A1"/>
    <w:rsid w:val="005079E9"/>
    <w:rsid w:val="00520CAA"/>
    <w:rsid w:val="00521CD6"/>
    <w:rsid w:val="00521F27"/>
    <w:rsid w:val="0052784D"/>
    <w:rsid w:val="00531328"/>
    <w:rsid w:val="00532CFA"/>
    <w:rsid w:val="00534256"/>
    <w:rsid w:val="00550EF7"/>
    <w:rsid w:val="00556956"/>
    <w:rsid w:val="005613E5"/>
    <w:rsid w:val="00562B51"/>
    <w:rsid w:val="00562EDC"/>
    <w:rsid w:val="005652DB"/>
    <w:rsid w:val="00571914"/>
    <w:rsid w:val="00571E6C"/>
    <w:rsid w:val="0057252F"/>
    <w:rsid w:val="00577EBC"/>
    <w:rsid w:val="0058539E"/>
    <w:rsid w:val="005A776C"/>
    <w:rsid w:val="005C0B34"/>
    <w:rsid w:val="005C2367"/>
    <w:rsid w:val="005C59C0"/>
    <w:rsid w:val="005D01BA"/>
    <w:rsid w:val="005D01DE"/>
    <w:rsid w:val="005D3F65"/>
    <w:rsid w:val="005E3970"/>
    <w:rsid w:val="005E6489"/>
    <w:rsid w:val="005F1316"/>
    <w:rsid w:val="005F2494"/>
    <w:rsid w:val="005F2D26"/>
    <w:rsid w:val="00600955"/>
    <w:rsid w:val="00614EC8"/>
    <w:rsid w:val="0061672E"/>
    <w:rsid w:val="00617C17"/>
    <w:rsid w:val="00620796"/>
    <w:rsid w:val="00620C0D"/>
    <w:rsid w:val="00622573"/>
    <w:rsid w:val="0063036D"/>
    <w:rsid w:val="00642646"/>
    <w:rsid w:val="00644AB7"/>
    <w:rsid w:val="00646880"/>
    <w:rsid w:val="00651A17"/>
    <w:rsid w:val="00654E79"/>
    <w:rsid w:val="006573F7"/>
    <w:rsid w:val="00657E3C"/>
    <w:rsid w:val="0066705E"/>
    <w:rsid w:val="00673F4D"/>
    <w:rsid w:val="00674F31"/>
    <w:rsid w:val="0068364F"/>
    <w:rsid w:val="0068626C"/>
    <w:rsid w:val="0069181B"/>
    <w:rsid w:val="006942A8"/>
    <w:rsid w:val="0069722B"/>
    <w:rsid w:val="006C20C9"/>
    <w:rsid w:val="006C41AA"/>
    <w:rsid w:val="006C5542"/>
    <w:rsid w:val="006D4F2D"/>
    <w:rsid w:val="006E30DB"/>
    <w:rsid w:val="006E7E94"/>
    <w:rsid w:val="006F0E8D"/>
    <w:rsid w:val="006F4B57"/>
    <w:rsid w:val="006F5834"/>
    <w:rsid w:val="006F7E9F"/>
    <w:rsid w:val="0070127D"/>
    <w:rsid w:val="00711545"/>
    <w:rsid w:val="00712914"/>
    <w:rsid w:val="00714B50"/>
    <w:rsid w:val="00717EBD"/>
    <w:rsid w:val="007239DA"/>
    <w:rsid w:val="007270BE"/>
    <w:rsid w:val="00727956"/>
    <w:rsid w:val="0073431B"/>
    <w:rsid w:val="00735FC9"/>
    <w:rsid w:val="0073694D"/>
    <w:rsid w:val="00740A8B"/>
    <w:rsid w:val="00740EF6"/>
    <w:rsid w:val="0074405F"/>
    <w:rsid w:val="00744513"/>
    <w:rsid w:val="00744785"/>
    <w:rsid w:val="00746FED"/>
    <w:rsid w:val="00747D19"/>
    <w:rsid w:val="007523DB"/>
    <w:rsid w:val="007637B8"/>
    <w:rsid w:val="00764611"/>
    <w:rsid w:val="00765B0B"/>
    <w:rsid w:val="0076779B"/>
    <w:rsid w:val="007679F3"/>
    <w:rsid w:val="00774031"/>
    <w:rsid w:val="00774D24"/>
    <w:rsid w:val="00782C17"/>
    <w:rsid w:val="0078408C"/>
    <w:rsid w:val="00785BD2"/>
    <w:rsid w:val="00796B31"/>
    <w:rsid w:val="007A0B4B"/>
    <w:rsid w:val="007A372D"/>
    <w:rsid w:val="007B38EA"/>
    <w:rsid w:val="007B3C1A"/>
    <w:rsid w:val="007B3C1D"/>
    <w:rsid w:val="007B491F"/>
    <w:rsid w:val="007B5C15"/>
    <w:rsid w:val="007B690B"/>
    <w:rsid w:val="007B72F5"/>
    <w:rsid w:val="007C37E4"/>
    <w:rsid w:val="007C4AD9"/>
    <w:rsid w:val="007C51C6"/>
    <w:rsid w:val="007D7582"/>
    <w:rsid w:val="007D7C0E"/>
    <w:rsid w:val="007F6421"/>
    <w:rsid w:val="00801067"/>
    <w:rsid w:val="00810315"/>
    <w:rsid w:val="00813491"/>
    <w:rsid w:val="00814284"/>
    <w:rsid w:val="00814571"/>
    <w:rsid w:val="00816A42"/>
    <w:rsid w:val="00821EAC"/>
    <w:rsid w:val="00825CC2"/>
    <w:rsid w:val="00826971"/>
    <w:rsid w:val="008359DB"/>
    <w:rsid w:val="00837F94"/>
    <w:rsid w:val="00841791"/>
    <w:rsid w:val="008434D2"/>
    <w:rsid w:val="008441A2"/>
    <w:rsid w:val="00847ED8"/>
    <w:rsid w:val="00851EED"/>
    <w:rsid w:val="00851FFB"/>
    <w:rsid w:val="008535C1"/>
    <w:rsid w:val="00863563"/>
    <w:rsid w:val="00867D77"/>
    <w:rsid w:val="00872418"/>
    <w:rsid w:val="0088088F"/>
    <w:rsid w:val="00881088"/>
    <w:rsid w:val="00882134"/>
    <w:rsid w:val="0088270B"/>
    <w:rsid w:val="008878A5"/>
    <w:rsid w:val="008967DD"/>
    <w:rsid w:val="008A3776"/>
    <w:rsid w:val="008A61F8"/>
    <w:rsid w:val="008A6539"/>
    <w:rsid w:val="008B051A"/>
    <w:rsid w:val="008B325B"/>
    <w:rsid w:val="008B365E"/>
    <w:rsid w:val="008D7D5E"/>
    <w:rsid w:val="008E77A0"/>
    <w:rsid w:val="008F020D"/>
    <w:rsid w:val="008F1E68"/>
    <w:rsid w:val="008F329A"/>
    <w:rsid w:val="008F761F"/>
    <w:rsid w:val="00900CEE"/>
    <w:rsid w:val="0090285F"/>
    <w:rsid w:val="00904364"/>
    <w:rsid w:val="00907770"/>
    <w:rsid w:val="0091739B"/>
    <w:rsid w:val="009318B5"/>
    <w:rsid w:val="00935C97"/>
    <w:rsid w:val="00936A6E"/>
    <w:rsid w:val="0094293B"/>
    <w:rsid w:val="00944248"/>
    <w:rsid w:val="009546FB"/>
    <w:rsid w:val="0096061D"/>
    <w:rsid w:val="009674E3"/>
    <w:rsid w:val="00971AD0"/>
    <w:rsid w:val="00972AF6"/>
    <w:rsid w:val="00977244"/>
    <w:rsid w:val="009815AF"/>
    <w:rsid w:val="009A17F9"/>
    <w:rsid w:val="009A4192"/>
    <w:rsid w:val="009B0DC5"/>
    <w:rsid w:val="009C4358"/>
    <w:rsid w:val="009C43C5"/>
    <w:rsid w:val="009D2844"/>
    <w:rsid w:val="009D2C94"/>
    <w:rsid w:val="009D6AC8"/>
    <w:rsid w:val="009E389A"/>
    <w:rsid w:val="009E6C6F"/>
    <w:rsid w:val="00A024FA"/>
    <w:rsid w:val="00A043EF"/>
    <w:rsid w:val="00A04DCF"/>
    <w:rsid w:val="00A058D4"/>
    <w:rsid w:val="00A059CC"/>
    <w:rsid w:val="00A11684"/>
    <w:rsid w:val="00A237F2"/>
    <w:rsid w:val="00A26CFA"/>
    <w:rsid w:val="00A3004D"/>
    <w:rsid w:val="00A34E8C"/>
    <w:rsid w:val="00A46A9E"/>
    <w:rsid w:val="00A51F58"/>
    <w:rsid w:val="00A521D1"/>
    <w:rsid w:val="00A5279F"/>
    <w:rsid w:val="00A52812"/>
    <w:rsid w:val="00A5585D"/>
    <w:rsid w:val="00A64EDE"/>
    <w:rsid w:val="00A66887"/>
    <w:rsid w:val="00A70167"/>
    <w:rsid w:val="00A7166C"/>
    <w:rsid w:val="00A71B96"/>
    <w:rsid w:val="00A75F21"/>
    <w:rsid w:val="00A85657"/>
    <w:rsid w:val="00AA4073"/>
    <w:rsid w:val="00AA457F"/>
    <w:rsid w:val="00AA732A"/>
    <w:rsid w:val="00AB043F"/>
    <w:rsid w:val="00AB221B"/>
    <w:rsid w:val="00AC4124"/>
    <w:rsid w:val="00AD12FA"/>
    <w:rsid w:val="00AD34F9"/>
    <w:rsid w:val="00AE38BB"/>
    <w:rsid w:val="00AF067F"/>
    <w:rsid w:val="00AF5B61"/>
    <w:rsid w:val="00B10701"/>
    <w:rsid w:val="00B1480B"/>
    <w:rsid w:val="00B25E3A"/>
    <w:rsid w:val="00B32370"/>
    <w:rsid w:val="00B341D9"/>
    <w:rsid w:val="00B4288E"/>
    <w:rsid w:val="00B4432F"/>
    <w:rsid w:val="00B45ECF"/>
    <w:rsid w:val="00B47244"/>
    <w:rsid w:val="00B5577D"/>
    <w:rsid w:val="00B6633B"/>
    <w:rsid w:val="00B676B8"/>
    <w:rsid w:val="00B67A2C"/>
    <w:rsid w:val="00B706CC"/>
    <w:rsid w:val="00B7694A"/>
    <w:rsid w:val="00B82708"/>
    <w:rsid w:val="00B832DE"/>
    <w:rsid w:val="00B84B5B"/>
    <w:rsid w:val="00B91D70"/>
    <w:rsid w:val="00B92950"/>
    <w:rsid w:val="00BA050B"/>
    <w:rsid w:val="00BA1253"/>
    <w:rsid w:val="00BA21D1"/>
    <w:rsid w:val="00BA3BCE"/>
    <w:rsid w:val="00BB4002"/>
    <w:rsid w:val="00BB5C9B"/>
    <w:rsid w:val="00BD46F4"/>
    <w:rsid w:val="00BD6562"/>
    <w:rsid w:val="00BD6DF9"/>
    <w:rsid w:val="00BE5641"/>
    <w:rsid w:val="00BF2CDD"/>
    <w:rsid w:val="00BF4540"/>
    <w:rsid w:val="00BF5E2D"/>
    <w:rsid w:val="00BF675D"/>
    <w:rsid w:val="00BF72BF"/>
    <w:rsid w:val="00C113A5"/>
    <w:rsid w:val="00C1298F"/>
    <w:rsid w:val="00C16B91"/>
    <w:rsid w:val="00C21921"/>
    <w:rsid w:val="00C22114"/>
    <w:rsid w:val="00C2440E"/>
    <w:rsid w:val="00C2595E"/>
    <w:rsid w:val="00C54C53"/>
    <w:rsid w:val="00C57B77"/>
    <w:rsid w:val="00C62B27"/>
    <w:rsid w:val="00C649CF"/>
    <w:rsid w:val="00C64F14"/>
    <w:rsid w:val="00C70756"/>
    <w:rsid w:val="00C77971"/>
    <w:rsid w:val="00C80108"/>
    <w:rsid w:val="00C94CC8"/>
    <w:rsid w:val="00C97AD5"/>
    <w:rsid w:val="00CB47F4"/>
    <w:rsid w:val="00CB75A0"/>
    <w:rsid w:val="00CB799F"/>
    <w:rsid w:val="00CD00FC"/>
    <w:rsid w:val="00CD324D"/>
    <w:rsid w:val="00CD3AED"/>
    <w:rsid w:val="00CD4221"/>
    <w:rsid w:val="00CD4DC2"/>
    <w:rsid w:val="00CE1431"/>
    <w:rsid w:val="00CF6256"/>
    <w:rsid w:val="00D1621B"/>
    <w:rsid w:val="00D17BB0"/>
    <w:rsid w:val="00D222D9"/>
    <w:rsid w:val="00D25314"/>
    <w:rsid w:val="00D27E37"/>
    <w:rsid w:val="00D41421"/>
    <w:rsid w:val="00D43867"/>
    <w:rsid w:val="00D439D6"/>
    <w:rsid w:val="00D46453"/>
    <w:rsid w:val="00D52BFD"/>
    <w:rsid w:val="00D53406"/>
    <w:rsid w:val="00D6715C"/>
    <w:rsid w:val="00D717F3"/>
    <w:rsid w:val="00D72A2E"/>
    <w:rsid w:val="00D75E51"/>
    <w:rsid w:val="00D77FDF"/>
    <w:rsid w:val="00D848C3"/>
    <w:rsid w:val="00D906FC"/>
    <w:rsid w:val="00DA2570"/>
    <w:rsid w:val="00DA3302"/>
    <w:rsid w:val="00DB1194"/>
    <w:rsid w:val="00DB4FFB"/>
    <w:rsid w:val="00DC11D3"/>
    <w:rsid w:val="00DC1A19"/>
    <w:rsid w:val="00DC2CC4"/>
    <w:rsid w:val="00DC401F"/>
    <w:rsid w:val="00DD01D7"/>
    <w:rsid w:val="00DD24C5"/>
    <w:rsid w:val="00DD6548"/>
    <w:rsid w:val="00DE081F"/>
    <w:rsid w:val="00DF2822"/>
    <w:rsid w:val="00DF632B"/>
    <w:rsid w:val="00E028B2"/>
    <w:rsid w:val="00E04046"/>
    <w:rsid w:val="00E25AB1"/>
    <w:rsid w:val="00E3087E"/>
    <w:rsid w:val="00E3447F"/>
    <w:rsid w:val="00E36E5A"/>
    <w:rsid w:val="00E442C1"/>
    <w:rsid w:val="00E50AF1"/>
    <w:rsid w:val="00E53B0F"/>
    <w:rsid w:val="00E55DBB"/>
    <w:rsid w:val="00E62466"/>
    <w:rsid w:val="00E7034C"/>
    <w:rsid w:val="00E73556"/>
    <w:rsid w:val="00E760AD"/>
    <w:rsid w:val="00E80719"/>
    <w:rsid w:val="00EA0A62"/>
    <w:rsid w:val="00EB1BF8"/>
    <w:rsid w:val="00EB1C6D"/>
    <w:rsid w:val="00EC0D29"/>
    <w:rsid w:val="00EC1059"/>
    <w:rsid w:val="00EC1E51"/>
    <w:rsid w:val="00ED0E03"/>
    <w:rsid w:val="00ED43B2"/>
    <w:rsid w:val="00EE38E1"/>
    <w:rsid w:val="00EE6E43"/>
    <w:rsid w:val="00EE7D57"/>
    <w:rsid w:val="00EF4CEA"/>
    <w:rsid w:val="00EF7FE7"/>
    <w:rsid w:val="00F110BD"/>
    <w:rsid w:val="00F11FEA"/>
    <w:rsid w:val="00F13DC4"/>
    <w:rsid w:val="00F20CB6"/>
    <w:rsid w:val="00F27479"/>
    <w:rsid w:val="00F323DB"/>
    <w:rsid w:val="00F333CC"/>
    <w:rsid w:val="00F35710"/>
    <w:rsid w:val="00F40417"/>
    <w:rsid w:val="00F50C6D"/>
    <w:rsid w:val="00F50D7D"/>
    <w:rsid w:val="00F5601B"/>
    <w:rsid w:val="00F57FA2"/>
    <w:rsid w:val="00F60CA6"/>
    <w:rsid w:val="00F6486A"/>
    <w:rsid w:val="00F6511A"/>
    <w:rsid w:val="00F673A5"/>
    <w:rsid w:val="00F76AB7"/>
    <w:rsid w:val="00F824D4"/>
    <w:rsid w:val="00F84A7F"/>
    <w:rsid w:val="00F86DAF"/>
    <w:rsid w:val="00F873B1"/>
    <w:rsid w:val="00F92C28"/>
    <w:rsid w:val="00F94CA4"/>
    <w:rsid w:val="00FA6689"/>
    <w:rsid w:val="00FB3109"/>
    <w:rsid w:val="00FB480A"/>
    <w:rsid w:val="00FC06FE"/>
    <w:rsid w:val="00FC3E73"/>
    <w:rsid w:val="00FC5836"/>
    <w:rsid w:val="00FC656B"/>
    <w:rsid w:val="00FD3774"/>
    <w:rsid w:val="00FD5BD2"/>
    <w:rsid w:val="00FD6961"/>
    <w:rsid w:val="00FE0B67"/>
    <w:rsid w:val="00FE6374"/>
    <w:rsid w:val="00FF016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1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D2C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D2C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D2C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3D2C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3D2C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3D2C2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3D2C2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D2C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D2C29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3D2C29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3D2C29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3D2C29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3D2C29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36784E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D2C29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Nzev">
    <w:name w:val="Title"/>
    <w:basedOn w:val="Normln"/>
    <w:link w:val="NzevChar"/>
    <w:uiPriority w:val="10"/>
    <w:qFormat/>
    <w:rsid w:val="00A04DCF"/>
    <w:pPr>
      <w:jc w:val="center"/>
    </w:pPr>
    <w:rPr>
      <w:b/>
      <w:sz w:val="32"/>
      <w:u w:val="single"/>
    </w:rPr>
  </w:style>
  <w:style w:type="character" w:customStyle="1" w:styleId="NzevChar">
    <w:name w:val="Název Char"/>
    <w:link w:val="Nzev"/>
    <w:uiPriority w:val="10"/>
    <w:locked/>
    <w:rsid w:val="00A04DCF"/>
    <w:rPr>
      <w:b/>
      <w:sz w:val="32"/>
      <w:u w:val="single"/>
    </w:rPr>
  </w:style>
  <w:style w:type="paragraph" w:customStyle="1" w:styleId="msolistparagraph0">
    <w:name w:val="msolistparagraph"/>
    <w:basedOn w:val="Normln"/>
    <w:rsid w:val="00A04DCF"/>
    <w:pPr>
      <w:ind w:left="720"/>
    </w:pPr>
    <w:rPr>
      <w:rFonts w:ascii="Calibri" w:eastAsia="Arial Unicode MS" w:hAnsi="Calibri" w:cs="Arial Unicode MS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1110A"/>
    <w:pPr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6573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573F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4F28-1AE5-453C-AC7E-C0A9970F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7466</Words>
  <Characters>44050</Characters>
  <Application>Microsoft Office Word</Application>
  <DocSecurity>0</DocSecurity>
  <Lines>367</Lines>
  <Paragraphs>102</Paragraphs>
  <ScaleCrop>false</ScaleCrop>
  <Company>Krajský úřad Libereckého kraje</Company>
  <LinksUpToDate>false</LinksUpToDate>
  <CharactersWithSpaces>51414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8</cp:revision>
  <cp:lastPrinted>2014-05-23T09:00:00Z</cp:lastPrinted>
  <dcterms:created xsi:type="dcterms:W3CDTF">2014-05-23T11:39:00Z</dcterms:created>
  <dcterms:modified xsi:type="dcterms:W3CDTF">2014-06-09T09:31:00Z</dcterms:modified>
</cp:coreProperties>
</file>