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3D" w:rsidRDefault="00B5673D" w:rsidP="00B5673D">
      <w:pPr>
        <w:rPr>
          <w:rFonts w:ascii="Times New Roman" w:hAnsi="Times New Roman" w:cs="Times New Roman"/>
        </w:rPr>
      </w:pPr>
      <w:bookmarkStart w:id="0" w:name="_GoBack"/>
      <w:bookmarkEnd w:id="0"/>
    </w:p>
    <w:p w:rsidR="00A96731" w:rsidRDefault="00A96731" w:rsidP="00A96731">
      <w:pPr>
        <w:jc w:val="both"/>
        <w:rPr>
          <w:rFonts w:ascii="Times New Roman" w:hAnsi="Times New Roman" w:cs="Times New Roman"/>
        </w:rPr>
      </w:pPr>
    </w:p>
    <w:p w:rsidR="00A96731" w:rsidRDefault="00A96731" w:rsidP="00A96731">
      <w:pPr>
        <w:jc w:val="both"/>
        <w:rPr>
          <w:rFonts w:ascii="Times New Roman" w:hAnsi="Times New Roman" w:cs="Times New Roman"/>
        </w:rPr>
      </w:pPr>
      <w:r w:rsidRPr="00DA48AC">
        <w:rPr>
          <w:rFonts w:ascii="Times New Roman" w:hAnsi="Times New Roman" w:cs="Times New Roman"/>
        </w:rPr>
        <w:t xml:space="preserve">Hejtman Libereckého kraje Martin Půta zahájil jednání o zajištění dopravní obslužnosti Libereckého kraje. Přivítal členy Rady Libereckého kraje, jednatelku společnosti KORID LK, s.r.o. Ing. Stanislavu Jakešovou, ředitele společnosti KORID LK, s.r.o. Ing. Jiřího </w:t>
      </w:r>
      <w:proofErr w:type="spellStart"/>
      <w:r w:rsidRPr="00DA48AC">
        <w:rPr>
          <w:rFonts w:ascii="Times New Roman" w:hAnsi="Times New Roman" w:cs="Times New Roman"/>
        </w:rPr>
        <w:t>Hruboně</w:t>
      </w:r>
      <w:proofErr w:type="spellEnd"/>
      <w:r w:rsidRPr="00DA48AC">
        <w:rPr>
          <w:rFonts w:ascii="Times New Roman" w:hAnsi="Times New Roman" w:cs="Times New Roman"/>
        </w:rPr>
        <w:t>.</w:t>
      </w:r>
      <w:r>
        <w:rPr>
          <w:rFonts w:ascii="Times New Roman" w:hAnsi="Times New Roman" w:cs="Times New Roman"/>
        </w:rPr>
        <w:t xml:space="preserve"> </w:t>
      </w:r>
    </w:p>
    <w:p w:rsidR="00A96731" w:rsidRDefault="00A96731" w:rsidP="00B33D23">
      <w:pPr>
        <w:rPr>
          <w:rFonts w:ascii="Times New Roman" w:hAnsi="Times New Roman" w:cs="Times New Roman"/>
        </w:rPr>
      </w:pPr>
    </w:p>
    <w:p w:rsidR="00B33D23" w:rsidRDefault="00A43766" w:rsidP="00B33D23">
      <w:pPr>
        <w:rPr>
          <w:rFonts w:ascii="Times New Roman" w:hAnsi="Times New Roman" w:cs="Times New Roman"/>
        </w:rPr>
      </w:pPr>
      <w:r>
        <w:rPr>
          <w:rFonts w:ascii="Times New Roman" w:hAnsi="Times New Roman" w:cs="Times New Roman"/>
        </w:rPr>
        <w:t>P</w:t>
      </w:r>
      <w:r w:rsidR="00B33D23">
        <w:rPr>
          <w:rFonts w:ascii="Times New Roman" w:hAnsi="Times New Roman" w:cs="Times New Roman"/>
        </w:rPr>
        <w:t>rogram</w:t>
      </w:r>
      <w:r w:rsidR="00B5673D">
        <w:rPr>
          <w:rFonts w:ascii="Times New Roman" w:hAnsi="Times New Roman" w:cs="Times New Roman"/>
        </w:rPr>
        <w:t xml:space="preserve"> jednání</w:t>
      </w:r>
      <w:r w:rsidR="00B33D23">
        <w:rPr>
          <w:rFonts w:ascii="Times New Roman" w:hAnsi="Times New Roman" w:cs="Times New Roman"/>
        </w:rPr>
        <w:t xml:space="preserve">: </w:t>
      </w:r>
    </w:p>
    <w:p w:rsidR="00B33D23" w:rsidRDefault="00B33D23" w:rsidP="00B33D23">
      <w:pPr>
        <w:pStyle w:val="Odstavecseseznamem"/>
        <w:numPr>
          <w:ilvl w:val="0"/>
          <w:numId w:val="24"/>
        </w:numPr>
        <w:rPr>
          <w:rFonts w:ascii="Times New Roman" w:hAnsi="Times New Roman" w:cs="Times New Roman"/>
        </w:rPr>
      </w:pPr>
      <w:r>
        <w:rPr>
          <w:rFonts w:ascii="Times New Roman" w:hAnsi="Times New Roman" w:cs="Times New Roman"/>
        </w:rPr>
        <w:t>Zahájení jednání</w:t>
      </w:r>
    </w:p>
    <w:p w:rsidR="00B33D23" w:rsidRDefault="00B33D23" w:rsidP="00B33D23">
      <w:pPr>
        <w:pStyle w:val="Odstavecseseznamem"/>
        <w:numPr>
          <w:ilvl w:val="0"/>
          <w:numId w:val="24"/>
        </w:numPr>
        <w:rPr>
          <w:rFonts w:ascii="Times New Roman" w:hAnsi="Times New Roman" w:cs="Times New Roman"/>
        </w:rPr>
      </w:pPr>
      <w:r>
        <w:rPr>
          <w:rFonts w:ascii="Times New Roman" w:hAnsi="Times New Roman" w:cs="Times New Roman"/>
        </w:rPr>
        <w:t>Informace o stavu veřejné zakázky „Výběr dopravců pro uzavření smluv o veřejných službách v přepravě cestujících ve veřejné linkové osobní dopravě k zabezpečení stanoveného rozsahu dopravní obslužnosti Libereckého kraje pro období od roku 2014 do roku 2024“</w:t>
      </w:r>
    </w:p>
    <w:p w:rsidR="00B33D23" w:rsidRDefault="00B33D23" w:rsidP="00B33D23">
      <w:pPr>
        <w:pStyle w:val="Odstavecseseznamem"/>
        <w:numPr>
          <w:ilvl w:val="0"/>
          <w:numId w:val="24"/>
        </w:numPr>
        <w:rPr>
          <w:rFonts w:ascii="Times New Roman" w:hAnsi="Times New Roman" w:cs="Times New Roman"/>
        </w:rPr>
      </w:pPr>
      <w:r>
        <w:rPr>
          <w:rFonts w:ascii="Times New Roman" w:hAnsi="Times New Roman" w:cs="Times New Roman"/>
        </w:rPr>
        <w:t xml:space="preserve">Poptávka Libereckého kraje na zajištění dopravní obslužnosti Libereckého kraje od 14. </w:t>
      </w:r>
      <w:r w:rsidR="00B5673D">
        <w:rPr>
          <w:rFonts w:ascii="Times New Roman" w:hAnsi="Times New Roman" w:cs="Times New Roman"/>
        </w:rPr>
        <w:t>p</w:t>
      </w:r>
      <w:r>
        <w:rPr>
          <w:rFonts w:ascii="Times New Roman" w:hAnsi="Times New Roman" w:cs="Times New Roman"/>
        </w:rPr>
        <w:t>rosince 2014 na maximálně dva roky</w:t>
      </w:r>
    </w:p>
    <w:p w:rsidR="00B5673D" w:rsidRDefault="00B5673D" w:rsidP="00B33D23">
      <w:pPr>
        <w:pStyle w:val="Odstavecseseznamem"/>
        <w:numPr>
          <w:ilvl w:val="0"/>
          <w:numId w:val="24"/>
        </w:numPr>
        <w:rPr>
          <w:rFonts w:ascii="Times New Roman" w:hAnsi="Times New Roman" w:cs="Times New Roman"/>
        </w:rPr>
      </w:pPr>
      <w:r>
        <w:rPr>
          <w:rFonts w:ascii="Times New Roman" w:hAnsi="Times New Roman" w:cs="Times New Roman"/>
        </w:rPr>
        <w:t>Diskuze</w:t>
      </w:r>
    </w:p>
    <w:p w:rsidR="00A96731" w:rsidRDefault="00A96731" w:rsidP="00A96731">
      <w:pPr>
        <w:rPr>
          <w:rFonts w:ascii="Times New Roman" w:hAnsi="Times New Roman" w:cs="Times New Roman"/>
        </w:rPr>
      </w:pPr>
    </w:p>
    <w:p w:rsidR="00B5673D" w:rsidRPr="0027514C" w:rsidRDefault="0027514C" w:rsidP="00A96731">
      <w:pPr>
        <w:rPr>
          <w:rFonts w:ascii="Times New Roman" w:hAnsi="Times New Roman" w:cs="Times New Roman"/>
        </w:rPr>
      </w:pPr>
      <w:r>
        <w:rPr>
          <w:rFonts w:ascii="Times New Roman" w:hAnsi="Times New Roman" w:cs="Times New Roman"/>
        </w:rPr>
        <w:t>Přítomn</w:t>
      </w:r>
      <w:r w:rsidR="00A96731">
        <w:rPr>
          <w:rFonts w:ascii="Times New Roman" w:hAnsi="Times New Roman" w:cs="Times New Roman"/>
        </w:rPr>
        <w:t>i</w:t>
      </w:r>
      <w:r>
        <w:rPr>
          <w:rFonts w:ascii="Times New Roman" w:hAnsi="Times New Roman" w:cs="Times New Roman"/>
        </w:rPr>
        <w:t xml:space="preserve">: </w:t>
      </w:r>
      <w:r w:rsidRPr="0027514C">
        <w:rPr>
          <w:rFonts w:ascii="Times New Roman" w:hAnsi="Times New Roman" w:cs="Times New Roman"/>
        </w:rPr>
        <w:t xml:space="preserve">členové Rady Libereckého kraje, dle prezenční </w:t>
      </w:r>
      <w:proofErr w:type="spellStart"/>
      <w:r w:rsidRPr="0027514C">
        <w:rPr>
          <w:rFonts w:ascii="Times New Roman" w:hAnsi="Times New Roman" w:cs="Times New Roman"/>
        </w:rPr>
        <w:t>listiny</w:t>
      </w:r>
      <w:r w:rsidR="00A96731">
        <w:rPr>
          <w:rFonts w:ascii="Times New Roman" w:hAnsi="Times New Roman" w:cs="Times New Roman"/>
        </w:rPr>
        <w:t>x</w:t>
      </w:r>
      <w:proofErr w:type="spellEnd"/>
      <w:r w:rsidRPr="0027514C">
        <w:rPr>
          <w:rFonts w:ascii="Times New Roman" w:hAnsi="Times New Roman" w:cs="Times New Roman"/>
        </w:rPr>
        <w:br/>
        <w:t xml:space="preserve">                zástupci odboru, doprava dle prezenční listiny</w:t>
      </w:r>
      <w:r w:rsidRPr="0027514C">
        <w:rPr>
          <w:rFonts w:ascii="Times New Roman" w:hAnsi="Times New Roman" w:cs="Times New Roman"/>
        </w:rPr>
        <w:br/>
        <w:t xml:space="preserve">                zástupci společnosti KORID LK, spol. s.r.o., dle prezenční listiny</w:t>
      </w:r>
      <w:r w:rsidRPr="0027514C">
        <w:rPr>
          <w:rFonts w:ascii="Times New Roman" w:hAnsi="Times New Roman" w:cs="Times New Roman"/>
        </w:rPr>
        <w:br/>
        <w:t xml:space="preserve">                zástupci dopravců</w:t>
      </w:r>
      <w:r w:rsidR="005F2F64">
        <w:rPr>
          <w:rFonts w:ascii="Times New Roman" w:hAnsi="Times New Roman" w:cs="Times New Roman"/>
        </w:rPr>
        <w:t>,</w:t>
      </w:r>
      <w:r w:rsidRPr="0027514C">
        <w:rPr>
          <w:rFonts w:ascii="Times New Roman" w:hAnsi="Times New Roman" w:cs="Times New Roman"/>
        </w:rPr>
        <w:t xml:space="preserve"> dle prezenční listiny</w:t>
      </w:r>
      <w:r>
        <w:rPr>
          <w:rFonts w:ascii="Times New Roman" w:hAnsi="Times New Roman" w:cs="Times New Roman"/>
        </w:rPr>
        <w:br/>
        <w:t xml:space="preserve">                zástupci hodnotící komise, dle prezenční listiny </w:t>
      </w:r>
      <w:r w:rsidRPr="0027514C">
        <w:rPr>
          <w:rFonts w:ascii="Times New Roman" w:hAnsi="Times New Roman" w:cs="Times New Roman"/>
        </w:rPr>
        <w:br/>
        <w:t xml:space="preserve">                hosté</w:t>
      </w:r>
      <w:r>
        <w:rPr>
          <w:rFonts w:ascii="Times New Roman" w:hAnsi="Times New Roman" w:cs="Times New Roman"/>
        </w:rPr>
        <w:t>, dle prezenční listiny</w:t>
      </w:r>
      <w:r w:rsidRPr="0027514C">
        <w:rPr>
          <w:rFonts w:ascii="Times New Roman" w:hAnsi="Times New Roman" w:cs="Times New Roman"/>
        </w:rPr>
        <w:t xml:space="preserve"> </w:t>
      </w:r>
    </w:p>
    <w:p w:rsidR="0027514C" w:rsidRPr="00B5673D" w:rsidRDefault="0027514C" w:rsidP="00B5673D">
      <w:pPr>
        <w:rPr>
          <w:rFonts w:ascii="Times New Roman" w:hAnsi="Times New Roman" w:cs="Times New Roman"/>
        </w:rPr>
      </w:pPr>
    </w:p>
    <w:p w:rsidR="00B5673D" w:rsidRPr="00722C7E" w:rsidRDefault="00B5673D" w:rsidP="00B5673D">
      <w:pPr>
        <w:pStyle w:val="Odstavecseseznamem"/>
        <w:numPr>
          <w:ilvl w:val="0"/>
          <w:numId w:val="25"/>
        </w:numPr>
        <w:rPr>
          <w:rFonts w:ascii="Times New Roman" w:hAnsi="Times New Roman" w:cs="Times New Roman"/>
          <w:b/>
          <w:sz w:val="20"/>
          <w:szCs w:val="20"/>
        </w:rPr>
      </w:pPr>
      <w:r w:rsidRPr="00722C7E">
        <w:rPr>
          <w:rFonts w:ascii="Times New Roman" w:hAnsi="Times New Roman" w:cs="Times New Roman"/>
          <w:b/>
          <w:sz w:val="20"/>
          <w:szCs w:val="20"/>
        </w:rPr>
        <w:t>Zahájení jednání</w:t>
      </w:r>
    </w:p>
    <w:p w:rsidR="00A96731" w:rsidRPr="00A96731" w:rsidRDefault="00A96731" w:rsidP="00DA48AC">
      <w:pPr>
        <w:jc w:val="both"/>
        <w:rPr>
          <w:rFonts w:ascii="Times New Roman" w:hAnsi="Times New Roman" w:cs="Times New Roman"/>
          <w:b/>
          <w:sz w:val="20"/>
          <w:szCs w:val="20"/>
        </w:rPr>
      </w:pPr>
      <w:r w:rsidRPr="00A96731">
        <w:rPr>
          <w:rFonts w:ascii="Times New Roman" w:hAnsi="Times New Roman" w:cs="Times New Roman"/>
          <w:b/>
          <w:sz w:val="20"/>
          <w:szCs w:val="20"/>
        </w:rPr>
        <w:t>Martin Půta, hejtman Libereckého kraje</w:t>
      </w:r>
    </w:p>
    <w:p w:rsidR="00B2200E" w:rsidRDefault="00A96731" w:rsidP="00DA48AC">
      <w:pPr>
        <w:jc w:val="both"/>
        <w:rPr>
          <w:rFonts w:ascii="Times New Roman" w:hAnsi="Times New Roman" w:cs="Times New Roman"/>
          <w:i/>
        </w:rPr>
      </w:pPr>
      <w:r w:rsidRPr="00A96731">
        <w:rPr>
          <w:rFonts w:ascii="Times New Roman" w:hAnsi="Times New Roman" w:cs="Times New Roman"/>
          <w:i/>
        </w:rPr>
        <w:t>„</w:t>
      </w:r>
      <w:r w:rsidR="003E5A1F" w:rsidRPr="00A96731">
        <w:rPr>
          <w:rFonts w:ascii="Times New Roman" w:hAnsi="Times New Roman" w:cs="Times New Roman"/>
          <w:i/>
        </w:rPr>
        <w:t>J</w:t>
      </w:r>
      <w:r w:rsidR="004C7923" w:rsidRPr="00A96731">
        <w:rPr>
          <w:rFonts w:ascii="Times New Roman" w:hAnsi="Times New Roman" w:cs="Times New Roman"/>
          <w:i/>
        </w:rPr>
        <w:t xml:space="preserve">ednání </w:t>
      </w:r>
      <w:r w:rsidR="003E5A1F" w:rsidRPr="00A96731">
        <w:rPr>
          <w:rFonts w:ascii="Times New Roman" w:hAnsi="Times New Roman" w:cs="Times New Roman"/>
          <w:i/>
        </w:rPr>
        <w:t xml:space="preserve">bude oproti </w:t>
      </w:r>
      <w:r w:rsidR="00B5673D" w:rsidRPr="00A96731">
        <w:rPr>
          <w:rFonts w:ascii="Times New Roman" w:hAnsi="Times New Roman" w:cs="Times New Roman"/>
          <w:i/>
        </w:rPr>
        <w:t xml:space="preserve">navrhovanému programu </w:t>
      </w:r>
      <w:r w:rsidR="004C7923" w:rsidRPr="00A96731">
        <w:rPr>
          <w:rFonts w:ascii="Times New Roman" w:hAnsi="Times New Roman" w:cs="Times New Roman"/>
          <w:i/>
        </w:rPr>
        <w:t xml:space="preserve">ukončeno v 16.30 hodin. </w:t>
      </w:r>
      <w:r w:rsidR="00B5673D" w:rsidRPr="00A96731">
        <w:rPr>
          <w:rFonts w:ascii="Times New Roman" w:hAnsi="Times New Roman" w:cs="Times New Roman"/>
          <w:i/>
        </w:rPr>
        <w:t>D</w:t>
      </w:r>
      <w:r w:rsidR="004C7923" w:rsidRPr="00A96731">
        <w:rPr>
          <w:rFonts w:ascii="Times New Roman" w:hAnsi="Times New Roman" w:cs="Times New Roman"/>
          <w:i/>
        </w:rPr>
        <w:t xml:space="preserve">iskuze </w:t>
      </w:r>
      <w:r w:rsidR="00B5673D" w:rsidRPr="00A96731">
        <w:rPr>
          <w:rFonts w:ascii="Times New Roman" w:hAnsi="Times New Roman" w:cs="Times New Roman"/>
          <w:i/>
        </w:rPr>
        <w:t>bude určena</w:t>
      </w:r>
      <w:r w:rsidR="003E5A1F" w:rsidRPr="00A96731">
        <w:rPr>
          <w:rFonts w:ascii="Times New Roman" w:hAnsi="Times New Roman" w:cs="Times New Roman"/>
          <w:i/>
        </w:rPr>
        <w:t xml:space="preserve"> pro přítomné dopravce k objasnění </w:t>
      </w:r>
      <w:r w:rsidR="00B33D23" w:rsidRPr="00A96731">
        <w:rPr>
          <w:rFonts w:ascii="Times New Roman" w:hAnsi="Times New Roman" w:cs="Times New Roman"/>
          <w:i/>
        </w:rPr>
        <w:t>na jednání deklarovaných skutečností.</w:t>
      </w:r>
      <w:r w:rsidR="004C7923" w:rsidRPr="00A96731">
        <w:rPr>
          <w:rFonts w:ascii="Times New Roman" w:hAnsi="Times New Roman" w:cs="Times New Roman"/>
          <w:i/>
        </w:rPr>
        <w:t xml:space="preserve"> </w:t>
      </w:r>
      <w:r w:rsidR="00B33D23" w:rsidRPr="00A96731">
        <w:rPr>
          <w:rFonts w:ascii="Times New Roman" w:hAnsi="Times New Roman" w:cs="Times New Roman"/>
          <w:i/>
        </w:rPr>
        <w:t>Diskuze nebude určena k podrobnostem veřejné zakázky.</w:t>
      </w:r>
      <w:r w:rsidR="00B2200E">
        <w:rPr>
          <w:rFonts w:ascii="Times New Roman" w:hAnsi="Times New Roman" w:cs="Times New Roman"/>
          <w:i/>
        </w:rPr>
        <w:t>“</w:t>
      </w:r>
    </w:p>
    <w:p w:rsidR="00A96731" w:rsidRPr="00B2200E" w:rsidRDefault="00B5673D" w:rsidP="00DA48AC">
      <w:pPr>
        <w:jc w:val="both"/>
        <w:rPr>
          <w:rFonts w:ascii="Times New Roman" w:hAnsi="Times New Roman" w:cs="Times New Roman"/>
        </w:rPr>
      </w:pPr>
      <w:r w:rsidRPr="00B2200E">
        <w:rPr>
          <w:rFonts w:ascii="Times New Roman" w:hAnsi="Times New Roman" w:cs="Times New Roman"/>
        </w:rPr>
        <w:lastRenderedPageBreak/>
        <w:t xml:space="preserve"> </w:t>
      </w:r>
      <w:r w:rsidR="00B33D23" w:rsidRPr="00B2200E">
        <w:rPr>
          <w:rFonts w:ascii="Times New Roman" w:hAnsi="Times New Roman" w:cs="Times New Roman"/>
        </w:rPr>
        <w:t>Jednání bude řídit hejtman Libereckého kraje Martin Půta.</w:t>
      </w:r>
      <w:r w:rsidR="00FF6E46" w:rsidRPr="00B2200E">
        <w:rPr>
          <w:rFonts w:ascii="Times New Roman" w:hAnsi="Times New Roman" w:cs="Times New Roman"/>
        </w:rPr>
        <w:t xml:space="preserve"> Upozornil přítomné, že z jednání bude pořízen audiozáznam.</w:t>
      </w:r>
    </w:p>
    <w:p w:rsidR="00FF6E46" w:rsidRPr="00722C7E" w:rsidRDefault="00FF6E46" w:rsidP="00722C7E">
      <w:pPr>
        <w:pStyle w:val="Odstavecseseznamem"/>
        <w:numPr>
          <w:ilvl w:val="0"/>
          <w:numId w:val="25"/>
        </w:numPr>
        <w:jc w:val="both"/>
        <w:rPr>
          <w:rFonts w:ascii="Times New Roman" w:hAnsi="Times New Roman" w:cs="Times New Roman"/>
          <w:b/>
          <w:sz w:val="20"/>
          <w:szCs w:val="20"/>
        </w:rPr>
      </w:pPr>
      <w:r w:rsidRPr="00722C7E">
        <w:rPr>
          <w:rFonts w:ascii="Times New Roman" w:hAnsi="Times New Roman" w:cs="Times New Roman"/>
          <w:b/>
          <w:sz w:val="20"/>
          <w:szCs w:val="20"/>
        </w:rPr>
        <w:t>Informace o stavu veřejné zakázky „Výběr dopravců pro uzavření smluv o veřejných službách v přepravě cestujících ve veřejné linkové osobní dopravě k zabezpečení stanoveného rozsahu dopravní obslužnosti Libereckého kraje pro období od roku 2014 do roku 2024“</w:t>
      </w:r>
    </w:p>
    <w:p w:rsidR="00425EC4" w:rsidRPr="00FF6E46" w:rsidRDefault="00425EC4" w:rsidP="00425EC4">
      <w:pPr>
        <w:pStyle w:val="Odstavecseseznamem"/>
        <w:rPr>
          <w:rFonts w:ascii="Times New Roman" w:hAnsi="Times New Roman" w:cs="Times New Roman"/>
        </w:rPr>
      </w:pPr>
    </w:p>
    <w:p w:rsidR="00FF6E46" w:rsidRPr="0027514C" w:rsidRDefault="00FF6E46" w:rsidP="0027514C">
      <w:pPr>
        <w:jc w:val="both"/>
        <w:rPr>
          <w:rFonts w:ascii="Times New Roman" w:hAnsi="Times New Roman" w:cs="Times New Roman"/>
        </w:rPr>
      </w:pPr>
      <w:r w:rsidRPr="0027514C">
        <w:rPr>
          <w:rFonts w:ascii="Times New Roman" w:hAnsi="Times New Roman" w:cs="Times New Roman"/>
        </w:rPr>
        <w:t>V roce 2012 Liberecký kraj vyhlásil veřejnou zakázku „Výběr dopravců pro uzavření smluv o veřejných službách v přepravě cestujících ve veřejné linkové osobní dopravě k zabezpečení stanoveného rozsahu dopravní obslužnosti Libereckého kraje pro období od roku 2014 do roku 2024“.</w:t>
      </w:r>
    </w:p>
    <w:p w:rsidR="00C4317B" w:rsidRPr="00425EC4" w:rsidRDefault="00FF6E46" w:rsidP="0027514C">
      <w:pPr>
        <w:rPr>
          <w:rFonts w:ascii="Times New Roman" w:hAnsi="Times New Roman" w:cs="Times New Roman"/>
        </w:rPr>
      </w:pPr>
      <w:r w:rsidRPr="0027514C">
        <w:rPr>
          <w:rFonts w:ascii="Times New Roman" w:hAnsi="Times New Roman" w:cs="Times New Roman"/>
        </w:rPr>
        <w:t>Administrací zakázky byla pověřena společnost KORID LK, s.r.o.</w:t>
      </w:r>
      <w:r w:rsidR="00425EC4" w:rsidRPr="0027514C">
        <w:rPr>
          <w:rFonts w:ascii="Times New Roman" w:hAnsi="Times New Roman" w:cs="Times New Roman"/>
        </w:rPr>
        <w:br/>
      </w:r>
      <w:r w:rsidRPr="0027514C">
        <w:rPr>
          <w:rFonts w:ascii="Times New Roman" w:hAnsi="Times New Roman" w:cs="Times New Roman"/>
        </w:rPr>
        <w:t xml:space="preserve">Souhrnem: </w:t>
      </w:r>
      <w:r w:rsidRPr="0027514C">
        <w:rPr>
          <w:rFonts w:ascii="Times New Roman" w:hAnsi="Times New Roman" w:cs="Times New Roman"/>
        </w:rPr>
        <w:br/>
        <w:t xml:space="preserve"> </w:t>
      </w:r>
      <w:r w:rsidR="00073EA5" w:rsidRPr="0027514C">
        <w:rPr>
          <w:rFonts w:ascii="Times New Roman" w:hAnsi="Times New Roman" w:cs="Times New Roman"/>
        </w:rPr>
        <w:t>9.7.</w:t>
      </w:r>
      <w:r w:rsidR="00073EA5" w:rsidRPr="000C2BDF">
        <w:rPr>
          <w:rFonts w:ascii="Times New Roman" w:hAnsi="Times New Roman" w:cs="Times New Roman"/>
        </w:rPr>
        <w:t xml:space="preserve">2012 </w:t>
      </w:r>
      <w:r w:rsidR="00C4317B" w:rsidRPr="000C2BDF">
        <w:rPr>
          <w:rFonts w:ascii="Times New Roman" w:hAnsi="Times New Roman" w:cs="Times New Roman"/>
        </w:rPr>
        <w:t xml:space="preserve">         </w:t>
      </w:r>
      <w:r w:rsidR="00073EA5" w:rsidRPr="000C2BDF">
        <w:rPr>
          <w:rFonts w:ascii="Times New Roman" w:hAnsi="Times New Roman" w:cs="Times New Roman"/>
        </w:rPr>
        <w:t>Uveřejnění ve Věstníku veřejných zakázek – Oznámení o zakázce</w:t>
      </w:r>
      <w:r w:rsidR="00073EA5" w:rsidRPr="000C2BDF">
        <w:rPr>
          <w:rFonts w:ascii="Times New Roman" w:hAnsi="Times New Roman" w:cs="Times New Roman"/>
        </w:rPr>
        <w:br/>
      </w:r>
      <w:r w:rsidR="00C4317B" w:rsidRPr="000C2BDF">
        <w:rPr>
          <w:rFonts w:ascii="Times New Roman" w:hAnsi="Times New Roman" w:cs="Times New Roman"/>
        </w:rPr>
        <w:t xml:space="preserve"> </w:t>
      </w:r>
      <w:r w:rsidR="00073EA5" w:rsidRPr="000C2BDF">
        <w:rPr>
          <w:rFonts w:ascii="Times New Roman" w:hAnsi="Times New Roman" w:cs="Times New Roman"/>
        </w:rPr>
        <w:t>20.11.</w:t>
      </w:r>
      <w:r w:rsidR="00C4317B" w:rsidRPr="000C2BDF">
        <w:rPr>
          <w:rFonts w:ascii="Times New Roman" w:hAnsi="Times New Roman" w:cs="Times New Roman"/>
        </w:rPr>
        <w:t xml:space="preserve">2013      Námitky navrhovatele </w:t>
      </w:r>
      <w:proofErr w:type="spellStart"/>
      <w:r w:rsidR="00C4317B" w:rsidRPr="000C2BDF">
        <w:rPr>
          <w:rFonts w:ascii="Times New Roman" w:hAnsi="Times New Roman" w:cs="Times New Roman"/>
        </w:rPr>
        <w:t>Bítešské</w:t>
      </w:r>
      <w:proofErr w:type="spellEnd"/>
      <w:r w:rsidR="00C4317B" w:rsidRPr="000C2BDF">
        <w:rPr>
          <w:rFonts w:ascii="Times New Roman" w:hAnsi="Times New Roman" w:cs="Times New Roman"/>
        </w:rPr>
        <w:t xml:space="preserve"> dopravní společnosti, s.r.o. zadavateli zakázky</w:t>
      </w:r>
      <w:r w:rsidR="00C4317B" w:rsidRPr="000C2BDF">
        <w:rPr>
          <w:rFonts w:ascii="Times New Roman" w:hAnsi="Times New Roman" w:cs="Times New Roman"/>
        </w:rPr>
        <w:br/>
        <w:t xml:space="preserve"> 2.12.2013        Zadavatel zamítá námitky navrhovatele jako nedůvodné</w:t>
      </w:r>
      <w:r w:rsidR="00B2200E">
        <w:rPr>
          <w:rFonts w:ascii="Times New Roman" w:hAnsi="Times New Roman" w:cs="Times New Roman"/>
        </w:rPr>
        <w:br/>
      </w:r>
      <w:r w:rsidR="003C3349" w:rsidRPr="000C2BDF">
        <w:rPr>
          <w:rFonts w:ascii="Times New Roman" w:hAnsi="Times New Roman" w:cs="Times New Roman"/>
        </w:rPr>
        <w:t>11.12.2013      Navrhovatel podává návrh na zahájení řízení na přezkum úkonů zadavatele, zrušení</w:t>
      </w:r>
      <w:r w:rsidR="0069256A" w:rsidRPr="000C2BDF">
        <w:rPr>
          <w:rFonts w:ascii="Times New Roman" w:hAnsi="Times New Roman" w:cs="Times New Roman"/>
        </w:rPr>
        <w:t xml:space="preserve"> </w:t>
      </w:r>
      <w:r w:rsidR="0069256A" w:rsidRPr="000C2BDF">
        <w:rPr>
          <w:rFonts w:ascii="Times New Roman" w:hAnsi="Times New Roman" w:cs="Times New Roman"/>
        </w:rPr>
        <w:br/>
      </w:r>
      <w:r w:rsidR="00C666D7" w:rsidRPr="000C2BDF">
        <w:rPr>
          <w:rFonts w:ascii="Times New Roman" w:hAnsi="Times New Roman" w:cs="Times New Roman"/>
        </w:rPr>
        <w:t xml:space="preserve">                        </w:t>
      </w:r>
      <w:r w:rsidR="003C3349" w:rsidRPr="000C2BDF">
        <w:rPr>
          <w:rFonts w:ascii="Times New Roman" w:hAnsi="Times New Roman" w:cs="Times New Roman"/>
        </w:rPr>
        <w:t xml:space="preserve">zakázky  a předběžné opatření </w:t>
      </w:r>
      <w:proofErr w:type="spellStart"/>
      <w:r w:rsidR="003C3349" w:rsidRPr="000C2BDF">
        <w:rPr>
          <w:rFonts w:ascii="Times New Roman" w:hAnsi="Times New Roman" w:cs="Times New Roman"/>
        </w:rPr>
        <w:t>ÚHOSu</w:t>
      </w:r>
      <w:proofErr w:type="spellEnd"/>
      <w:r w:rsidR="003C3349" w:rsidRPr="000C2BDF">
        <w:rPr>
          <w:rFonts w:ascii="Times New Roman" w:hAnsi="Times New Roman" w:cs="Times New Roman"/>
        </w:rPr>
        <w:t xml:space="preserve"> </w:t>
      </w:r>
      <w:r w:rsidR="003C3349" w:rsidRPr="000C2BDF">
        <w:rPr>
          <w:rFonts w:ascii="Times New Roman" w:hAnsi="Times New Roman" w:cs="Times New Roman"/>
        </w:rPr>
        <w:br/>
        <w:t xml:space="preserve">2.1.2014          Ukončena lhůta pro podání nabídek a otevření obálek – otevírání obálek   </w:t>
      </w:r>
      <w:r w:rsidR="003C3349" w:rsidRPr="000C2BDF">
        <w:rPr>
          <w:rFonts w:ascii="Times New Roman" w:hAnsi="Times New Roman" w:cs="Times New Roman"/>
        </w:rPr>
        <w:br/>
        <w:t>8.1.2014          ÚHOS vydává rozhodnutím předběžné opatření, kterým nařizuje zadavateli neuzavírat</w:t>
      </w:r>
      <w:r w:rsidR="003C3349" w:rsidRPr="000C2BDF">
        <w:rPr>
          <w:rFonts w:ascii="Times New Roman" w:hAnsi="Times New Roman" w:cs="Times New Roman"/>
        </w:rPr>
        <w:br/>
        <w:t xml:space="preserve">                        smlouvu s vítězným uchazečem – platí dosud</w:t>
      </w:r>
      <w:r w:rsidR="003C3349" w:rsidRPr="00425EC4">
        <w:rPr>
          <w:rFonts w:ascii="Times New Roman" w:hAnsi="Times New Roman" w:cs="Times New Roman"/>
        </w:rPr>
        <w:t xml:space="preserve"> </w:t>
      </w:r>
      <w:r w:rsidR="00425EC4" w:rsidRPr="00425EC4">
        <w:rPr>
          <w:rFonts w:ascii="Times New Roman" w:hAnsi="Times New Roman" w:cs="Times New Roman"/>
        </w:rPr>
        <w:br/>
        <w:t>28.5.2014        ÚHOS vydává rozhodnutí o zrušení zadávacího řízení</w:t>
      </w:r>
      <w:r w:rsidR="00425EC4">
        <w:rPr>
          <w:rFonts w:ascii="Times New Roman" w:hAnsi="Times New Roman" w:cs="Times New Roman"/>
        </w:rPr>
        <w:br/>
        <w:t xml:space="preserve">12.6.2014        Zadavatel podává rozklad proti rozhodnutí </w:t>
      </w:r>
      <w:proofErr w:type="spellStart"/>
      <w:r w:rsidR="00425EC4">
        <w:rPr>
          <w:rFonts w:ascii="Times New Roman" w:hAnsi="Times New Roman" w:cs="Times New Roman"/>
        </w:rPr>
        <w:t>ÚHOSu</w:t>
      </w:r>
      <w:proofErr w:type="spellEnd"/>
      <w:r w:rsidR="003C3349" w:rsidRPr="00425EC4">
        <w:rPr>
          <w:rFonts w:ascii="Times New Roman" w:hAnsi="Times New Roman" w:cs="Times New Roman"/>
        </w:rPr>
        <w:t xml:space="preserve">  </w:t>
      </w:r>
    </w:p>
    <w:p w:rsidR="00425EC4" w:rsidRPr="0027514C" w:rsidRDefault="00425EC4" w:rsidP="0027514C">
      <w:pPr>
        <w:jc w:val="both"/>
        <w:rPr>
          <w:rFonts w:ascii="Times New Roman" w:hAnsi="Times New Roman" w:cs="Times New Roman"/>
        </w:rPr>
      </w:pPr>
      <w:r w:rsidRPr="0027514C">
        <w:rPr>
          <w:rFonts w:ascii="Times New Roman" w:hAnsi="Times New Roman" w:cs="Times New Roman"/>
        </w:rPr>
        <w:t>Z důvodu průběhu zakázky (probíhající řízení vedené Úřadem pro ochranu hospodářské soutěže) je v této chvíli již jasné, že Liberecký kraj nebude moci včas uzavřít smlouvu s potencionálními vybranými uchazeči.</w:t>
      </w:r>
    </w:p>
    <w:p w:rsidR="00F85174" w:rsidRPr="0027514C" w:rsidRDefault="00F85174" w:rsidP="0027514C">
      <w:pPr>
        <w:jc w:val="both"/>
        <w:rPr>
          <w:rFonts w:ascii="Times New Roman" w:hAnsi="Times New Roman" w:cs="Times New Roman"/>
        </w:rPr>
      </w:pPr>
      <w:r w:rsidRPr="0027514C">
        <w:rPr>
          <w:rFonts w:ascii="Times New Roman" w:hAnsi="Times New Roman" w:cs="Times New Roman"/>
        </w:rPr>
        <w:t>Zákon o veřejných službách v přepravě cestujících a zákon o veřejných zakázkách dává Libereckému kraji v této situaci několik možností postupu v zajištění dopravní obslužnosti. Rozhodnutí Libereckého kraje bude reagovat na výsledek současné poptávky:</w:t>
      </w:r>
    </w:p>
    <w:p w:rsidR="00F85174" w:rsidRDefault="00F85174" w:rsidP="00F85174">
      <w:pPr>
        <w:pStyle w:val="Odstavecseseznamem"/>
        <w:rPr>
          <w:rFonts w:ascii="Times New Roman" w:hAnsi="Times New Roman" w:cs="Times New Roman"/>
        </w:rPr>
      </w:pPr>
    </w:p>
    <w:p w:rsidR="00F85174" w:rsidRDefault="00F85174" w:rsidP="00F85174">
      <w:pPr>
        <w:pStyle w:val="Odstavecseseznamem"/>
        <w:numPr>
          <w:ilvl w:val="0"/>
          <w:numId w:val="30"/>
        </w:numPr>
        <w:rPr>
          <w:rFonts w:ascii="Times New Roman" w:hAnsi="Times New Roman" w:cs="Times New Roman"/>
        </w:rPr>
      </w:pPr>
      <w:r w:rsidRPr="00F85174">
        <w:rPr>
          <w:rFonts w:ascii="Times New Roman" w:hAnsi="Times New Roman" w:cs="Times New Roman"/>
        </w:rPr>
        <w:t>prodloužení stávajících smluv</w:t>
      </w:r>
      <w:r>
        <w:rPr>
          <w:rFonts w:ascii="Times New Roman" w:hAnsi="Times New Roman" w:cs="Times New Roman"/>
        </w:rPr>
        <w:t xml:space="preserve"> se stávajícími dopravci</w:t>
      </w:r>
    </w:p>
    <w:p w:rsidR="00F85174" w:rsidRDefault="00F85174" w:rsidP="00F85174">
      <w:pPr>
        <w:pStyle w:val="Odstavecseseznamem"/>
        <w:numPr>
          <w:ilvl w:val="0"/>
          <w:numId w:val="30"/>
        </w:numPr>
        <w:rPr>
          <w:rFonts w:ascii="Times New Roman" w:hAnsi="Times New Roman" w:cs="Times New Roman"/>
        </w:rPr>
      </w:pPr>
      <w:r w:rsidRPr="00F85174">
        <w:rPr>
          <w:rFonts w:ascii="Times New Roman" w:hAnsi="Times New Roman" w:cs="Times New Roman"/>
        </w:rPr>
        <w:t>výběr jiného dodavatele</w:t>
      </w:r>
      <w:r>
        <w:rPr>
          <w:rFonts w:ascii="Times New Roman" w:hAnsi="Times New Roman" w:cs="Times New Roman"/>
        </w:rPr>
        <w:t xml:space="preserve"> </w:t>
      </w:r>
    </w:p>
    <w:p w:rsidR="00F85174" w:rsidRDefault="00F85174" w:rsidP="00F85174">
      <w:pPr>
        <w:pStyle w:val="Odstavecseseznamem"/>
        <w:numPr>
          <w:ilvl w:val="0"/>
          <w:numId w:val="30"/>
        </w:numPr>
        <w:rPr>
          <w:rFonts w:ascii="Times New Roman" w:hAnsi="Times New Roman" w:cs="Times New Roman"/>
        </w:rPr>
      </w:pPr>
      <w:r w:rsidRPr="00F85174">
        <w:rPr>
          <w:rFonts w:ascii="Times New Roman" w:hAnsi="Times New Roman" w:cs="Times New Roman"/>
        </w:rPr>
        <w:t>možnost překlenovacího řešení v</w:t>
      </w:r>
      <w:r w:rsidR="0015155D">
        <w:rPr>
          <w:rFonts w:ascii="Times New Roman" w:hAnsi="Times New Roman" w:cs="Times New Roman"/>
        </w:rPr>
        <w:t> </w:t>
      </w:r>
      <w:r w:rsidRPr="00F85174">
        <w:rPr>
          <w:rFonts w:ascii="Times New Roman" w:hAnsi="Times New Roman" w:cs="Times New Roman"/>
        </w:rPr>
        <w:t>nouzi</w:t>
      </w:r>
    </w:p>
    <w:p w:rsidR="0015155D" w:rsidRDefault="0015155D" w:rsidP="0015155D">
      <w:pPr>
        <w:pStyle w:val="Odstavecseseznamem"/>
        <w:ind w:left="1080"/>
        <w:rPr>
          <w:rFonts w:ascii="Times New Roman" w:hAnsi="Times New Roman" w:cs="Times New Roman"/>
        </w:rPr>
      </w:pPr>
    </w:p>
    <w:p w:rsidR="00F85174" w:rsidRPr="007660A0" w:rsidRDefault="007660A0" w:rsidP="0027514C">
      <w:pPr>
        <w:jc w:val="both"/>
        <w:rPr>
          <w:rFonts w:ascii="Times New Roman" w:hAnsi="Times New Roman" w:cs="Times New Roman"/>
          <w:i/>
        </w:rPr>
      </w:pPr>
      <w:r w:rsidRPr="007660A0">
        <w:rPr>
          <w:rFonts w:ascii="Times New Roman" w:hAnsi="Times New Roman" w:cs="Times New Roman"/>
          <w:i/>
        </w:rPr>
        <w:t>„</w:t>
      </w:r>
      <w:r w:rsidR="00F85174" w:rsidRPr="007660A0">
        <w:rPr>
          <w:rFonts w:ascii="Times New Roman" w:hAnsi="Times New Roman" w:cs="Times New Roman"/>
          <w:i/>
        </w:rPr>
        <w:t>Situace byla projednávána na Radě Libereckého kraje 27.5.2014 a na základě usnesení Rady Libereckého kraje č. 854/14 bylo svoláno dnešní jednání.</w:t>
      </w:r>
      <w:r w:rsidR="0015155D" w:rsidRPr="007660A0">
        <w:rPr>
          <w:rFonts w:ascii="Times New Roman" w:hAnsi="Times New Roman" w:cs="Times New Roman"/>
          <w:i/>
        </w:rPr>
        <w:t xml:space="preserve"> Pozvali jsme všechny uchazeče, kteří podali nabídku v soutěži, protože si myslíme, že jsou podrobně seznámeni se situací v oblasti dopravní obslužnosti Libereckého kraje. Pozn. – pravděpodobně jsou s touto situací seznámeni také další dopravci, kteří nabídku nepodali.</w:t>
      </w:r>
      <w:r w:rsidR="00B2200E">
        <w:rPr>
          <w:rFonts w:ascii="Times New Roman" w:hAnsi="Times New Roman" w:cs="Times New Roman"/>
          <w:i/>
        </w:rPr>
        <w:t>“</w:t>
      </w:r>
    </w:p>
    <w:p w:rsidR="00C667D0" w:rsidRPr="007660A0" w:rsidRDefault="00B2200E" w:rsidP="0027514C">
      <w:pPr>
        <w:jc w:val="both"/>
        <w:rPr>
          <w:rFonts w:ascii="Times New Roman" w:hAnsi="Times New Roman" w:cs="Times New Roman"/>
          <w:i/>
        </w:rPr>
      </w:pPr>
      <w:r>
        <w:rPr>
          <w:rFonts w:ascii="Times New Roman" w:hAnsi="Times New Roman" w:cs="Times New Roman"/>
          <w:i/>
        </w:rPr>
        <w:t>„</w:t>
      </w:r>
      <w:r w:rsidR="0015155D" w:rsidRPr="007660A0">
        <w:rPr>
          <w:rFonts w:ascii="Times New Roman" w:hAnsi="Times New Roman" w:cs="Times New Roman"/>
          <w:i/>
        </w:rPr>
        <w:t>Pro Radu Libereckého kraje je prvořadý zájem zajistit dopravní obslužnost i po 14. prosinci 2014, kdy končí stávající smlouvy, a to bez negativního vlivu na dopravu cestujících se zachováním standardů, které jsou v</w:t>
      </w:r>
      <w:r w:rsidR="00C667D0" w:rsidRPr="007660A0">
        <w:rPr>
          <w:rFonts w:ascii="Times New Roman" w:hAnsi="Times New Roman" w:cs="Times New Roman"/>
          <w:i/>
        </w:rPr>
        <w:t> rámci dopravní obslužnosti</w:t>
      </w:r>
      <w:r w:rsidR="0015155D" w:rsidRPr="007660A0">
        <w:rPr>
          <w:rFonts w:ascii="Times New Roman" w:hAnsi="Times New Roman" w:cs="Times New Roman"/>
          <w:i/>
        </w:rPr>
        <w:t> Libereckém</w:t>
      </w:r>
      <w:r w:rsidR="007660A0">
        <w:rPr>
          <w:rFonts w:ascii="Times New Roman" w:hAnsi="Times New Roman" w:cs="Times New Roman"/>
          <w:i/>
        </w:rPr>
        <w:t xml:space="preserve"> </w:t>
      </w:r>
      <w:r w:rsidR="0015155D" w:rsidRPr="007660A0">
        <w:rPr>
          <w:rFonts w:ascii="Times New Roman" w:hAnsi="Times New Roman" w:cs="Times New Roman"/>
          <w:i/>
        </w:rPr>
        <w:t>kraji nastaveny.</w:t>
      </w:r>
      <w:r w:rsidR="007660A0" w:rsidRPr="007660A0">
        <w:rPr>
          <w:rFonts w:ascii="Times New Roman" w:hAnsi="Times New Roman" w:cs="Times New Roman"/>
          <w:i/>
        </w:rPr>
        <w:t>“</w:t>
      </w:r>
    </w:p>
    <w:p w:rsidR="00C667D0" w:rsidRPr="00DA48AC" w:rsidRDefault="00DA48AC" w:rsidP="0027514C">
      <w:pPr>
        <w:jc w:val="both"/>
        <w:rPr>
          <w:rFonts w:ascii="Times New Roman" w:hAnsi="Times New Roman" w:cs="Times New Roman"/>
          <w:i/>
        </w:rPr>
      </w:pPr>
      <w:r w:rsidRPr="00DA48AC">
        <w:rPr>
          <w:rFonts w:ascii="Times New Roman" w:hAnsi="Times New Roman" w:cs="Times New Roman"/>
          <w:i/>
        </w:rPr>
        <w:lastRenderedPageBreak/>
        <w:t>„</w:t>
      </w:r>
      <w:r w:rsidR="00C667D0" w:rsidRPr="00DA48AC">
        <w:rPr>
          <w:rFonts w:ascii="Times New Roman" w:hAnsi="Times New Roman" w:cs="Times New Roman"/>
          <w:i/>
        </w:rPr>
        <w:t xml:space="preserve">Jsou připraveny podklady, na základě kterých se můžete zamyslet nad tím, zda budete mít </w:t>
      </w:r>
      <w:r w:rsidR="00C667D0" w:rsidRPr="00DA48AC">
        <w:rPr>
          <w:rFonts w:ascii="Times New Roman" w:hAnsi="Times New Roman" w:cs="Times New Roman"/>
          <w:i/>
        </w:rPr>
        <w:br/>
        <w:t>o spolupráci s Libereckým krajem na přechodnou dobu pravděpodobně na období 2 let s pravděpodobnou výpovědní lhůtou 6 měsíců zájem a zdali na základě podkladů a vašeho zájmu předložíte Libereckému kraji nabídku</w:t>
      </w:r>
      <w:r w:rsidR="00B2200E">
        <w:rPr>
          <w:rFonts w:ascii="Times New Roman" w:hAnsi="Times New Roman" w:cs="Times New Roman"/>
          <w:i/>
        </w:rPr>
        <w:t>,</w:t>
      </w:r>
      <w:r w:rsidR="00C667D0" w:rsidRPr="00DA48AC">
        <w:rPr>
          <w:rFonts w:ascii="Times New Roman" w:hAnsi="Times New Roman" w:cs="Times New Roman"/>
          <w:i/>
        </w:rPr>
        <w:t xml:space="preserve"> jak po přechodné době zajistit dopravní obslužnost na území Libereckého kraje. Podklady jsou podrobné. Zjednodušeně – z principu se jedná o to, aby zůstal zachován současný systém IDOL, který v Libereckém kraji funguje, aby zůstaly zachovány standardy jízdních řádů tak, jak jsou nastaveny – to znamená předpoklad, že nabídky budou odpovídat těmto skutečnostem tak, aby 15. prosince v Libereckém kraji fungoval běžný rozsah autobusové dopravy tak, jak jsou</w:t>
      </w:r>
      <w:r w:rsidR="004C6BDD" w:rsidRPr="00DA48AC">
        <w:rPr>
          <w:rFonts w:ascii="Times New Roman" w:hAnsi="Times New Roman" w:cs="Times New Roman"/>
          <w:i/>
        </w:rPr>
        <w:t xml:space="preserve"> na něho</w:t>
      </w:r>
      <w:r w:rsidR="00C667D0" w:rsidRPr="00DA48AC">
        <w:rPr>
          <w:rFonts w:ascii="Times New Roman" w:hAnsi="Times New Roman" w:cs="Times New Roman"/>
          <w:i/>
        </w:rPr>
        <w:t xml:space="preserve"> obyvatelé Libereckého kraje </w:t>
      </w:r>
      <w:r>
        <w:rPr>
          <w:rFonts w:ascii="Times New Roman" w:hAnsi="Times New Roman" w:cs="Times New Roman"/>
          <w:i/>
        </w:rPr>
        <w:br/>
      </w:r>
      <w:r w:rsidR="00C667D0" w:rsidRPr="00DA48AC">
        <w:rPr>
          <w:rFonts w:ascii="Times New Roman" w:hAnsi="Times New Roman" w:cs="Times New Roman"/>
          <w:i/>
        </w:rPr>
        <w:t>a cestující v Libereckém kraji zvyklí.</w:t>
      </w:r>
      <w:r w:rsidRPr="00DA48AC">
        <w:rPr>
          <w:rFonts w:ascii="Times New Roman" w:hAnsi="Times New Roman" w:cs="Times New Roman"/>
          <w:i/>
        </w:rPr>
        <w:t>“</w:t>
      </w:r>
    </w:p>
    <w:p w:rsidR="00722C7E" w:rsidRPr="00722C7E" w:rsidRDefault="00722C7E" w:rsidP="00722C7E">
      <w:pPr>
        <w:pStyle w:val="Odstavecseseznamem"/>
        <w:numPr>
          <w:ilvl w:val="0"/>
          <w:numId w:val="25"/>
        </w:numPr>
        <w:rPr>
          <w:rFonts w:ascii="Times New Roman" w:hAnsi="Times New Roman" w:cs="Times New Roman"/>
          <w:b/>
          <w:sz w:val="20"/>
          <w:szCs w:val="20"/>
        </w:rPr>
      </w:pPr>
      <w:r w:rsidRPr="00722C7E">
        <w:rPr>
          <w:rFonts w:ascii="Times New Roman" w:hAnsi="Times New Roman" w:cs="Times New Roman"/>
          <w:b/>
          <w:sz w:val="20"/>
          <w:szCs w:val="20"/>
        </w:rPr>
        <w:t>Poptávka Libereckého kraje na zajištění dopravní obslužnosti Libereckého kraje od 14. prosince 2014 na maximálně dva roky</w:t>
      </w:r>
    </w:p>
    <w:p w:rsidR="003940DF" w:rsidRPr="006B283C" w:rsidRDefault="006B283C" w:rsidP="0027514C">
      <w:pPr>
        <w:jc w:val="both"/>
        <w:rPr>
          <w:rFonts w:ascii="Times New Roman" w:hAnsi="Times New Roman" w:cs="Times New Roman"/>
          <w:i/>
        </w:rPr>
      </w:pPr>
      <w:r w:rsidRPr="006B283C">
        <w:rPr>
          <w:rFonts w:ascii="Times New Roman" w:hAnsi="Times New Roman" w:cs="Times New Roman"/>
          <w:i/>
        </w:rPr>
        <w:t>„</w:t>
      </w:r>
      <w:r w:rsidR="004C6BDD" w:rsidRPr="006B283C">
        <w:rPr>
          <w:rFonts w:ascii="Times New Roman" w:hAnsi="Times New Roman" w:cs="Times New Roman"/>
          <w:i/>
        </w:rPr>
        <w:t>Vaše indikativní nabídky na „Zajištění dopravní obslužnosti Libereckého kraje veřejnou linkovou dopravou v období od 14. prosince 2014 do 10. prosince 2016“ budeme očekávat v písemné podobě s přiloženým CD nosičem s tou samou nabídkou do 30. června 2014 na sekretariátu hejtmana.</w:t>
      </w:r>
      <w:r>
        <w:rPr>
          <w:rFonts w:ascii="Times New Roman" w:hAnsi="Times New Roman" w:cs="Times New Roman"/>
          <w:i/>
        </w:rPr>
        <w:br/>
      </w:r>
      <w:r w:rsidR="004C6BDD" w:rsidRPr="006B283C">
        <w:rPr>
          <w:rFonts w:ascii="Times New Roman" w:hAnsi="Times New Roman" w:cs="Times New Roman"/>
          <w:i/>
        </w:rPr>
        <w:t>Na základě předložených indikativních nabídek se orgány kraje rozhodnou o dalším postupu v celé této záležitosti. Které orgány kraje budou rozhodovat</w:t>
      </w:r>
      <w:r w:rsidR="00F14832">
        <w:rPr>
          <w:rFonts w:ascii="Times New Roman" w:hAnsi="Times New Roman" w:cs="Times New Roman"/>
          <w:i/>
        </w:rPr>
        <w:t xml:space="preserve">, </w:t>
      </w:r>
      <w:r w:rsidR="004C6BDD" w:rsidRPr="006B283C">
        <w:rPr>
          <w:rFonts w:ascii="Times New Roman" w:hAnsi="Times New Roman" w:cs="Times New Roman"/>
          <w:i/>
        </w:rPr>
        <w:t>v jakém pořadí o tom předpokládám, že na základě předložených nabídek</w:t>
      </w:r>
      <w:r w:rsidR="00F14832">
        <w:rPr>
          <w:rFonts w:ascii="Times New Roman" w:hAnsi="Times New Roman" w:cs="Times New Roman"/>
          <w:i/>
        </w:rPr>
        <w:t>,</w:t>
      </w:r>
      <w:r w:rsidR="004C6BDD" w:rsidRPr="006B283C">
        <w:rPr>
          <w:rFonts w:ascii="Times New Roman" w:hAnsi="Times New Roman" w:cs="Times New Roman"/>
          <w:i/>
        </w:rPr>
        <w:t xml:space="preserve"> jejich počtu a jejich předběžného obsahu rozhodne Rada Libereckého kraje na svém zasedání 1. července 2014. Očekáváme, že vzhledem k tomu, že jste předložili nabídky ve veřejné soutěži</w:t>
      </w:r>
      <w:r w:rsidR="00DE5398" w:rsidRPr="006B283C">
        <w:rPr>
          <w:rFonts w:ascii="Times New Roman" w:hAnsi="Times New Roman" w:cs="Times New Roman"/>
          <w:i/>
        </w:rPr>
        <w:t>, jejíž průběh byl zde popisován, jste připraveni a schopni v tomto termínu Libereckému kraji indikativní nabídky předložit tak, aby naše rozhodování dle možností, které tady zazněly, bylo vůči vám, jako dopravcům, co nejkorektnější. Také všechna další jednání proběhnou v tomto formátu. Přesto, že se nacházíme v mimořádné situaci, tak je nutné, abychom byli jako zadavatel schopni kroky, ke kterým se rozhodneme (jednu z uvedených tří možností nebo jakákoli jiná možnost), obhájit před veřejností</w:t>
      </w:r>
      <w:r w:rsidR="003940DF" w:rsidRPr="006B283C">
        <w:rPr>
          <w:rFonts w:ascii="Times New Roman" w:hAnsi="Times New Roman" w:cs="Times New Roman"/>
          <w:i/>
        </w:rPr>
        <w:t xml:space="preserve"> – to znamená kvalita, rozsah a cena nabízených služeb z vaší strany.</w:t>
      </w:r>
      <w:r w:rsidRPr="006B283C">
        <w:rPr>
          <w:rFonts w:ascii="Times New Roman" w:hAnsi="Times New Roman" w:cs="Times New Roman"/>
          <w:i/>
        </w:rPr>
        <w:t>“</w:t>
      </w:r>
      <w:r w:rsidR="003940DF" w:rsidRPr="006B283C">
        <w:rPr>
          <w:rFonts w:ascii="Times New Roman" w:hAnsi="Times New Roman" w:cs="Times New Roman"/>
          <w:i/>
        </w:rPr>
        <w:t xml:space="preserve"> </w:t>
      </w:r>
    </w:p>
    <w:p w:rsidR="003940DF" w:rsidRPr="006B283C" w:rsidRDefault="006B283C" w:rsidP="0027514C">
      <w:pPr>
        <w:jc w:val="both"/>
        <w:rPr>
          <w:rFonts w:ascii="Times New Roman" w:hAnsi="Times New Roman" w:cs="Times New Roman"/>
          <w:i/>
        </w:rPr>
      </w:pPr>
      <w:r w:rsidRPr="006B283C">
        <w:rPr>
          <w:rFonts w:ascii="Times New Roman" w:hAnsi="Times New Roman" w:cs="Times New Roman"/>
          <w:i/>
        </w:rPr>
        <w:t>„</w:t>
      </w:r>
      <w:r w:rsidR="003940DF" w:rsidRPr="006B283C">
        <w:rPr>
          <w:rFonts w:ascii="Times New Roman" w:hAnsi="Times New Roman" w:cs="Times New Roman"/>
          <w:i/>
        </w:rPr>
        <w:t>Uveďte do jakého nejza</w:t>
      </w:r>
      <w:r w:rsidR="00722C7E" w:rsidRPr="006B283C">
        <w:rPr>
          <w:rFonts w:ascii="Times New Roman" w:hAnsi="Times New Roman" w:cs="Times New Roman"/>
          <w:i/>
        </w:rPr>
        <w:t>z</w:t>
      </w:r>
      <w:r w:rsidR="003940DF" w:rsidRPr="006B283C">
        <w:rPr>
          <w:rFonts w:ascii="Times New Roman" w:hAnsi="Times New Roman" w:cs="Times New Roman"/>
          <w:i/>
        </w:rPr>
        <w:t>šího termínu je vaše indikativní nabídka platná, abychom věděli, jak rychlé musí</w:t>
      </w:r>
      <w:r w:rsidR="00722C7E" w:rsidRPr="006B283C">
        <w:rPr>
          <w:rFonts w:ascii="Times New Roman" w:hAnsi="Times New Roman" w:cs="Times New Roman"/>
          <w:i/>
        </w:rPr>
        <w:br/>
        <w:t xml:space="preserve"> </w:t>
      </w:r>
      <w:r w:rsidR="003940DF" w:rsidRPr="006B283C">
        <w:rPr>
          <w:rFonts w:ascii="Times New Roman" w:hAnsi="Times New Roman" w:cs="Times New Roman"/>
          <w:i/>
        </w:rPr>
        <w:t>být rozhodnutí Rady Libereckého kraje případně dalších orgánů kraje.</w:t>
      </w:r>
      <w:r w:rsidR="00722C7E" w:rsidRPr="006B283C">
        <w:rPr>
          <w:rFonts w:ascii="Times New Roman" w:hAnsi="Times New Roman" w:cs="Times New Roman"/>
          <w:i/>
        </w:rPr>
        <w:t xml:space="preserve"> O</w:t>
      </w:r>
      <w:r w:rsidR="003940DF" w:rsidRPr="006B283C">
        <w:rPr>
          <w:rFonts w:ascii="Times New Roman" w:hAnsi="Times New Roman" w:cs="Times New Roman"/>
          <w:i/>
        </w:rPr>
        <w:t xml:space="preserve"> rozhodnutí </w:t>
      </w:r>
      <w:r w:rsidR="00722C7E" w:rsidRPr="006B283C">
        <w:rPr>
          <w:rFonts w:ascii="Times New Roman" w:hAnsi="Times New Roman" w:cs="Times New Roman"/>
          <w:i/>
        </w:rPr>
        <w:t>a</w:t>
      </w:r>
      <w:r w:rsidR="003940DF" w:rsidRPr="006B283C">
        <w:rPr>
          <w:rFonts w:ascii="Times New Roman" w:hAnsi="Times New Roman" w:cs="Times New Roman"/>
          <w:i/>
        </w:rPr>
        <w:t xml:space="preserve"> dalším postupu</w:t>
      </w:r>
      <w:r w:rsidR="00722C7E" w:rsidRPr="006B283C">
        <w:rPr>
          <w:rFonts w:ascii="Times New Roman" w:hAnsi="Times New Roman" w:cs="Times New Roman"/>
          <w:i/>
        </w:rPr>
        <w:t xml:space="preserve"> Vás budeme neprodleně </w:t>
      </w:r>
      <w:r w:rsidR="003940DF" w:rsidRPr="006B283C">
        <w:rPr>
          <w:rFonts w:ascii="Times New Roman" w:hAnsi="Times New Roman" w:cs="Times New Roman"/>
          <w:i/>
        </w:rPr>
        <w:t>informovat.</w:t>
      </w:r>
      <w:r w:rsidRPr="006B283C">
        <w:rPr>
          <w:rFonts w:ascii="Times New Roman" w:hAnsi="Times New Roman" w:cs="Times New Roman"/>
          <w:i/>
        </w:rPr>
        <w:t>“</w:t>
      </w:r>
    </w:p>
    <w:p w:rsidR="003940DF" w:rsidRPr="006B283C" w:rsidRDefault="006B283C" w:rsidP="0027514C">
      <w:pPr>
        <w:jc w:val="both"/>
        <w:rPr>
          <w:rFonts w:ascii="Times New Roman" w:hAnsi="Times New Roman" w:cs="Times New Roman"/>
          <w:i/>
        </w:rPr>
      </w:pPr>
      <w:r w:rsidRPr="006B283C">
        <w:rPr>
          <w:rFonts w:ascii="Times New Roman" w:hAnsi="Times New Roman" w:cs="Times New Roman"/>
          <w:i/>
        </w:rPr>
        <w:t>„</w:t>
      </w:r>
      <w:r w:rsidR="003940DF" w:rsidRPr="006B283C">
        <w:rPr>
          <w:rFonts w:ascii="Times New Roman" w:hAnsi="Times New Roman" w:cs="Times New Roman"/>
          <w:i/>
        </w:rPr>
        <w:t xml:space="preserve">Závěrem bodu č. 3 chci zdůraznit, že pro Radu Libereckého kraje </w:t>
      </w:r>
      <w:r w:rsidR="00722C7E" w:rsidRPr="006B283C">
        <w:rPr>
          <w:rFonts w:ascii="Times New Roman" w:hAnsi="Times New Roman" w:cs="Times New Roman"/>
          <w:i/>
        </w:rPr>
        <w:t xml:space="preserve">se </w:t>
      </w:r>
      <w:r w:rsidR="003940DF" w:rsidRPr="006B283C">
        <w:rPr>
          <w:rFonts w:ascii="Times New Roman" w:hAnsi="Times New Roman" w:cs="Times New Roman"/>
          <w:i/>
        </w:rPr>
        <w:t>jedná o důležitý krok. Vnímáme svoji povinnost zajistit dopravní obslužnost autobusy i po ukončení platnosti současných smluv se současnými dopravci s tím, že chceme zajistit dopravní obslužnost na takové úrovni, na kterou jsou cestující v tuto chvíli zvyklí.</w:t>
      </w:r>
      <w:r w:rsidRPr="006B283C">
        <w:rPr>
          <w:rFonts w:ascii="Times New Roman" w:hAnsi="Times New Roman" w:cs="Times New Roman"/>
          <w:i/>
        </w:rPr>
        <w:t>“</w:t>
      </w:r>
    </w:p>
    <w:p w:rsidR="00F85174" w:rsidRPr="00722C7E" w:rsidRDefault="00722C7E" w:rsidP="00722C7E">
      <w:pPr>
        <w:pStyle w:val="Odstavecseseznamem"/>
        <w:numPr>
          <w:ilvl w:val="0"/>
          <w:numId w:val="30"/>
        </w:numPr>
        <w:jc w:val="both"/>
        <w:rPr>
          <w:rFonts w:ascii="Times New Roman" w:hAnsi="Times New Roman" w:cs="Times New Roman"/>
          <w:b/>
          <w:sz w:val="20"/>
          <w:szCs w:val="20"/>
        </w:rPr>
      </w:pPr>
      <w:r w:rsidRPr="00722C7E">
        <w:rPr>
          <w:rFonts w:ascii="Times New Roman" w:hAnsi="Times New Roman" w:cs="Times New Roman"/>
          <w:b/>
          <w:sz w:val="20"/>
          <w:szCs w:val="20"/>
        </w:rPr>
        <w:t>Diskuze</w:t>
      </w:r>
    </w:p>
    <w:p w:rsidR="00425EC4" w:rsidRDefault="006B11CB" w:rsidP="00FF6E46">
      <w:pPr>
        <w:rPr>
          <w:rFonts w:ascii="Times New Roman" w:hAnsi="Times New Roman" w:cs="Times New Roman"/>
        </w:rPr>
      </w:pPr>
      <w:r>
        <w:rPr>
          <w:rFonts w:ascii="Times New Roman" w:hAnsi="Times New Roman" w:cs="Times New Roman"/>
        </w:rPr>
        <w:t>M. Půta vyzval přítomné k diskuzi s tím, aby se na úvod svého diskuzního příspěvku představili.</w:t>
      </w:r>
    </w:p>
    <w:p w:rsidR="006B11CB" w:rsidRPr="00533B1B" w:rsidRDefault="000004CC" w:rsidP="00FF6E46">
      <w:pPr>
        <w:rPr>
          <w:rFonts w:ascii="Times New Roman" w:hAnsi="Times New Roman" w:cs="Times New Roman"/>
          <w:b/>
          <w:sz w:val="20"/>
          <w:szCs w:val="20"/>
        </w:rPr>
      </w:pPr>
      <w:r w:rsidRPr="00533B1B">
        <w:rPr>
          <w:rFonts w:ascii="Times New Roman" w:hAnsi="Times New Roman" w:cs="Times New Roman"/>
          <w:b/>
          <w:sz w:val="20"/>
          <w:szCs w:val="20"/>
        </w:rPr>
        <w:t xml:space="preserve">Ing. Jiří </w:t>
      </w:r>
      <w:proofErr w:type="spellStart"/>
      <w:r w:rsidR="006B11CB" w:rsidRPr="00533B1B">
        <w:rPr>
          <w:rFonts w:ascii="Times New Roman" w:hAnsi="Times New Roman" w:cs="Times New Roman"/>
          <w:b/>
          <w:sz w:val="20"/>
          <w:szCs w:val="20"/>
        </w:rPr>
        <w:t>Melničuk</w:t>
      </w:r>
      <w:proofErr w:type="spellEnd"/>
      <w:r w:rsidR="00117C95">
        <w:rPr>
          <w:rFonts w:ascii="Times New Roman" w:hAnsi="Times New Roman" w:cs="Times New Roman"/>
          <w:b/>
          <w:sz w:val="20"/>
          <w:szCs w:val="20"/>
        </w:rPr>
        <w:t>,</w:t>
      </w:r>
      <w:r w:rsidR="006B11CB" w:rsidRPr="00533B1B">
        <w:rPr>
          <w:rFonts w:ascii="Times New Roman" w:hAnsi="Times New Roman" w:cs="Times New Roman"/>
          <w:b/>
          <w:sz w:val="20"/>
          <w:szCs w:val="20"/>
        </w:rPr>
        <w:t xml:space="preserve">  ředitel Dopravního podniku měst Chomutova a Jirkova </w:t>
      </w:r>
    </w:p>
    <w:p w:rsidR="000004CC" w:rsidRDefault="000004CC" w:rsidP="000004CC">
      <w:pPr>
        <w:jc w:val="both"/>
        <w:rPr>
          <w:rFonts w:ascii="Times New Roman" w:hAnsi="Times New Roman" w:cs="Times New Roman"/>
          <w:i/>
        </w:rPr>
      </w:pPr>
      <w:r w:rsidRPr="000004CC">
        <w:rPr>
          <w:rFonts w:ascii="Times New Roman" w:hAnsi="Times New Roman" w:cs="Times New Roman"/>
          <w:i/>
        </w:rPr>
        <w:t>„Vy jste trošku přeskočil jeden zásadní krok</w:t>
      </w:r>
      <w:r>
        <w:rPr>
          <w:rFonts w:ascii="Times New Roman" w:hAnsi="Times New Roman" w:cs="Times New Roman"/>
          <w:i/>
        </w:rPr>
        <w:t>, a to jsou současné tendry nebo ty tendry, které byly napadeny ÚHOS. My máme u vás uložené záruky bankovní, někteří z nás máme u vás peníze, nejsou to malé částky. Rádi bychom věděli, kdy nám je vrátíte.</w:t>
      </w:r>
      <w:r w:rsidR="00F14832">
        <w:rPr>
          <w:rFonts w:ascii="Times New Roman" w:hAnsi="Times New Roman" w:cs="Times New Roman"/>
          <w:i/>
        </w:rPr>
        <w:t>“</w:t>
      </w:r>
    </w:p>
    <w:p w:rsidR="000004CC" w:rsidRDefault="00F14832" w:rsidP="000004CC">
      <w:pPr>
        <w:jc w:val="both"/>
        <w:rPr>
          <w:rFonts w:ascii="Times New Roman" w:hAnsi="Times New Roman" w:cs="Times New Roman"/>
          <w:i/>
        </w:rPr>
      </w:pPr>
      <w:r>
        <w:rPr>
          <w:rFonts w:ascii="Times New Roman" w:hAnsi="Times New Roman" w:cs="Times New Roman"/>
          <w:i/>
        </w:rPr>
        <w:t>„</w:t>
      </w:r>
      <w:r w:rsidR="000004CC">
        <w:rPr>
          <w:rFonts w:ascii="Times New Roman" w:hAnsi="Times New Roman" w:cs="Times New Roman"/>
          <w:i/>
        </w:rPr>
        <w:t>Rádi bychom věděli, co bude s poplatky. To samozřejmě není levná záležitost. Za vystavení bankovních záruk a držení bankovních záruk si banky nechávají účtovat poměrně vysoké poplatky.</w:t>
      </w:r>
      <w:r>
        <w:rPr>
          <w:rFonts w:ascii="Times New Roman" w:hAnsi="Times New Roman" w:cs="Times New Roman"/>
          <w:i/>
        </w:rPr>
        <w:t>“</w:t>
      </w:r>
    </w:p>
    <w:p w:rsidR="000004CC" w:rsidRPr="000004CC" w:rsidRDefault="00F14832" w:rsidP="000004CC">
      <w:pPr>
        <w:jc w:val="both"/>
        <w:rPr>
          <w:rFonts w:ascii="Times New Roman" w:hAnsi="Times New Roman" w:cs="Times New Roman"/>
          <w:i/>
        </w:rPr>
      </w:pPr>
      <w:r>
        <w:rPr>
          <w:rFonts w:ascii="Times New Roman" w:hAnsi="Times New Roman" w:cs="Times New Roman"/>
          <w:i/>
        </w:rPr>
        <w:lastRenderedPageBreak/>
        <w:t>„</w:t>
      </w:r>
      <w:r w:rsidR="000004CC">
        <w:rPr>
          <w:rFonts w:ascii="Times New Roman" w:hAnsi="Times New Roman" w:cs="Times New Roman"/>
          <w:i/>
        </w:rPr>
        <w:t>Toto jsou dva dotazy, které se týkají „zrušeného tendru“ a pak mám jeden dotaz k novému záměru, který máte, a to je dokdy mají současní dopravci platné smlouvy</w:t>
      </w:r>
      <w:r w:rsidR="005F2F64">
        <w:rPr>
          <w:rFonts w:ascii="Times New Roman" w:hAnsi="Times New Roman" w:cs="Times New Roman"/>
          <w:i/>
        </w:rPr>
        <w:t>.</w:t>
      </w:r>
      <w:r w:rsidR="000A42F5">
        <w:rPr>
          <w:rFonts w:ascii="Times New Roman" w:hAnsi="Times New Roman" w:cs="Times New Roman"/>
          <w:i/>
        </w:rPr>
        <w:t>“</w:t>
      </w:r>
      <w:r w:rsidR="000004CC">
        <w:rPr>
          <w:rFonts w:ascii="Times New Roman" w:hAnsi="Times New Roman" w:cs="Times New Roman"/>
          <w:i/>
        </w:rPr>
        <w:t xml:space="preserve">  </w:t>
      </w:r>
    </w:p>
    <w:p w:rsidR="00F14832" w:rsidRDefault="00F14832" w:rsidP="00FF6E46">
      <w:pPr>
        <w:rPr>
          <w:rFonts w:ascii="Times New Roman" w:hAnsi="Times New Roman" w:cs="Times New Roman"/>
          <w:b/>
          <w:sz w:val="20"/>
          <w:szCs w:val="20"/>
        </w:rPr>
      </w:pPr>
    </w:p>
    <w:p w:rsidR="00FF6E46" w:rsidRPr="00533B1B" w:rsidRDefault="000004CC" w:rsidP="00FF6E46">
      <w:pPr>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533B1B" w:rsidRDefault="00533B1B" w:rsidP="00533B1B">
      <w:pPr>
        <w:jc w:val="both"/>
        <w:rPr>
          <w:rFonts w:ascii="Times New Roman" w:hAnsi="Times New Roman" w:cs="Times New Roman"/>
          <w:i/>
        </w:rPr>
      </w:pPr>
      <w:r w:rsidRPr="00533B1B">
        <w:rPr>
          <w:rFonts w:ascii="Times New Roman" w:hAnsi="Times New Roman" w:cs="Times New Roman"/>
          <w:i/>
        </w:rPr>
        <w:t>„Původní soutěž stále běží.</w:t>
      </w:r>
      <w:r>
        <w:rPr>
          <w:rFonts w:ascii="Times New Roman" w:hAnsi="Times New Roman" w:cs="Times New Roman"/>
          <w:i/>
        </w:rPr>
        <w:t xml:space="preserve"> Podle našeho názoru je možné, že poběží ještě několik dalších měsíců a bude záležet na postupu ÚHOS. Říkal jsem to veřejně, že my předpokládáme, že nyní vyčkáme rozhodnutí </w:t>
      </w:r>
      <w:proofErr w:type="spellStart"/>
      <w:r>
        <w:rPr>
          <w:rFonts w:ascii="Times New Roman" w:hAnsi="Times New Roman" w:cs="Times New Roman"/>
          <w:i/>
        </w:rPr>
        <w:t>ÚHOSu</w:t>
      </w:r>
      <w:proofErr w:type="spellEnd"/>
      <w:r>
        <w:rPr>
          <w:rFonts w:ascii="Times New Roman" w:hAnsi="Times New Roman" w:cs="Times New Roman"/>
          <w:i/>
        </w:rPr>
        <w:t xml:space="preserve"> o našem rozkladu a je velká míra pravděpodobnosti, že pokud rozkladu ÚHOS nevyhoví, tak se v této věci obrátíme na soud.  Do té doby, dokud soud nerozhodne, tak řízení stále poběží.</w:t>
      </w:r>
      <w:r w:rsidR="006B283C">
        <w:rPr>
          <w:rFonts w:ascii="Times New Roman" w:hAnsi="Times New Roman" w:cs="Times New Roman"/>
          <w:i/>
        </w:rPr>
        <w:t>“</w:t>
      </w:r>
    </w:p>
    <w:p w:rsidR="00533B1B" w:rsidRDefault="00F14832" w:rsidP="00533B1B">
      <w:pPr>
        <w:jc w:val="both"/>
        <w:rPr>
          <w:rFonts w:ascii="Times New Roman" w:hAnsi="Times New Roman" w:cs="Times New Roman"/>
          <w:i/>
        </w:rPr>
      </w:pPr>
      <w:r>
        <w:rPr>
          <w:rFonts w:ascii="Times New Roman" w:hAnsi="Times New Roman" w:cs="Times New Roman"/>
          <w:i/>
        </w:rPr>
        <w:t>„</w:t>
      </w:r>
      <w:r w:rsidR="00533B1B">
        <w:rPr>
          <w:rFonts w:ascii="Times New Roman" w:hAnsi="Times New Roman" w:cs="Times New Roman"/>
          <w:i/>
        </w:rPr>
        <w:t>O tom, jak bude naloženo s bankovními zárukami – to je otázka, na kterou předpokládám</w:t>
      </w:r>
      <w:r w:rsidR="000A42F5">
        <w:rPr>
          <w:rFonts w:ascii="Times New Roman" w:hAnsi="Times New Roman" w:cs="Times New Roman"/>
          <w:i/>
        </w:rPr>
        <w:t>,</w:t>
      </w:r>
      <w:r w:rsidR="00533B1B">
        <w:rPr>
          <w:rFonts w:ascii="Times New Roman" w:hAnsi="Times New Roman" w:cs="Times New Roman"/>
          <w:i/>
        </w:rPr>
        <w:t xml:space="preserve"> připraví odpověď KORID LK na základě toho, jak bude soutěž a řízení dále probíhat</w:t>
      </w:r>
      <w:r w:rsidR="006B283C">
        <w:rPr>
          <w:rFonts w:ascii="Times New Roman" w:hAnsi="Times New Roman" w:cs="Times New Roman"/>
          <w:i/>
        </w:rPr>
        <w:t>.“</w:t>
      </w:r>
    </w:p>
    <w:p w:rsidR="00533B1B" w:rsidRPr="00533B1B" w:rsidRDefault="00F14832" w:rsidP="00533B1B">
      <w:pPr>
        <w:jc w:val="both"/>
        <w:rPr>
          <w:rFonts w:ascii="Times New Roman" w:hAnsi="Times New Roman" w:cs="Times New Roman"/>
          <w:i/>
        </w:rPr>
      </w:pPr>
      <w:r>
        <w:rPr>
          <w:rFonts w:ascii="Times New Roman" w:hAnsi="Times New Roman" w:cs="Times New Roman"/>
          <w:i/>
        </w:rPr>
        <w:t>„</w:t>
      </w:r>
      <w:r w:rsidR="00533B1B">
        <w:rPr>
          <w:rFonts w:ascii="Times New Roman" w:hAnsi="Times New Roman" w:cs="Times New Roman"/>
          <w:i/>
        </w:rPr>
        <w:t>Co se týká druhého dotazu</w:t>
      </w:r>
      <w:r w:rsidR="000A42F5">
        <w:rPr>
          <w:rFonts w:ascii="Times New Roman" w:hAnsi="Times New Roman" w:cs="Times New Roman"/>
          <w:i/>
        </w:rPr>
        <w:t xml:space="preserve">, tak pokud se nemýlím, </w:t>
      </w:r>
      <w:r w:rsidR="00533B1B">
        <w:rPr>
          <w:rFonts w:ascii="Times New Roman" w:hAnsi="Times New Roman" w:cs="Times New Roman"/>
          <w:i/>
        </w:rPr>
        <w:t>datum ukončení</w:t>
      </w:r>
      <w:r w:rsidR="000A42F5">
        <w:rPr>
          <w:rFonts w:ascii="Times New Roman" w:hAnsi="Times New Roman" w:cs="Times New Roman"/>
          <w:i/>
        </w:rPr>
        <w:t xml:space="preserve"> smluv</w:t>
      </w:r>
      <w:r w:rsidR="00533B1B">
        <w:rPr>
          <w:rFonts w:ascii="Times New Roman" w:hAnsi="Times New Roman" w:cs="Times New Roman"/>
          <w:i/>
        </w:rPr>
        <w:t xml:space="preserve"> </w:t>
      </w:r>
      <w:r w:rsidR="000A42F5">
        <w:rPr>
          <w:rFonts w:ascii="Times New Roman" w:hAnsi="Times New Roman" w:cs="Times New Roman"/>
          <w:i/>
        </w:rPr>
        <w:t>se stávajícími dopravci je 14. prosince 2014. Je to konec letošního roku, ale vzhledem k tomu, že nové jízdní řády platí od 14. prosince, tak bychom chtěli mít od nových jízdních řádů situaci vyřešenou nejenom do konce letošního roku, ale pravděpodobně na ty dva roky, jak už zde bylo naznačeno</w:t>
      </w:r>
      <w:r w:rsidR="006B283C">
        <w:rPr>
          <w:rFonts w:ascii="Times New Roman" w:hAnsi="Times New Roman" w:cs="Times New Roman"/>
          <w:i/>
        </w:rPr>
        <w:t>.</w:t>
      </w:r>
      <w:r w:rsidR="000A42F5">
        <w:rPr>
          <w:rFonts w:ascii="Times New Roman" w:hAnsi="Times New Roman" w:cs="Times New Roman"/>
          <w:i/>
        </w:rPr>
        <w:t>“</w:t>
      </w:r>
    </w:p>
    <w:p w:rsidR="000A42F5" w:rsidRPr="00533B1B" w:rsidRDefault="000A42F5" w:rsidP="000A42F5">
      <w:pPr>
        <w:rPr>
          <w:rFonts w:ascii="Times New Roman" w:hAnsi="Times New Roman" w:cs="Times New Roman"/>
          <w:b/>
          <w:sz w:val="20"/>
          <w:szCs w:val="20"/>
        </w:rPr>
      </w:pPr>
      <w:r w:rsidRPr="00533B1B">
        <w:rPr>
          <w:rFonts w:ascii="Times New Roman" w:hAnsi="Times New Roman" w:cs="Times New Roman"/>
          <w:b/>
          <w:sz w:val="20"/>
          <w:szCs w:val="20"/>
        </w:rPr>
        <w:t xml:space="preserve">Ing. Jiří </w:t>
      </w:r>
      <w:proofErr w:type="spellStart"/>
      <w:r w:rsidRPr="00533B1B">
        <w:rPr>
          <w:rFonts w:ascii="Times New Roman" w:hAnsi="Times New Roman" w:cs="Times New Roman"/>
          <w:b/>
          <w:sz w:val="20"/>
          <w:szCs w:val="20"/>
        </w:rPr>
        <w:t>Melničuk</w:t>
      </w:r>
      <w:proofErr w:type="spellEnd"/>
      <w:r w:rsidR="00117C95">
        <w:rPr>
          <w:rFonts w:ascii="Times New Roman" w:hAnsi="Times New Roman" w:cs="Times New Roman"/>
          <w:b/>
          <w:sz w:val="20"/>
          <w:szCs w:val="20"/>
        </w:rPr>
        <w:t>,</w:t>
      </w:r>
      <w:r w:rsidRPr="00533B1B">
        <w:rPr>
          <w:rFonts w:ascii="Times New Roman" w:hAnsi="Times New Roman" w:cs="Times New Roman"/>
          <w:b/>
          <w:sz w:val="20"/>
          <w:szCs w:val="20"/>
        </w:rPr>
        <w:t xml:space="preserve"> ředitel Dopravního podniku měst Chomutova a Jirkova </w:t>
      </w:r>
    </w:p>
    <w:p w:rsidR="00FF6E46" w:rsidRDefault="000A42F5" w:rsidP="000C580B">
      <w:pPr>
        <w:jc w:val="both"/>
        <w:rPr>
          <w:rFonts w:ascii="Times New Roman" w:hAnsi="Times New Roman" w:cs="Times New Roman"/>
          <w:i/>
        </w:rPr>
      </w:pPr>
      <w:r w:rsidRPr="000A42F5">
        <w:rPr>
          <w:rFonts w:ascii="Times New Roman" w:hAnsi="Times New Roman" w:cs="Times New Roman"/>
          <w:i/>
        </w:rPr>
        <w:t xml:space="preserve">„Takže </w:t>
      </w:r>
      <w:r>
        <w:rPr>
          <w:rFonts w:ascii="Times New Roman" w:hAnsi="Times New Roman" w:cs="Times New Roman"/>
          <w:i/>
        </w:rPr>
        <w:t xml:space="preserve">předpokládáte, že se domluvíte </w:t>
      </w:r>
      <w:r w:rsidR="00AA29FC">
        <w:rPr>
          <w:rFonts w:ascii="Times New Roman" w:hAnsi="Times New Roman" w:cs="Times New Roman"/>
          <w:i/>
        </w:rPr>
        <w:t>se</w:t>
      </w:r>
      <w:r>
        <w:rPr>
          <w:rFonts w:ascii="Times New Roman" w:hAnsi="Times New Roman" w:cs="Times New Roman"/>
          <w:i/>
        </w:rPr>
        <w:t xml:space="preserve"> současnými dopravci, že vám o dva týdny pust</w:t>
      </w:r>
      <w:r w:rsidR="00AA29FC">
        <w:rPr>
          <w:rFonts w:ascii="Times New Roman" w:hAnsi="Times New Roman" w:cs="Times New Roman"/>
          <w:i/>
        </w:rPr>
        <w:t>í</w:t>
      </w:r>
      <w:r>
        <w:rPr>
          <w:rFonts w:ascii="Times New Roman" w:hAnsi="Times New Roman" w:cs="Times New Roman"/>
          <w:i/>
        </w:rPr>
        <w:t xml:space="preserve"> zakázky dřív.</w:t>
      </w:r>
      <w:r w:rsidR="00AA29FC">
        <w:rPr>
          <w:rFonts w:ascii="Times New Roman" w:hAnsi="Times New Roman" w:cs="Times New Roman"/>
          <w:i/>
        </w:rPr>
        <w:t xml:space="preserve"> Protože jestli máte smlouvu do konce roku a jste vázáni smlouvou, tak byste ji měli dodržet. Takže je to na dohodě s těmi současnými dopravci</w:t>
      </w:r>
      <w:r w:rsidR="000C580B">
        <w:rPr>
          <w:rFonts w:ascii="Times New Roman" w:hAnsi="Times New Roman" w:cs="Times New Roman"/>
          <w:i/>
        </w:rPr>
        <w:t>.</w:t>
      </w:r>
      <w:r w:rsidR="00AA29FC">
        <w:rPr>
          <w:rFonts w:ascii="Times New Roman" w:hAnsi="Times New Roman" w:cs="Times New Roman"/>
          <w:i/>
        </w:rPr>
        <w:t>“</w:t>
      </w:r>
    </w:p>
    <w:p w:rsidR="000C580B" w:rsidRPr="00533B1B" w:rsidRDefault="000C580B" w:rsidP="000C580B">
      <w:pPr>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0C580B" w:rsidRPr="000C580B" w:rsidRDefault="000C580B" w:rsidP="000C580B">
      <w:pPr>
        <w:jc w:val="both"/>
        <w:rPr>
          <w:rFonts w:ascii="Times New Roman" w:hAnsi="Times New Roman" w:cs="Times New Roman"/>
          <w:i/>
        </w:rPr>
      </w:pPr>
      <w:r>
        <w:rPr>
          <w:rFonts w:ascii="Times New Roman" w:hAnsi="Times New Roman" w:cs="Times New Roman"/>
          <w:i/>
        </w:rPr>
        <w:t>„Je to jedna z věcí, která se bude rozhodovat na základě předložených indikativních nabídek</w:t>
      </w:r>
      <w:r w:rsidR="006B283C">
        <w:rPr>
          <w:rFonts w:ascii="Times New Roman" w:hAnsi="Times New Roman" w:cs="Times New Roman"/>
          <w:i/>
        </w:rPr>
        <w:t>.</w:t>
      </w:r>
      <w:r>
        <w:rPr>
          <w:rFonts w:ascii="Times New Roman" w:hAnsi="Times New Roman" w:cs="Times New Roman"/>
          <w:i/>
        </w:rPr>
        <w:t>“</w:t>
      </w:r>
    </w:p>
    <w:p w:rsidR="000C580B" w:rsidRPr="00533B1B" w:rsidRDefault="000C580B" w:rsidP="000C580B">
      <w:pPr>
        <w:rPr>
          <w:rFonts w:ascii="Times New Roman" w:hAnsi="Times New Roman" w:cs="Times New Roman"/>
          <w:b/>
          <w:sz w:val="20"/>
          <w:szCs w:val="20"/>
        </w:rPr>
      </w:pPr>
      <w:r w:rsidRPr="00533B1B">
        <w:rPr>
          <w:rFonts w:ascii="Times New Roman" w:hAnsi="Times New Roman" w:cs="Times New Roman"/>
          <w:b/>
          <w:sz w:val="20"/>
          <w:szCs w:val="20"/>
        </w:rPr>
        <w:t xml:space="preserve">Ing. Jiří </w:t>
      </w:r>
      <w:proofErr w:type="spellStart"/>
      <w:r w:rsidR="00117C95">
        <w:rPr>
          <w:rFonts w:ascii="Times New Roman" w:hAnsi="Times New Roman" w:cs="Times New Roman"/>
          <w:b/>
          <w:sz w:val="20"/>
          <w:szCs w:val="20"/>
        </w:rPr>
        <w:t>Melničuk</w:t>
      </w:r>
      <w:proofErr w:type="spellEnd"/>
      <w:r w:rsidR="00117C95">
        <w:rPr>
          <w:rFonts w:ascii="Times New Roman" w:hAnsi="Times New Roman" w:cs="Times New Roman"/>
          <w:b/>
          <w:sz w:val="20"/>
          <w:szCs w:val="20"/>
        </w:rPr>
        <w:t>,</w:t>
      </w:r>
      <w:r w:rsidRPr="00533B1B">
        <w:rPr>
          <w:rFonts w:ascii="Times New Roman" w:hAnsi="Times New Roman" w:cs="Times New Roman"/>
          <w:b/>
          <w:sz w:val="20"/>
          <w:szCs w:val="20"/>
        </w:rPr>
        <w:t xml:space="preserve"> ředitel Dopravního podniku měst Chomutova a Jirkova </w:t>
      </w:r>
    </w:p>
    <w:p w:rsidR="00422BB2" w:rsidRDefault="000C580B" w:rsidP="000C580B">
      <w:pPr>
        <w:jc w:val="both"/>
        <w:rPr>
          <w:rFonts w:ascii="Times New Roman" w:hAnsi="Times New Roman" w:cs="Times New Roman"/>
          <w:i/>
        </w:rPr>
      </w:pPr>
      <w:r>
        <w:rPr>
          <w:rFonts w:ascii="Times New Roman" w:hAnsi="Times New Roman" w:cs="Times New Roman"/>
          <w:i/>
        </w:rPr>
        <w:t xml:space="preserve">„Dobře, vaše odpověď na první otázku mě příliš neuspokojila. To je taková, jakoby do ztracena. Znovu zopakuji, že bankovní záruky jsou ceniny, jsou drahé a v podstatě dnes se to jeví tak, že tendry jsou téměř zmařeny. Mám zkušenosti s ÚHOS samozřejmě i v případě, že máte rozklad a předseda </w:t>
      </w:r>
      <w:proofErr w:type="spellStart"/>
      <w:r>
        <w:rPr>
          <w:rFonts w:ascii="Times New Roman" w:hAnsi="Times New Roman" w:cs="Times New Roman"/>
          <w:i/>
        </w:rPr>
        <w:t>ÚHOSu</w:t>
      </w:r>
      <w:proofErr w:type="spellEnd"/>
      <w:r>
        <w:rPr>
          <w:rFonts w:ascii="Times New Roman" w:hAnsi="Times New Roman" w:cs="Times New Roman"/>
          <w:i/>
        </w:rPr>
        <w:t xml:space="preserve"> jej zamítne, obrátíte se na soud, to jste tady řekl – to je na dva, na tři roky. To budete řešit hodně dlouho a my </w:t>
      </w:r>
      <w:r w:rsidR="00F14832">
        <w:rPr>
          <w:rFonts w:ascii="Times New Roman" w:hAnsi="Times New Roman" w:cs="Times New Roman"/>
          <w:i/>
        </w:rPr>
        <w:t xml:space="preserve">si </w:t>
      </w:r>
      <w:r>
        <w:rPr>
          <w:rFonts w:ascii="Times New Roman" w:hAnsi="Times New Roman" w:cs="Times New Roman"/>
          <w:i/>
        </w:rPr>
        <w:t xml:space="preserve">nemůžeme dovolit mít u vás složené bankovní záruky. Myslím, že by bylo férové od vás, abyste se s tím vypořádali tak, že bankovní záruky nebo peníze, které máte na účtech, vrátíte, protože </w:t>
      </w:r>
      <w:r w:rsidR="00422BB2">
        <w:rPr>
          <w:rFonts w:ascii="Times New Roman" w:hAnsi="Times New Roman" w:cs="Times New Roman"/>
          <w:i/>
        </w:rPr>
        <w:t>teď</w:t>
      </w:r>
      <w:r>
        <w:rPr>
          <w:rFonts w:ascii="Times New Roman" w:hAnsi="Times New Roman" w:cs="Times New Roman"/>
          <w:i/>
        </w:rPr>
        <w:t xml:space="preserve"> soutěžíte </w:t>
      </w:r>
      <w:r w:rsidR="00422BB2">
        <w:rPr>
          <w:rFonts w:ascii="Times New Roman" w:hAnsi="Times New Roman" w:cs="Times New Roman"/>
          <w:i/>
        </w:rPr>
        <w:t xml:space="preserve">na dva roky </w:t>
      </w:r>
      <w:r>
        <w:rPr>
          <w:rFonts w:ascii="Times New Roman" w:hAnsi="Times New Roman" w:cs="Times New Roman"/>
          <w:i/>
        </w:rPr>
        <w:t>úplně jinou soutěž</w:t>
      </w:r>
      <w:r w:rsidR="00422BB2">
        <w:rPr>
          <w:rFonts w:ascii="Times New Roman" w:hAnsi="Times New Roman" w:cs="Times New Roman"/>
          <w:i/>
        </w:rPr>
        <w:t>.</w:t>
      </w:r>
      <w:r>
        <w:rPr>
          <w:rFonts w:ascii="Times New Roman" w:hAnsi="Times New Roman" w:cs="Times New Roman"/>
          <w:i/>
        </w:rPr>
        <w:t xml:space="preserve"> </w:t>
      </w:r>
      <w:r w:rsidR="00422BB2">
        <w:rPr>
          <w:rFonts w:ascii="Times New Roman" w:hAnsi="Times New Roman" w:cs="Times New Roman"/>
          <w:i/>
        </w:rPr>
        <w:t>Jedná se o přechodné řešení, ale je to úplně něco jiného a očekávali bychom, je to vlastně inspirace pro vás, abyste se k tomu postavili férově a s dopravci se vypořádali. Je to i apel na vás. To je jedna část.</w:t>
      </w:r>
      <w:r w:rsidR="00F14832">
        <w:rPr>
          <w:rFonts w:ascii="Times New Roman" w:hAnsi="Times New Roman" w:cs="Times New Roman"/>
          <w:i/>
        </w:rPr>
        <w:t>“</w:t>
      </w:r>
    </w:p>
    <w:p w:rsidR="00FF6E46" w:rsidRPr="000C580B" w:rsidRDefault="00F14832" w:rsidP="000C580B">
      <w:pPr>
        <w:jc w:val="both"/>
        <w:rPr>
          <w:rFonts w:ascii="Times New Roman" w:hAnsi="Times New Roman" w:cs="Times New Roman"/>
          <w:i/>
        </w:rPr>
      </w:pPr>
      <w:r>
        <w:rPr>
          <w:rFonts w:ascii="Times New Roman" w:hAnsi="Times New Roman" w:cs="Times New Roman"/>
          <w:i/>
        </w:rPr>
        <w:t>„</w:t>
      </w:r>
      <w:r w:rsidR="00422BB2">
        <w:rPr>
          <w:rFonts w:ascii="Times New Roman" w:hAnsi="Times New Roman" w:cs="Times New Roman"/>
          <w:i/>
        </w:rPr>
        <w:t>Druhá část je to, že nám od ledna s tím</w:t>
      </w:r>
      <w:r w:rsidR="005F2F64">
        <w:rPr>
          <w:rFonts w:ascii="Times New Roman" w:hAnsi="Times New Roman" w:cs="Times New Roman"/>
          <w:i/>
        </w:rPr>
        <w:t>to</w:t>
      </w:r>
      <w:r w:rsidR="00422BB2">
        <w:rPr>
          <w:rFonts w:ascii="Times New Roman" w:hAnsi="Times New Roman" w:cs="Times New Roman"/>
          <w:i/>
        </w:rPr>
        <w:t xml:space="preserve"> vznikly nemalé náklady a v podstatě jsou vniveč. Děkuji.“ </w:t>
      </w:r>
    </w:p>
    <w:p w:rsidR="00422BB2" w:rsidRPr="00533B1B" w:rsidRDefault="00422BB2" w:rsidP="00422BB2">
      <w:pPr>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FF6E46" w:rsidRDefault="00DC042D" w:rsidP="00DC042D">
      <w:pPr>
        <w:jc w:val="both"/>
        <w:rPr>
          <w:rFonts w:ascii="Times New Roman" w:hAnsi="Times New Roman" w:cs="Times New Roman"/>
          <w:i/>
        </w:rPr>
      </w:pPr>
      <w:r>
        <w:rPr>
          <w:rFonts w:ascii="Times New Roman" w:hAnsi="Times New Roman" w:cs="Times New Roman"/>
          <w:i/>
        </w:rPr>
        <w:t xml:space="preserve">„Odpovím velice obecně. Ani mě stav současné legislativy a zákona o zadávání veřejných zakázek nevyhovuje, protože se domnívám, že dává více možností uchazečům a </w:t>
      </w:r>
      <w:proofErr w:type="spellStart"/>
      <w:r>
        <w:rPr>
          <w:rFonts w:ascii="Times New Roman" w:hAnsi="Times New Roman" w:cs="Times New Roman"/>
          <w:i/>
        </w:rPr>
        <w:t>neuchazečům</w:t>
      </w:r>
      <w:proofErr w:type="spellEnd"/>
      <w:r>
        <w:rPr>
          <w:rFonts w:ascii="Times New Roman" w:hAnsi="Times New Roman" w:cs="Times New Roman"/>
          <w:i/>
        </w:rPr>
        <w:t xml:space="preserve"> než zadavateli, jako takovému. Samozřejmě, že o tom, abychom drželi neoprávněně několik let peníze cizí společnosti na svém </w:t>
      </w:r>
      <w:r>
        <w:rPr>
          <w:rFonts w:ascii="Times New Roman" w:hAnsi="Times New Roman" w:cs="Times New Roman"/>
          <w:i/>
        </w:rPr>
        <w:lastRenderedPageBreak/>
        <w:t>účtu</w:t>
      </w:r>
      <w:r w:rsidR="002C548D">
        <w:rPr>
          <w:rFonts w:ascii="Times New Roman" w:hAnsi="Times New Roman" w:cs="Times New Roman"/>
          <w:i/>
        </w:rPr>
        <w:t>,</w:t>
      </w:r>
      <w:r>
        <w:rPr>
          <w:rFonts w:ascii="Times New Roman" w:hAnsi="Times New Roman" w:cs="Times New Roman"/>
          <w:i/>
        </w:rPr>
        <w:t xml:space="preserve"> se určitě poradíme. Beru vaši informaci na vědomí. Budeme muset postupovat v souladu se zákonem, </w:t>
      </w:r>
      <w:r w:rsidR="005F2F64">
        <w:rPr>
          <w:rFonts w:ascii="Times New Roman" w:hAnsi="Times New Roman" w:cs="Times New Roman"/>
          <w:i/>
        </w:rPr>
        <w:br/>
      </w:r>
      <w:r>
        <w:rPr>
          <w:rFonts w:ascii="Times New Roman" w:hAnsi="Times New Roman" w:cs="Times New Roman"/>
          <w:i/>
        </w:rPr>
        <w:t>o kterém jsem před chvílí hovořil</w:t>
      </w:r>
      <w:r w:rsidR="006B283C">
        <w:rPr>
          <w:rFonts w:ascii="Times New Roman" w:hAnsi="Times New Roman" w:cs="Times New Roman"/>
          <w:i/>
        </w:rPr>
        <w:t>.</w:t>
      </w:r>
      <w:r w:rsidR="002C548D">
        <w:rPr>
          <w:rFonts w:ascii="Times New Roman" w:hAnsi="Times New Roman" w:cs="Times New Roman"/>
          <w:i/>
        </w:rPr>
        <w:t>“</w:t>
      </w:r>
      <w:r>
        <w:rPr>
          <w:rFonts w:ascii="Times New Roman" w:hAnsi="Times New Roman" w:cs="Times New Roman"/>
          <w:i/>
        </w:rPr>
        <w:t xml:space="preserve"> </w:t>
      </w:r>
    </w:p>
    <w:p w:rsidR="002C548D" w:rsidRPr="00FE63B2" w:rsidRDefault="00F14832" w:rsidP="00DC042D">
      <w:pPr>
        <w:jc w:val="both"/>
        <w:rPr>
          <w:rFonts w:ascii="Times New Roman" w:hAnsi="Times New Roman" w:cs="Times New Roman"/>
          <w:b/>
          <w:sz w:val="20"/>
          <w:szCs w:val="20"/>
        </w:rPr>
      </w:pPr>
      <w:r>
        <w:rPr>
          <w:rFonts w:ascii="Times New Roman" w:hAnsi="Times New Roman" w:cs="Times New Roman"/>
          <w:b/>
          <w:sz w:val="20"/>
          <w:szCs w:val="20"/>
        </w:rPr>
        <w:br/>
      </w:r>
      <w:r>
        <w:rPr>
          <w:rFonts w:ascii="Times New Roman" w:hAnsi="Times New Roman" w:cs="Times New Roman"/>
          <w:b/>
          <w:sz w:val="20"/>
          <w:szCs w:val="20"/>
        </w:rPr>
        <w:br/>
      </w:r>
      <w:r>
        <w:rPr>
          <w:rFonts w:ascii="Times New Roman" w:hAnsi="Times New Roman" w:cs="Times New Roman"/>
          <w:b/>
          <w:sz w:val="20"/>
          <w:szCs w:val="20"/>
        </w:rPr>
        <w:br/>
      </w:r>
      <w:r w:rsidR="002C548D" w:rsidRPr="00FE63B2">
        <w:rPr>
          <w:rFonts w:ascii="Times New Roman" w:hAnsi="Times New Roman" w:cs="Times New Roman"/>
          <w:b/>
          <w:sz w:val="20"/>
          <w:szCs w:val="20"/>
        </w:rPr>
        <w:t>Jan Konopásek, zástupce spole</w:t>
      </w:r>
      <w:r w:rsidR="00FE63B2" w:rsidRPr="00FE63B2">
        <w:rPr>
          <w:rFonts w:ascii="Times New Roman" w:hAnsi="Times New Roman" w:cs="Times New Roman"/>
          <w:b/>
          <w:sz w:val="20"/>
          <w:szCs w:val="20"/>
        </w:rPr>
        <w:t>č</w:t>
      </w:r>
      <w:r w:rsidR="002C548D" w:rsidRPr="00FE63B2">
        <w:rPr>
          <w:rFonts w:ascii="Times New Roman" w:hAnsi="Times New Roman" w:cs="Times New Roman"/>
          <w:b/>
          <w:sz w:val="20"/>
          <w:szCs w:val="20"/>
        </w:rPr>
        <w:t xml:space="preserve">nosti UMBRELLA </w:t>
      </w:r>
      <w:proofErr w:type="spellStart"/>
      <w:r w:rsidR="002C548D" w:rsidRPr="00FE63B2">
        <w:rPr>
          <w:rFonts w:ascii="Times New Roman" w:hAnsi="Times New Roman" w:cs="Times New Roman"/>
          <w:b/>
          <w:sz w:val="20"/>
          <w:szCs w:val="20"/>
        </w:rPr>
        <w:t>Services</w:t>
      </w:r>
      <w:proofErr w:type="spellEnd"/>
      <w:r w:rsidR="002C548D" w:rsidRPr="00FE63B2">
        <w:rPr>
          <w:rFonts w:ascii="Times New Roman" w:hAnsi="Times New Roman" w:cs="Times New Roman"/>
          <w:b/>
          <w:sz w:val="20"/>
          <w:szCs w:val="20"/>
        </w:rPr>
        <w:t>, s.r.o.</w:t>
      </w:r>
    </w:p>
    <w:p w:rsidR="00FF6E46" w:rsidRPr="00FE63B2" w:rsidRDefault="00FE63B2" w:rsidP="00FF6E46">
      <w:pPr>
        <w:rPr>
          <w:rFonts w:ascii="Times New Roman" w:hAnsi="Times New Roman" w:cs="Times New Roman"/>
          <w:i/>
        </w:rPr>
      </w:pPr>
      <w:r w:rsidRPr="00FE63B2">
        <w:rPr>
          <w:rFonts w:ascii="Times New Roman" w:hAnsi="Times New Roman" w:cs="Times New Roman"/>
          <w:i/>
        </w:rPr>
        <w:t>„</w:t>
      </w:r>
      <w:r>
        <w:rPr>
          <w:rFonts w:ascii="Times New Roman" w:hAnsi="Times New Roman" w:cs="Times New Roman"/>
          <w:i/>
        </w:rPr>
        <w:t>Připojuji se k první části, protože po konzultaci s naší bankou tam jsou na bankovních zárukách jasná data. V tuto chvíli, dle našeho názoru, už nejsou platné tím, že vy posunete výběrové řízení nebo ÚHOS ho posune. Jsou tam jasná data, ke kterým se banka zavazuje</w:t>
      </w:r>
      <w:r w:rsidR="00EF12F1">
        <w:rPr>
          <w:rFonts w:ascii="Times New Roman" w:hAnsi="Times New Roman" w:cs="Times New Roman"/>
          <w:i/>
        </w:rPr>
        <w:t>,</w:t>
      </w:r>
      <w:r>
        <w:rPr>
          <w:rFonts w:ascii="Times New Roman" w:hAnsi="Times New Roman" w:cs="Times New Roman"/>
          <w:i/>
        </w:rPr>
        <w:t xml:space="preserve"> a v tuto chvíli data jsou daná a žádná jiná neexistují. Ani z vaší strany, ani z naší strany.</w:t>
      </w:r>
      <w:r w:rsidR="006B283C">
        <w:rPr>
          <w:rFonts w:ascii="Times New Roman" w:hAnsi="Times New Roman" w:cs="Times New Roman"/>
          <w:i/>
        </w:rPr>
        <w:t>“</w:t>
      </w:r>
    </w:p>
    <w:p w:rsidR="00FF6E46" w:rsidRPr="00EF12F1" w:rsidRDefault="00EF12F1" w:rsidP="00EF12F1">
      <w:pPr>
        <w:rPr>
          <w:rFonts w:ascii="Times New Roman" w:hAnsi="Times New Roman" w:cs="Times New Roman"/>
          <w:b/>
          <w:sz w:val="20"/>
          <w:szCs w:val="20"/>
        </w:rPr>
      </w:pPr>
      <w:r w:rsidRPr="00EF12F1">
        <w:rPr>
          <w:rFonts w:ascii="Times New Roman" w:hAnsi="Times New Roman" w:cs="Times New Roman"/>
          <w:b/>
          <w:sz w:val="20"/>
          <w:szCs w:val="20"/>
        </w:rPr>
        <w:t>Ing. Stanislava Jakešová, jednatelka společnosti KORID LK, s.r.o.</w:t>
      </w:r>
    </w:p>
    <w:p w:rsidR="00EF12F1" w:rsidRDefault="00EF12F1" w:rsidP="00EF12F1">
      <w:pPr>
        <w:jc w:val="both"/>
        <w:rPr>
          <w:rFonts w:ascii="Times New Roman" w:hAnsi="Times New Roman" w:cs="Times New Roman"/>
          <w:i/>
        </w:rPr>
      </w:pPr>
      <w:r w:rsidRPr="00EF12F1">
        <w:rPr>
          <w:rFonts w:ascii="Times New Roman" w:hAnsi="Times New Roman" w:cs="Times New Roman"/>
          <w:i/>
        </w:rPr>
        <w:t>„Jak říkal pan hejtman</w:t>
      </w:r>
      <w:r>
        <w:rPr>
          <w:rFonts w:ascii="Times New Roman" w:hAnsi="Times New Roman" w:cs="Times New Roman"/>
          <w:i/>
        </w:rPr>
        <w:t xml:space="preserve">, pokud jste nedostali písemnou informaci, tak ji určitě obdržíte v dohledné době </w:t>
      </w:r>
      <w:r w:rsidR="005F2F64">
        <w:rPr>
          <w:rFonts w:ascii="Times New Roman" w:hAnsi="Times New Roman" w:cs="Times New Roman"/>
          <w:i/>
        </w:rPr>
        <w:br/>
      </w:r>
      <w:r>
        <w:rPr>
          <w:rFonts w:ascii="Times New Roman" w:hAnsi="Times New Roman" w:cs="Times New Roman"/>
          <w:i/>
        </w:rPr>
        <w:t xml:space="preserve">a bohužel je to tak, že pokud běží správní řízení, jakože v současnosti běží, tak ta jistina by měla být platná. Pokud tam máte bankovní záruku, která bude končit, jestli si to dobře pamatuji, tak koncem měsíce už někomu končí, tak ten si jí bude muset prodloužit. Tak to je, s tím nic nenaděláme. Jedno upřesnění – nebude to na několik let, protože konečným </w:t>
      </w:r>
      <w:r w:rsidR="005F2F64">
        <w:rPr>
          <w:rFonts w:ascii="Times New Roman" w:hAnsi="Times New Roman" w:cs="Times New Roman"/>
          <w:i/>
        </w:rPr>
        <w:t>r</w:t>
      </w:r>
      <w:r>
        <w:rPr>
          <w:rFonts w:ascii="Times New Roman" w:hAnsi="Times New Roman" w:cs="Times New Roman"/>
          <w:i/>
        </w:rPr>
        <w:t xml:space="preserve">ozhodnutím </w:t>
      </w:r>
      <w:proofErr w:type="spellStart"/>
      <w:r>
        <w:rPr>
          <w:rFonts w:ascii="Times New Roman" w:hAnsi="Times New Roman" w:cs="Times New Roman"/>
          <w:i/>
        </w:rPr>
        <w:t>ÚHOSu</w:t>
      </w:r>
      <w:proofErr w:type="spellEnd"/>
      <w:r>
        <w:rPr>
          <w:rFonts w:ascii="Times New Roman" w:hAnsi="Times New Roman" w:cs="Times New Roman"/>
          <w:i/>
        </w:rPr>
        <w:t xml:space="preserve"> je řízení ukončeno a pokud </w:t>
      </w:r>
      <w:r w:rsidR="005F2F64">
        <w:rPr>
          <w:rFonts w:ascii="Times New Roman" w:hAnsi="Times New Roman" w:cs="Times New Roman"/>
          <w:i/>
        </w:rPr>
        <w:t xml:space="preserve">záležitost </w:t>
      </w:r>
      <w:r>
        <w:rPr>
          <w:rFonts w:ascii="Times New Roman" w:hAnsi="Times New Roman" w:cs="Times New Roman"/>
          <w:i/>
        </w:rPr>
        <w:t>dál půjde k soudu, bude to již mimo správní řízení</w:t>
      </w:r>
      <w:r w:rsidR="005F2F64">
        <w:rPr>
          <w:rFonts w:ascii="Times New Roman" w:hAnsi="Times New Roman" w:cs="Times New Roman"/>
          <w:i/>
        </w:rPr>
        <w:t>.</w:t>
      </w:r>
      <w:r>
        <w:rPr>
          <w:rFonts w:ascii="Times New Roman" w:hAnsi="Times New Roman" w:cs="Times New Roman"/>
          <w:i/>
        </w:rPr>
        <w:t xml:space="preserve"> </w:t>
      </w:r>
      <w:r w:rsidR="005F2F64">
        <w:rPr>
          <w:rFonts w:ascii="Times New Roman" w:hAnsi="Times New Roman" w:cs="Times New Roman"/>
          <w:i/>
        </w:rPr>
        <w:t>T</w:t>
      </w:r>
      <w:r>
        <w:rPr>
          <w:rFonts w:ascii="Times New Roman" w:hAnsi="Times New Roman" w:cs="Times New Roman"/>
          <w:i/>
        </w:rPr>
        <w:t>am</w:t>
      </w:r>
      <w:r w:rsidR="005F2F64">
        <w:rPr>
          <w:rFonts w:ascii="Times New Roman" w:hAnsi="Times New Roman" w:cs="Times New Roman"/>
          <w:i/>
        </w:rPr>
        <w:t xml:space="preserve"> se již</w:t>
      </w:r>
      <w:r>
        <w:rPr>
          <w:rFonts w:ascii="Times New Roman" w:hAnsi="Times New Roman" w:cs="Times New Roman"/>
          <w:i/>
        </w:rPr>
        <w:t xml:space="preserve"> jistina bude asi vracet. Tohle je prostě zákonný postup, já si myslím, že vy ho znáte, je to tak. To, že se řízení prodlužuje, z toho my také nemáme radost, to nám věřte.</w:t>
      </w:r>
      <w:r w:rsidR="003627B2">
        <w:rPr>
          <w:rFonts w:ascii="Times New Roman" w:hAnsi="Times New Roman" w:cs="Times New Roman"/>
          <w:i/>
        </w:rPr>
        <w:t>“</w:t>
      </w:r>
    </w:p>
    <w:p w:rsidR="003627B2" w:rsidRPr="00FE63B2" w:rsidRDefault="003627B2" w:rsidP="003627B2">
      <w:pPr>
        <w:jc w:val="both"/>
        <w:rPr>
          <w:rFonts w:ascii="Times New Roman" w:hAnsi="Times New Roman" w:cs="Times New Roman"/>
          <w:b/>
          <w:sz w:val="20"/>
          <w:szCs w:val="20"/>
        </w:rPr>
      </w:pPr>
      <w:r w:rsidRPr="00FE63B2">
        <w:rPr>
          <w:rFonts w:ascii="Times New Roman" w:hAnsi="Times New Roman" w:cs="Times New Roman"/>
          <w:b/>
          <w:sz w:val="20"/>
          <w:szCs w:val="20"/>
        </w:rPr>
        <w:t xml:space="preserve">Jan Konopásek, zástupce společnosti UMBRELLA </w:t>
      </w:r>
      <w:proofErr w:type="spellStart"/>
      <w:r w:rsidRPr="00FE63B2">
        <w:rPr>
          <w:rFonts w:ascii="Times New Roman" w:hAnsi="Times New Roman" w:cs="Times New Roman"/>
          <w:b/>
          <w:sz w:val="20"/>
          <w:szCs w:val="20"/>
        </w:rPr>
        <w:t>Services</w:t>
      </w:r>
      <w:proofErr w:type="spellEnd"/>
      <w:r w:rsidRPr="00FE63B2">
        <w:rPr>
          <w:rFonts w:ascii="Times New Roman" w:hAnsi="Times New Roman" w:cs="Times New Roman"/>
          <w:b/>
          <w:sz w:val="20"/>
          <w:szCs w:val="20"/>
        </w:rPr>
        <w:t>, s.r.o.</w:t>
      </w:r>
    </w:p>
    <w:p w:rsidR="003627B2" w:rsidRPr="00EF12F1" w:rsidRDefault="003627B2" w:rsidP="00EF12F1">
      <w:pPr>
        <w:jc w:val="both"/>
        <w:rPr>
          <w:rFonts w:ascii="Times New Roman" w:hAnsi="Times New Roman" w:cs="Times New Roman"/>
          <w:i/>
        </w:rPr>
      </w:pPr>
      <w:r>
        <w:rPr>
          <w:rFonts w:ascii="Times New Roman" w:hAnsi="Times New Roman" w:cs="Times New Roman"/>
          <w:i/>
        </w:rPr>
        <w:t xml:space="preserve">„Omlouvám se, doplňuji svůj dotaz – s tím souvisejí i další dokumenty, a to je příslib například dodavatelů autobusů, který je také dán k nějakému datu. Na to jsou navázány ceny autobusů apod., a to samé je příslib financování. To všechno jsou dokumenty, které </w:t>
      </w:r>
      <w:r w:rsidR="006B283C">
        <w:rPr>
          <w:rFonts w:ascii="Times New Roman" w:hAnsi="Times New Roman" w:cs="Times New Roman"/>
          <w:i/>
        </w:rPr>
        <w:t>v tuto chvíli už nebudou platné.“</w:t>
      </w:r>
    </w:p>
    <w:p w:rsidR="003627B2" w:rsidRPr="00533B1B" w:rsidRDefault="003627B2" w:rsidP="003627B2">
      <w:pPr>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B33D23" w:rsidRDefault="00795809" w:rsidP="00795809">
      <w:pPr>
        <w:jc w:val="both"/>
        <w:rPr>
          <w:rFonts w:ascii="Times New Roman" w:hAnsi="Times New Roman" w:cs="Times New Roman"/>
          <w:i/>
        </w:rPr>
      </w:pPr>
      <w:r w:rsidRPr="00795809">
        <w:rPr>
          <w:rFonts w:ascii="Times New Roman" w:hAnsi="Times New Roman" w:cs="Times New Roman"/>
          <w:i/>
        </w:rPr>
        <w:t>„Opět</w:t>
      </w:r>
      <w:r>
        <w:rPr>
          <w:rFonts w:ascii="Times New Roman" w:hAnsi="Times New Roman" w:cs="Times New Roman"/>
          <w:i/>
        </w:rPr>
        <w:t xml:space="preserve"> to beru jako informaci, kterou nezbývá, než vzít na vědomí. Myslím, že jak zadavatel, tak někteří uchazeči se ocitli ve velice podobné nepříjemné situaci. Říkám otevřeně, že já osobně za ní necítím odpovědnost. Myslím, jste seznámeni s tím, na základě čeho</w:t>
      </w:r>
      <w:r w:rsidR="00BB60CD">
        <w:rPr>
          <w:rFonts w:ascii="Times New Roman" w:hAnsi="Times New Roman" w:cs="Times New Roman"/>
          <w:i/>
        </w:rPr>
        <w:t xml:space="preserve"> bylo vydáno Rozhodnutí </w:t>
      </w:r>
      <w:proofErr w:type="spellStart"/>
      <w:r w:rsidR="00BB60CD">
        <w:rPr>
          <w:rFonts w:ascii="Times New Roman" w:hAnsi="Times New Roman" w:cs="Times New Roman"/>
          <w:i/>
        </w:rPr>
        <w:t>ÚHOSu</w:t>
      </w:r>
      <w:proofErr w:type="spellEnd"/>
      <w:r w:rsidR="00BB60CD">
        <w:rPr>
          <w:rFonts w:ascii="Times New Roman" w:hAnsi="Times New Roman" w:cs="Times New Roman"/>
          <w:i/>
        </w:rPr>
        <w:t>, proti kterému my jsme podali rozklad. Pro ty, kteří to nevědí, je to na základě věci, která je v soutěži zveřejněna od prvního dne zveřejnění ve Věstníku. ÚHOS mezi tím již několikrát soutěž kontroloval na základě různých podání</w:t>
      </w:r>
      <w:r w:rsidR="006B283C">
        <w:rPr>
          <w:rFonts w:ascii="Times New Roman" w:hAnsi="Times New Roman" w:cs="Times New Roman"/>
          <w:i/>
        </w:rPr>
        <w:t>.</w:t>
      </w:r>
      <w:r w:rsidR="00BB60CD">
        <w:rPr>
          <w:rFonts w:ascii="Times New Roman" w:hAnsi="Times New Roman" w:cs="Times New Roman"/>
          <w:i/>
        </w:rPr>
        <w:t>“</w:t>
      </w:r>
    </w:p>
    <w:p w:rsidR="002809B2" w:rsidRDefault="002809B2" w:rsidP="002809B2">
      <w:pPr>
        <w:jc w:val="both"/>
        <w:rPr>
          <w:rFonts w:ascii="Times New Roman" w:hAnsi="Times New Roman" w:cs="Times New Roman"/>
          <w:i/>
        </w:rPr>
      </w:pPr>
      <w:r w:rsidRPr="002809B2">
        <w:rPr>
          <w:rFonts w:ascii="Times New Roman" w:hAnsi="Times New Roman" w:cs="Times New Roman"/>
          <w:i/>
        </w:rPr>
        <w:t>Jestli jsem pochopil z prvního dotazu kolegy z Dopravního podniku měst Chomutova a Jirkova</w:t>
      </w:r>
      <w:r>
        <w:rPr>
          <w:rFonts w:ascii="Times New Roman" w:hAnsi="Times New Roman" w:cs="Times New Roman"/>
          <w:i/>
        </w:rPr>
        <w:t xml:space="preserve"> tak znovu opakuji, že zadavatel v tuto chvíli se nerozhodl pro další postup. To znamená, že zadavatel se nerozhodl, že prodlouží smlouvy se stávajícími dopravci nebo </w:t>
      </w:r>
      <w:r w:rsidR="005F2F64">
        <w:rPr>
          <w:rFonts w:ascii="Times New Roman" w:hAnsi="Times New Roman" w:cs="Times New Roman"/>
          <w:i/>
        </w:rPr>
        <w:t>vy</w:t>
      </w:r>
      <w:r>
        <w:rPr>
          <w:rFonts w:ascii="Times New Roman" w:hAnsi="Times New Roman" w:cs="Times New Roman"/>
          <w:i/>
        </w:rPr>
        <w:t xml:space="preserve">užije jinou metodu výběru. Takže to jenom chci, aby tady zaznělo ještě jednou. My teprve potom, </w:t>
      </w:r>
      <w:r w:rsidR="005F2F64">
        <w:rPr>
          <w:rFonts w:ascii="Times New Roman" w:hAnsi="Times New Roman" w:cs="Times New Roman"/>
          <w:i/>
        </w:rPr>
        <w:t>jakmile</w:t>
      </w:r>
      <w:r>
        <w:rPr>
          <w:rFonts w:ascii="Times New Roman" w:hAnsi="Times New Roman" w:cs="Times New Roman"/>
          <w:i/>
        </w:rPr>
        <w:t xml:space="preserve"> obdržíme indikativní nabídky, se budeme rozhodovat, kterou z těch možností, kterou nám zákon umožňuje, v této situaci využijeme</w:t>
      </w:r>
      <w:r w:rsidR="00F14832">
        <w:rPr>
          <w:rFonts w:ascii="Times New Roman" w:hAnsi="Times New Roman" w:cs="Times New Roman"/>
          <w:i/>
        </w:rPr>
        <w:t>.</w:t>
      </w:r>
      <w:r>
        <w:rPr>
          <w:rFonts w:ascii="Times New Roman" w:hAnsi="Times New Roman" w:cs="Times New Roman"/>
          <w:i/>
        </w:rPr>
        <w:t>“</w:t>
      </w:r>
    </w:p>
    <w:p w:rsidR="002809B2" w:rsidRPr="00533B1B" w:rsidRDefault="002809B2" w:rsidP="002809B2">
      <w:pPr>
        <w:rPr>
          <w:rFonts w:ascii="Times New Roman" w:hAnsi="Times New Roman" w:cs="Times New Roman"/>
          <w:b/>
          <w:sz w:val="20"/>
          <w:szCs w:val="20"/>
        </w:rPr>
      </w:pPr>
      <w:r w:rsidRPr="00533B1B">
        <w:rPr>
          <w:rFonts w:ascii="Times New Roman" w:hAnsi="Times New Roman" w:cs="Times New Roman"/>
          <w:b/>
          <w:sz w:val="20"/>
          <w:szCs w:val="20"/>
        </w:rPr>
        <w:t xml:space="preserve">Ing. Jiří </w:t>
      </w:r>
      <w:proofErr w:type="spellStart"/>
      <w:r w:rsidRPr="00533B1B">
        <w:rPr>
          <w:rFonts w:ascii="Times New Roman" w:hAnsi="Times New Roman" w:cs="Times New Roman"/>
          <w:b/>
          <w:sz w:val="20"/>
          <w:szCs w:val="20"/>
        </w:rPr>
        <w:t>Melničuk</w:t>
      </w:r>
      <w:proofErr w:type="spellEnd"/>
      <w:r w:rsidR="00AE287F">
        <w:rPr>
          <w:rFonts w:ascii="Times New Roman" w:hAnsi="Times New Roman" w:cs="Times New Roman"/>
          <w:b/>
          <w:sz w:val="20"/>
          <w:szCs w:val="20"/>
        </w:rPr>
        <w:t>,</w:t>
      </w:r>
      <w:r w:rsidRPr="00533B1B">
        <w:rPr>
          <w:rFonts w:ascii="Times New Roman" w:hAnsi="Times New Roman" w:cs="Times New Roman"/>
          <w:b/>
          <w:sz w:val="20"/>
          <w:szCs w:val="20"/>
        </w:rPr>
        <w:t xml:space="preserve"> ředitel Dopravního podniku měst Chomutova a Jirkova </w:t>
      </w:r>
    </w:p>
    <w:p w:rsidR="00B33D23" w:rsidRDefault="002809B2" w:rsidP="002809B2">
      <w:pPr>
        <w:jc w:val="both"/>
        <w:rPr>
          <w:rFonts w:ascii="Times New Roman" w:hAnsi="Times New Roman" w:cs="Times New Roman"/>
          <w:i/>
        </w:rPr>
      </w:pPr>
      <w:r w:rsidRPr="002809B2">
        <w:rPr>
          <w:rFonts w:ascii="Times New Roman" w:hAnsi="Times New Roman" w:cs="Times New Roman"/>
          <w:i/>
        </w:rPr>
        <w:t xml:space="preserve">„Možná, myslím, to je zbytečný dotaz, </w:t>
      </w:r>
      <w:r>
        <w:rPr>
          <w:rFonts w:ascii="Times New Roman" w:hAnsi="Times New Roman" w:cs="Times New Roman"/>
          <w:i/>
        </w:rPr>
        <w:t xml:space="preserve">ale pro jistotu, předpokládám - </w:t>
      </w:r>
      <w:r w:rsidRPr="002809B2">
        <w:rPr>
          <w:rFonts w:ascii="Times New Roman" w:hAnsi="Times New Roman" w:cs="Times New Roman"/>
          <w:i/>
        </w:rPr>
        <w:t>indikativní nabídka znamená nezávazná nabídka</w:t>
      </w:r>
      <w:r>
        <w:rPr>
          <w:rFonts w:ascii="Times New Roman" w:hAnsi="Times New Roman" w:cs="Times New Roman"/>
          <w:i/>
        </w:rPr>
        <w:t xml:space="preserve">. To znamená, nebudeme vázáni dalšími podmínkami - bankovními zárukami atp. </w:t>
      </w:r>
      <w:r w:rsidR="008501BE">
        <w:rPr>
          <w:rFonts w:ascii="Times New Roman" w:hAnsi="Times New Roman" w:cs="Times New Roman"/>
          <w:i/>
        </w:rPr>
        <w:t>–</w:t>
      </w:r>
      <w:r>
        <w:rPr>
          <w:rFonts w:ascii="Times New Roman" w:hAnsi="Times New Roman" w:cs="Times New Roman"/>
          <w:i/>
        </w:rPr>
        <w:t xml:space="preserve"> </w:t>
      </w:r>
      <w:r w:rsidR="008501BE">
        <w:rPr>
          <w:rFonts w:ascii="Times New Roman" w:hAnsi="Times New Roman" w:cs="Times New Roman"/>
          <w:i/>
        </w:rPr>
        <w:t>dobře, děkuji</w:t>
      </w:r>
      <w:r w:rsidR="00F14832">
        <w:rPr>
          <w:rFonts w:ascii="Times New Roman" w:hAnsi="Times New Roman" w:cs="Times New Roman"/>
          <w:i/>
        </w:rPr>
        <w:t>.</w:t>
      </w:r>
      <w:r>
        <w:rPr>
          <w:rFonts w:ascii="Times New Roman" w:hAnsi="Times New Roman" w:cs="Times New Roman"/>
          <w:i/>
        </w:rPr>
        <w:t>“</w:t>
      </w:r>
    </w:p>
    <w:p w:rsidR="002809B2" w:rsidRPr="00533B1B" w:rsidRDefault="00F14832" w:rsidP="002809B2">
      <w:pPr>
        <w:rPr>
          <w:rFonts w:ascii="Times New Roman" w:hAnsi="Times New Roman" w:cs="Times New Roman"/>
          <w:b/>
          <w:sz w:val="20"/>
          <w:szCs w:val="20"/>
        </w:rPr>
      </w:pPr>
      <w:r>
        <w:rPr>
          <w:rFonts w:ascii="Times New Roman" w:hAnsi="Times New Roman" w:cs="Times New Roman"/>
          <w:b/>
          <w:sz w:val="20"/>
          <w:szCs w:val="20"/>
        </w:rPr>
        <w:lastRenderedPageBreak/>
        <w:br/>
      </w:r>
      <w:r>
        <w:rPr>
          <w:rFonts w:ascii="Times New Roman" w:hAnsi="Times New Roman" w:cs="Times New Roman"/>
          <w:b/>
          <w:sz w:val="20"/>
          <w:szCs w:val="20"/>
        </w:rPr>
        <w:br/>
      </w:r>
      <w:r>
        <w:rPr>
          <w:rFonts w:ascii="Times New Roman" w:hAnsi="Times New Roman" w:cs="Times New Roman"/>
          <w:b/>
          <w:sz w:val="20"/>
          <w:szCs w:val="20"/>
        </w:rPr>
        <w:br/>
      </w:r>
      <w:r>
        <w:rPr>
          <w:rFonts w:ascii="Times New Roman" w:hAnsi="Times New Roman" w:cs="Times New Roman"/>
          <w:b/>
          <w:sz w:val="20"/>
          <w:szCs w:val="20"/>
        </w:rPr>
        <w:br/>
      </w:r>
      <w:r w:rsidR="002809B2" w:rsidRPr="00533B1B">
        <w:rPr>
          <w:rFonts w:ascii="Times New Roman" w:hAnsi="Times New Roman" w:cs="Times New Roman"/>
          <w:b/>
          <w:sz w:val="20"/>
          <w:szCs w:val="20"/>
        </w:rPr>
        <w:t>Martin Půta, hejtman Libereckého kraje</w:t>
      </w:r>
    </w:p>
    <w:p w:rsidR="008501BE" w:rsidRDefault="002809B2" w:rsidP="008501BE">
      <w:pPr>
        <w:jc w:val="both"/>
        <w:rPr>
          <w:rFonts w:ascii="Times New Roman" w:hAnsi="Times New Roman" w:cs="Times New Roman"/>
          <w:i/>
        </w:rPr>
      </w:pPr>
      <w:r>
        <w:rPr>
          <w:rFonts w:ascii="Times New Roman" w:hAnsi="Times New Roman" w:cs="Times New Roman"/>
          <w:i/>
        </w:rPr>
        <w:t>„Nacházíme se v mimořádné situaci</w:t>
      </w:r>
      <w:r w:rsidR="008501BE">
        <w:rPr>
          <w:rFonts w:ascii="Times New Roman" w:hAnsi="Times New Roman" w:cs="Times New Roman"/>
          <w:i/>
        </w:rPr>
        <w:t>, my budeme muset, a to je naším cílem, zajistit dopravní obslužnost v době nových jízdních řádů a po ukončení smluv se stávajícími dopravci, pokud se zadavatel rozhodne touto cestou jít.“</w:t>
      </w:r>
    </w:p>
    <w:p w:rsidR="008501BE" w:rsidRPr="00533B1B" w:rsidRDefault="008501BE" w:rsidP="008501BE">
      <w:pPr>
        <w:rPr>
          <w:rFonts w:ascii="Times New Roman" w:hAnsi="Times New Roman" w:cs="Times New Roman"/>
          <w:b/>
          <w:sz w:val="20"/>
          <w:szCs w:val="20"/>
        </w:rPr>
      </w:pPr>
      <w:r w:rsidRPr="00533B1B">
        <w:rPr>
          <w:rFonts w:ascii="Times New Roman" w:hAnsi="Times New Roman" w:cs="Times New Roman"/>
          <w:b/>
          <w:sz w:val="20"/>
          <w:szCs w:val="20"/>
        </w:rPr>
        <w:t xml:space="preserve">Ing. Jiří </w:t>
      </w:r>
      <w:proofErr w:type="spellStart"/>
      <w:r w:rsidR="00117C95">
        <w:rPr>
          <w:rFonts w:ascii="Times New Roman" w:hAnsi="Times New Roman" w:cs="Times New Roman"/>
          <w:b/>
          <w:sz w:val="20"/>
          <w:szCs w:val="20"/>
        </w:rPr>
        <w:t>Melničuk</w:t>
      </w:r>
      <w:proofErr w:type="spellEnd"/>
      <w:r w:rsidR="00117C95">
        <w:rPr>
          <w:rFonts w:ascii="Times New Roman" w:hAnsi="Times New Roman" w:cs="Times New Roman"/>
          <w:b/>
          <w:sz w:val="20"/>
          <w:szCs w:val="20"/>
        </w:rPr>
        <w:t>,</w:t>
      </w:r>
      <w:r w:rsidRPr="00533B1B">
        <w:rPr>
          <w:rFonts w:ascii="Times New Roman" w:hAnsi="Times New Roman" w:cs="Times New Roman"/>
          <w:b/>
          <w:sz w:val="20"/>
          <w:szCs w:val="20"/>
        </w:rPr>
        <w:t xml:space="preserve"> ředitel Dopravního podniku měst Chomutova a Jirkova </w:t>
      </w:r>
    </w:p>
    <w:p w:rsidR="002809B2" w:rsidRDefault="008501BE" w:rsidP="008501BE">
      <w:pPr>
        <w:jc w:val="both"/>
        <w:rPr>
          <w:rFonts w:ascii="Times New Roman" w:hAnsi="Times New Roman" w:cs="Times New Roman"/>
          <w:i/>
        </w:rPr>
      </w:pPr>
      <w:r w:rsidRPr="008501BE">
        <w:rPr>
          <w:rFonts w:ascii="Times New Roman" w:hAnsi="Times New Roman" w:cs="Times New Roman"/>
          <w:i/>
        </w:rPr>
        <w:t>„Navazuji na debatu k první otázce – to znamená – bankovní záruky</w:t>
      </w:r>
      <w:r>
        <w:rPr>
          <w:rFonts w:ascii="Times New Roman" w:hAnsi="Times New Roman" w:cs="Times New Roman"/>
          <w:i/>
        </w:rPr>
        <w:t xml:space="preserve"> spojené se „zrušeným tendrem“ – myslím si, že obě strany – jak dopravci, tak kraj budou postupovat v souladu se zákonem. Pokud nám zákon umožní, abychom se dohodli, budeme ochotni přistoupit na dohodu v souladu se zákonem, tak já bych podporoval férové vypořádání a neprotahování těchto záležitostí v neprospěch dopravců. Pokud zákon něco stanoví, já myslím, že obě strany si toto velice rády potvrdí. Vy máte své právníky, my také. Já za sebe říkám, že budu chtít </w:t>
      </w:r>
      <w:r w:rsidR="00AC4745">
        <w:rPr>
          <w:rFonts w:ascii="Times New Roman" w:hAnsi="Times New Roman" w:cs="Times New Roman"/>
          <w:i/>
        </w:rPr>
        <w:t xml:space="preserve">jít </w:t>
      </w:r>
      <w:r>
        <w:rPr>
          <w:rFonts w:ascii="Times New Roman" w:hAnsi="Times New Roman" w:cs="Times New Roman"/>
          <w:i/>
        </w:rPr>
        <w:t>smírnou cestou</w:t>
      </w:r>
      <w:r w:rsidR="00AC4745">
        <w:rPr>
          <w:rFonts w:ascii="Times New Roman" w:hAnsi="Times New Roman" w:cs="Times New Roman"/>
          <w:i/>
        </w:rPr>
        <w:t>, nemíním však, aby tady byla držena naše bankovní záruka další měsíce. Navíc bankovní záruky skutečně jsou vystaveny do určité doby. Raději jsem ani</w:t>
      </w:r>
      <w:r>
        <w:rPr>
          <w:rFonts w:ascii="Times New Roman" w:hAnsi="Times New Roman" w:cs="Times New Roman"/>
          <w:i/>
        </w:rPr>
        <w:t xml:space="preserve"> </w:t>
      </w:r>
      <w:r w:rsidR="00AC4745">
        <w:rPr>
          <w:rFonts w:ascii="Times New Roman" w:hAnsi="Times New Roman" w:cs="Times New Roman"/>
          <w:i/>
        </w:rPr>
        <w:t>neslyšel, když zde vaše kolegyně řekla, že budete požadovat prodloužení bankovních záruk. Bankovní záruky většinou končí měsíc po konci zadávací lhůty – což je 180 dní od 2. 1. – tj. 2.7. končí zadávací lhůta a většina z nás, pokud máme bankovní záruky, tak je má v platnosti např. ještě další měsíc. Ve chvíli, kdy uplyne termín, bankovní záruka je skutečně neplatná. Vy jste odpověděla, že budete požadovat, aby se prodloužily. To raději ani nechci slyšet.</w:t>
      </w:r>
      <w:r w:rsidR="00117C95">
        <w:rPr>
          <w:rFonts w:ascii="Times New Roman" w:hAnsi="Times New Roman" w:cs="Times New Roman"/>
          <w:i/>
        </w:rPr>
        <w:t xml:space="preserve"> V situaci, v jaké jsme, nejsem právník, neumím si to právně vysvětlit, pojďme se pokusit tomuto vyhnout. Jestli nás zákon nebude k tomuto nutit, apeluji na to, abyste se tomuto vyhnuli</w:t>
      </w:r>
      <w:r w:rsidR="00F14832">
        <w:rPr>
          <w:rFonts w:ascii="Times New Roman" w:hAnsi="Times New Roman" w:cs="Times New Roman"/>
          <w:i/>
        </w:rPr>
        <w:t>.“</w:t>
      </w:r>
    </w:p>
    <w:p w:rsidR="00117C95" w:rsidRPr="00533B1B" w:rsidRDefault="00117C95" w:rsidP="00117C95">
      <w:pPr>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117C95" w:rsidRDefault="00117C95" w:rsidP="008501BE">
      <w:pPr>
        <w:jc w:val="both"/>
        <w:rPr>
          <w:rFonts w:ascii="Times New Roman" w:hAnsi="Times New Roman" w:cs="Times New Roman"/>
          <w:i/>
        </w:rPr>
      </w:pPr>
      <w:r>
        <w:rPr>
          <w:rFonts w:ascii="Times New Roman" w:hAnsi="Times New Roman" w:cs="Times New Roman"/>
          <w:i/>
        </w:rPr>
        <w:t>„Zde mohu směrem k účastníkům tendru slíbit to, že 1.7.2014 budu očekávat na jednání Rady Libereckého kraje informace ze strany společnosti KORID LK, s.r.o., který byl pověřen zadávacím řízením o možnostech, které nám zákon v této věci stanoví. Já nemám zájem na tom, mít vaše peníze v této situaci na našich účtech nad to, co nám ukládá zákon. To mohu garantovat.</w:t>
      </w:r>
      <w:r w:rsidR="00F14832">
        <w:rPr>
          <w:rFonts w:ascii="Times New Roman" w:hAnsi="Times New Roman" w:cs="Times New Roman"/>
          <w:i/>
        </w:rPr>
        <w:t>“</w:t>
      </w:r>
    </w:p>
    <w:p w:rsidR="00AE287F" w:rsidRDefault="00117C95" w:rsidP="00117C95">
      <w:pPr>
        <w:rPr>
          <w:rFonts w:ascii="Times New Roman" w:hAnsi="Times New Roman" w:cs="Times New Roman"/>
          <w:b/>
          <w:sz w:val="20"/>
          <w:szCs w:val="20"/>
        </w:rPr>
      </w:pPr>
      <w:r w:rsidRPr="00AE287F">
        <w:rPr>
          <w:rFonts w:ascii="Times New Roman" w:hAnsi="Times New Roman" w:cs="Times New Roman"/>
          <w:b/>
          <w:sz w:val="20"/>
          <w:szCs w:val="20"/>
        </w:rPr>
        <w:t>JUDr. Michal Lorenc, ČSAD Ústí nad Orlicí</w:t>
      </w:r>
    </w:p>
    <w:p w:rsidR="00AE287F" w:rsidRDefault="00AE287F" w:rsidP="00AE287F">
      <w:pPr>
        <w:jc w:val="both"/>
        <w:rPr>
          <w:rFonts w:ascii="Times New Roman" w:hAnsi="Times New Roman" w:cs="Times New Roman"/>
          <w:i/>
        </w:rPr>
      </w:pPr>
      <w:r w:rsidRPr="00AE287F">
        <w:rPr>
          <w:rFonts w:ascii="Times New Roman" w:hAnsi="Times New Roman" w:cs="Times New Roman"/>
          <w:i/>
        </w:rPr>
        <w:t>„Z formálního hlediska bych se dotázal, aby nabídky byly správně postaveny, v režimu jakého zákona se nyní pohybujeme</w:t>
      </w:r>
      <w:r>
        <w:rPr>
          <w:rFonts w:ascii="Times New Roman" w:hAnsi="Times New Roman" w:cs="Times New Roman"/>
          <w:i/>
        </w:rPr>
        <w:t xml:space="preserve"> v rámci tzv. indikativního oceňování</w:t>
      </w:r>
      <w:r w:rsidR="00F659C9">
        <w:rPr>
          <w:rFonts w:ascii="Times New Roman" w:hAnsi="Times New Roman" w:cs="Times New Roman"/>
          <w:i/>
        </w:rPr>
        <w:t>.“</w:t>
      </w:r>
    </w:p>
    <w:p w:rsidR="00AE287F" w:rsidRPr="00533B1B" w:rsidRDefault="00AE287F" w:rsidP="00AE287F">
      <w:pPr>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F659C9" w:rsidRDefault="00AE287F" w:rsidP="00F659C9">
      <w:pPr>
        <w:jc w:val="both"/>
        <w:rPr>
          <w:rFonts w:ascii="Times New Roman" w:hAnsi="Times New Roman" w:cs="Times New Roman"/>
          <w:i/>
        </w:rPr>
      </w:pPr>
      <w:r w:rsidRPr="00AE287F">
        <w:rPr>
          <w:rFonts w:ascii="Times New Roman" w:hAnsi="Times New Roman" w:cs="Times New Roman"/>
          <w:i/>
        </w:rPr>
        <w:t>„</w:t>
      </w:r>
      <w:r w:rsidR="00F659C9">
        <w:rPr>
          <w:rFonts w:ascii="Times New Roman" w:hAnsi="Times New Roman" w:cs="Times New Roman"/>
          <w:i/>
        </w:rPr>
        <w:t>Pohybujeme se v režimu zákona o veřejných službách, přepravě cestujících a zákona o veřejných zakázkách.“</w:t>
      </w:r>
    </w:p>
    <w:p w:rsidR="00F659C9" w:rsidRDefault="00F659C9" w:rsidP="00F659C9">
      <w:pPr>
        <w:rPr>
          <w:rFonts w:ascii="Times New Roman" w:hAnsi="Times New Roman" w:cs="Times New Roman"/>
          <w:b/>
          <w:sz w:val="20"/>
          <w:szCs w:val="20"/>
        </w:rPr>
      </w:pPr>
      <w:r w:rsidRPr="00AE287F">
        <w:rPr>
          <w:rFonts w:ascii="Times New Roman" w:hAnsi="Times New Roman" w:cs="Times New Roman"/>
          <w:b/>
          <w:sz w:val="20"/>
          <w:szCs w:val="20"/>
        </w:rPr>
        <w:t>JUDr. Michal Lorenc, ČSAD Ústí nad Orlicí</w:t>
      </w:r>
    </w:p>
    <w:p w:rsidR="00F659C9" w:rsidRDefault="00F659C9" w:rsidP="00F659C9">
      <w:pPr>
        <w:jc w:val="both"/>
        <w:rPr>
          <w:rFonts w:ascii="Times New Roman" w:hAnsi="Times New Roman" w:cs="Times New Roman"/>
          <w:i/>
        </w:rPr>
      </w:pPr>
      <w:r>
        <w:rPr>
          <w:rFonts w:ascii="Times New Roman" w:hAnsi="Times New Roman" w:cs="Times New Roman"/>
          <w:i/>
        </w:rPr>
        <w:t>„Jaký bude další postup kraje a orgánů krajek indikativním nabídkám – to znamená – co se s nimi stane po 30.</w:t>
      </w:r>
      <w:r w:rsidR="002811AE">
        <w:rPr>
          <w:rFonts w:ascii="Times New Roman" w:hAnsi="Times New Roman" w:cs="Times New Roman"/>
          <w:i/>
        </w:rPr>
        <w:t xml:space="preserve"> </w:t>
      </w:r>
      <w:r>
        <w:rPr>
          <w:rFonts w:ascii="Times New Roman" w:hAnsi="Times New Roman" w:cs="Times New Roman"/>
          <w:i/>
        </w:rPr>
        <w:t xml:space="preserve">červnu, kdy mají být doručeny, kdo je bude posuzovat, jak dlouho je bude posuzovat, bude další jednání </w:t>
      </w:r>
      <w:r>
        <w:rPr>
          <w:rFonts w:ascii="Times New Roman" w:hAnsi="Times New Roman" w:cs="Times New Roman"/>
          <w:i/>
        </w:rPr>
        <w:br/>
        <w:t xml:space="preserve">s dopravci nebo to, co dopravci odevzdají, je to poslední slovo, které mohou dát?“ </w:t>
      </w:r>
    </w:p>
    <w:p w:rsidR="00F659C9" w:rsidRPr="00533B1B" w:rsidRDefault="00F659C9" w:rsidP="00F659C9">
      <w:pPr>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0F0CF0" w:rsidRDefault="00F659C9" w:rsidP="00F659C9">
      <w:pPr>
        <w:jc w:val="both"/>
        <w:rPr>
          <w:rFonts w:ascii="Times New Roman" w:hAnsi="Times New Roman" w:cs="Times New Roman"/>
          <w:i/>
        </w:rPr>
      </w:pPr>
      <w:r>
        <w:rPr>
          <w:rFonts w:ascii="Times New Roman" w:hAnsi="Times New Roman" w:cs="Times New Roman"/>
          <w:i/>
        </w:rPr>
        <w:lastRenderedPageBreak/>
        <w:t xml:space="preserve">„Jen zopakuji to, co jsem již řekl </w:t>
      </w:r>
      <w:r w:rsidR="00F14832">
        <w:rPr>
          <w:rFonts w:ascii="Times New Roman" w:hAnsi="Times New Roman" w:cs="Times New Roman"/>
          <w:i/>
        </w:rPr>
        <w:t xml:space="preserve">- </w:t>
      </w:r>
      <w:r>
        <w:rPr>
          <w:rFonts w:ascii="Times New Roman" w:hAnsi="Times New Roman" w:cs="Times New Roman"/>
          <w:i/>
        </w:rPr>
        <w:t>na základě předložených indikativních nabídek</w:t>
      </w:r>
      <w:r w:rsidR="002811AE">
        <w:rPr>
          <w:rFonts w:ascii="Times New Roman" w:hAnsi="Times New Roman" w:cs="Times New Roman"/>
          <w:i/>
        </w:rPr>
        <w:t>,</w:t>
      </w:r>
      <w:r>
        <w:rPr>
          <w:rFonts w:ascii="Times New Roman" w:hAnsi="Times New Roman" w:cs="Times New Roman"/>
          <w:i/>
        </w:rPr>
        <w:t xml:space="preserve"> se zadavatel ve svých orgánech rozhodne o dalším postupu. </w:t>
      </w:r>
    </w:p>
    <w:p w:rsidR="000F0CF0" w:rsidRDefault="000F0CF0" w:rsidP="00F14832">
      <w:pPr>
        <w:jc w:val="both"/>
        <w:rPr>
          <w:rFonts w:ascii="Times New Roman" w:hAnsi="Times New Roman" w:cs="Times New Roman"/>
          <w:b/>
          <w:sz w:val="20"/>
          <w:szCs w:val="20"/>
        </w:rPr>
      </w:pPr>
      <w:r w:rsidRPr="00AE287F">
        <w:rPr>
          <w:rFonts w:ascii="Times New Roman" w:hAnsi="Times New Roman" w:cs="Times New Roman"/>
          <w:b/>
          <w:sz w:val="20"/>
          <w:szCs w:val="20"/>
        </w:rPr>
        <w:t>JUDr. Michal Lorenc, ČSAD Ústí nad Orlicí</w:t>
      </w:r>
    </w:p>
    <w:p w:rsidR="002811AE" w:rsidRDefault="000F0CF0" w:rsidP="00F14832">
      <w:pPr>
        <w:jc w:val="both"/>
        <w:rPr>
          <w:rFonts w:ascii="Times New Roman" w:hAnsi="Times New Roman" w:cs="Times New Roman"/>
          <w:i/>
        </w:rPr>
      </w:pPr>
      <w:r>
        <w:rPr>
          <w:rFonts w:ascii="Times New Roman" w:hAnsi="Times New Roman" w:cs="Times New Roman"/>
          <w:i/>
        </w:rPr>
        <w:t>„</w:t>
      </w:r>
      <w:r w:rsidR="002811AE">
        <w:rPr>
          <w:rFonts w:ascii="Times New Roman" w:hAnsi="Times New Roman" w:cs="Times New Roman"/>
          <w:i/>
        </w:rPr>
        <w:t>Transparentnost toho, co může dopravce očekávat, mi zde</w:t>
      </w:r>
      <w:r w:rsidR="00F14832">
        <w:rPr>
          <w:rFonts w:ascii="Times New Roman" w:hAnsi="Times New Roman" w:cs="Times New Roman"/>
          <w:i/>
        </w:rPr>
        <w:t>,</w:t>
      </w:r>
      <w:r w:rsidR="00F14832" w:rsidRPr="00F14832">
        <w:rPr>
          <w:rFonts w:ascii="Times New Roman" w:hAnsi="Times New Roman" w:cs="Times New Roman"/>
          <w:i/>
        </w:rPr>
        <w:t xml:space="preserve"> </w:t>
      </w:r>
      <w:r w:rsidR="00F14832">
        <w:rPr>
          <w:rFonts w:ascii="Times New Roman" w:hAnsi="Times New Roman" w:cs="Times New Roman"/>
          <w:i/>
        </w:rPr>
        <w:t>po tomto vašem sdělení,</w:t>
      </w:r>
      <w:r w:rsidR="002811AE">
        <w:rPr>
          <w:rFonts w:ascii="Times New Roman" w:hAnsi="Times New Roman" w:cs="Times New Roman"/>
          <w:i/>
        </w:rPr>
        <w:t xml:space="preserve"> chybí</w:t>
      </w:r>
      <w:r w:rsidR="00F14832">
        <w:rPr>
          <w:rFonts w:ascii="Times New Roman" w:hAnsi="Times New Roman" w:cs="Times New Roman"/>
          <w:i/>
        </w:rPr>
        <w:t>.</w:t>
      </w:r>
      <w:r w:rsidR="002811AE">
        <w:rPr>
          <w:rFonts w:ascii="Times New Roman" w:hAnsi="Times New Roman" w:cs="Times New Roman"/>
          <w:i/>
        </w:rPr>
        <w:t xml:space="preserve"> To znamená, jestli se jedná o poslední slovo nebo zda s vámi bude moci ještě hovořit potom.“</w:t>
      </w:r>
    </w:p>
    <w:p w:rsidR="002811AE" w:rsidRPr="00533B1B" w:rsidRDefault="002811AE" w:rsidP="00F14832">
      <w:pPr>
        <w:jc w:val="both"/>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2811AE" w:rsidRDefault="002811AE" w:rsidP="00F14832">
      <w:pPr>
        <w:jc w:val="both"/>
        <w:rPr>
          <w:rFonts w:ascii="Times New Roman" w:hAnsi="Times New Roman" w:cs="Times New Roman"/>
          <w:i/>
        </w:rPr>
      </w:pPr>
      <w:r>
        <w:rPr>
          <w:rFonts w:ascii="Times New Roman" w:hAnsi="Times New Roman" w:cs="Times New Roman"/>
          <w:i/>
        </w:rPr>
        <w:t xml:space="preserve">„Omlouvám se – slovo transparentnost, je slovo, které mám rád. O tom, jak budeme postupovat dál, se zadavatel rozhodne a některý z jeho orgánů ať již rada kraje možná zastupitelstvo - to neumím předjímat nebo někdo další na základě předložených indikativních nabídek. V každém případě vás mohu ujistit, že tak učiním transparentně. </w:t>
      </w:r>
    </w:p>
    <w:p w:rsidR="002811AE" w:rsidRDefault="002811AE" w:rsidP="00F14832">
      <w:pPr>
        <w:jc w:val="both"/>
        <w:rPr>
          <w:rFonts w:ascii="Times New Roman" w:hAnsi="Times New Roman" w:cs="Times New Roman"/>
          <w:b/>
          <w:sz w:val="20"/>
          <w:szCs w:val="20"/>
        </w:rPr>
      </w:pPr>
      <w:r w:rsidRPr="00AE287F">
        <w:rPr>
          <w:rFonts w:ascii="Times New Roman" w:hAnsi="Times New Roman" w:cs="Times New Roman"/>
          <w:b/>
          <w:sz w:val="20"/>
          <w:szCs w:val="20"/>
        </w:rPr>
        <w:t>JUDr. Michal Lorenc, ČSAD Ústí nad Orlicí</w:t>
      </w:r>
    </w:p>
    <w:p w:rsidR="00117C95" w:rsidRDefault="00FD0F41" w:rsidP="00F14832">
      <w:pPr>
        <w:jc w:val="both"/>
        <w:rPr>
          <w:rFonts w:ascii="Times New Roman" w:hAnsi="Times New Roman" w:cs="Times New Roman"/>
          <w:i/>
        </w:rPr>
      </w:pPr>
      <w:r w:rsidRPr="00FD0F41">
        <w:rPr>
          <w:rFonts w:ascii="Times New Roman" w:hAnsi="Times New Roman" w:cs="Times New Roman"/>
          <w:i/>
        </w:rPr>
        <w:t>„</w:t>
      </w:r>
      <w:r>
        <w:rPr>
          <w:rFonts w:ascii="Times New Roman" w:hAnsi="Times New Roman" w:cs="Times New Roman"/>
          <w:i/>
        </w:rPr>
        <w:t>V krátkosti jsem prolistoval první strany průzkumu trhu dokumentu, který jsme obdrželi. Minimálně v obsahu nenacházím údaj o tom, na základě jakých kritérií budou indikativní nabídky posuzovány. Čili, kam mají dopravci směřovat své indikativní nabídky.“</w:t>
      </w:r>
    </w:p>
    <w:p w:rsidR="00FD0F41" w:rsidRPr="00533B1B" w:rsidRDefault="00FD0F41" w:rsidP="00F14832">
      <w:pPr>
        <w:jc w:val="both"/>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7C2E46" w:rsidRDefault="00FD0F41" w:rsidP="00F14832">
      <w:pPr>
        <w:jc w:val="both"/>
        <w:rPr>
          <w:rFonts w:ascii="Times New Roman" w:hAnsi="Times New Roman" w:cs="Times New Roman"/>
          <w:i/>
        </w:rPr>
      </w:pPr>
      <w:r>
        <w:rPr>
          <w:rFonts w:ascii="Times New Roman" w:hAnsi="Times New Roman" w:cs="Times New Roman"/>
          <w:i/>
        </w:rPr>
        <w:t>„Opět budu konstatovat, že předpokládám, že předložíte takovou nabídku, kterou budete schopni realizovat na základě předloženého dokumentu a zadavatel Liberecký kraj v některém svém samosprávném orgánu rozhodne o dalším postupu. Zde se nacházíme v situaci, ve které má Liberecký kraj několik možností, jak dále postupovat. Bez předložených indikativních nabídek, to dle našeho názoru možné není</w:t>
      </w:r>
      <w:r w:rsidR="007C2E46">
        <w:rPr>
          <w:rFonts w:ascii="Times New Roman" w:hAnsi="Times New Roman" w:cs="Times New Roman"/>
          <w:i/>
        </w:rPr>
        <w:t xml:space="preserve">. Jedna z variant, což je prodloužení smluv se stávajícími dopravci by znamenala, že by se nekonalo ani toto jednání. Nicméně pokud budete mít nějaké dotazy související s obdrženým dokumentem, obracejte se prosím na společnost KORID LK, s.r.o., která bude odpovědná za to, že předloží nějaká doporučení dalšího postupu zadavateli.“ </w:t>
      </w:r>
    </w:p>
    <w:p w:rsidR="007C2E46" w:rsidRDefault="007C2E46" w:rsidP="00F14832">
      <w:pPr>
        <w:jc w:val="both"/>
        <w:rPr>
          <w:rFonts w:ascii="Times New Roman" w:hAnsi="Times New Roman" w:cs="Times New Roman"/>
          <w:b/>
          <w:sz w:val="20"/>
          <w:szCs w:val="20"/>
        </w:rPr>
      </w:pPr>
      <w:r w:rsidRPr="00AE287F">
        <w:rPr>
          <w:rFonts w:ascii="Times New Roman" w:hAnsi="Times New Roman" w:cs="Times New Roman"/>
          <w:b/>
          <w:sz w:val="20"/>
          <w:szCs w:val="20"/>
        </w:rPr>
        <w:t>JUDr. Michal Lorenc, ČSAD Ústí nad Orlicí</w:t>
      </w:r>
    </w:p>
    <w:p w:rsidR="007C2E46" w:rsidRDefault="007C2E46" w:rsidP="00F14832">
      <w:pPr>
        <w:jc w:val="both"/>
        <w:rPr>
          <w:rFonts w:ascii="Times New Roman" w:hAnsi="Times New Roman" w:cs="Times New Roman"/>
          <w:i/>
        </w:rPr>
      </w:pPr>
      <w:r>
        <w:rPr>
          <w:rFonts w:ascii="Times New Roman" w:hAnsi="Times New Roman" w:cs="Times New Roman"/>
          <w:i/>
        </w:rPr>
        <w:t>„Formuluji ještě jednou – jaká si stanovil kraj hodnotící kritéria?“</w:t>
      </w:r>
    </w:p>
    <w:p w:rsidR="007C2E46" w:rsidRPr="00533B1B" w:rsidRDefault="007C2E46" w:rsidP="00F14832">
      <w:pPr>
        <w:jc w:val="both"/>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7C2E46" w:rsidRDefault="007C2E46" w:rsidP="007C2E46">
      <w:pPr>
        <w:rPr>
          <w:rFonts w:ascii="Times New Roman" w:hAnsi="Times New Roman" w:cs="Times New Roman"/>
          <w:i/>
        </w:rPr>
      </w:pPr>
      <w:r>
        <w:rPr>
          <w:rFonts w:ascii="Times New Roman" w:hAnsi="Times New Roman" w:cs="Times New Roman"/>
          <w:i/>
        </w:rPr>
        <w:t>„V tuto chvíli nejsou stanovena žádná hodnotící kritéria.“</w:t>
      </w:r>
    </w:p>
    <w:p w:rsidR="007C2E46" w:rsidRDefault="007C2E46" w:rsidP="007C2E46">
      <w:pPr>
        <w:rPr>
          <w:rFonts w:ascii="Times New Roman" w:hAnsi="Times New Roman" w:cs="Times New Roman"/>
          <w:b/>
          <w:sz w:val="20"/>
          <w:szCs w:val="20"/>
        </w:rPr>
      </w:pPr>
      <w:r w:rsidRPr="00AE287F">
        <w:rPr>
          <w:rFonts w:ascii="Times New Roman" w:hAnsi="Times New Roman" w:cs="Times New Roman"/>
          <w:b/>
          <w:sz w:val="20"/>
          <w:szCs w:val="20"/>
        </w:rPr>
        <w:t>JUDr. Michal Lorenc, ČSAD Ústí nad Orlicí</w:t>
      </w:r>
    </w:p>
    <w:p w:rsidR="007C2E46" w:rsidRDefault="007C2E46" w:rsidP="007C2E46">
      <w:pPr>
        <w:jc w:val="both"/>
        <w:rPr>
          <w:rFonts w:ascii="Times New Roman" w:hAnsi="Times New Roman" w:cs="Times New Roman"/>
          <w:i/>
        </w:rPr>
      </w:pPr>
      <w:r>
        <w:rPr>
          <w:rFonts w:ascii="Times New Roman" w:hAnsi="Times New Roman" w:cs="Times New Roman"/>
          <w:i/>
        </w:rPr>
        <w:t>„Poslední dotaz – prodlužování smluv, o kterém mluvíte, pokud jsme v režimu zákona 194…Sb.</w:t>
      </w:r>
      <w:r w:rsidR="00A43766">
        <w:rPr>
          <w:rFonts w:ascii="Times New Roman" w:hAnsi="Times New Roman" w:cs="Times New Roman"/>
          <w:i/>
        </w:rPr>
        <w:t>,</w:t>
      </w:r>
      <w:r>
        <w:rPr>
          <w:rFonts w:ascii="Times New Roman" w:hAnsi="Times New Roman" w:cs="Times New Roman"/>
          <w:i/>
        </w:rPr>
        <w:t xml:space="preserve"> jsem tam nenašel. Tedy, z čeho to vyvozujete, pane hejtmane?“ </w:t>
      </w:r>
    </w:p>
    <w:p w:rsidR="007C2E46" w:rsidRPr="00533B1B" w:rsidRDefault="007C2E46" w:rsidP="007C2E46">
      <w:pPr>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FD0F41" w:rsidRDefault="007C2E46" w:rsidP="007C2E46">
      <w:pPr>
        <w:rPr>
          <w:rFonts w:ascii="Times New Roman" w:hAnsi="Times New Roman" w:cs="Times New Roman"/>
          <w:i/>
        </w:rPr>
      </w:pPr>
      <w:r>
        <w:rPr>
          <w:rFonts w:ascii="Times New Roman" w:hAnsi="Times New Roman" w:cs="Times New Roman"/>
          <w:i/>
        </w:rPr>
        <w:t>„Já to prosím nevyvozuji, já nejsem na rozdíl od vás právník</w:t>
      </w:r>
      <w:r w:rsidR="008430E5">
        <w:rPr>
          <w:rFonts w:ascii="Times New Roman" w:hAnsi="Times New Roman" w:cs="Times New Roman"/>
          <w:i/>
        </w:rPr>
        <w:t>.“</w:t>
      </w:r>
    </w:p>
    <w:p w:rsidR="008430E5" w:rsidRDefault="008430E5" w:rsidP="008430E5">
      <w:pPr>
        <w:rPr>
          <w:rFonts w:ascii="Times New Roman" w:hAnsi="Times New Roman" w:cs="Times New Roman"/>
          <w:b/>
          <w:sz w:val="20"/>
          <w:szCs w:val="20"/>
        </w:rPr>
      </w:pPr>
      <w:r w:rsidRPr="00AE287F">
        <w:rPr>
          <w:rFonts w:ascii="Times New Roman" w:hAnsi="Times New Roman" w:cs="Times New Roman"/>
          <w:b/>
          <w:sz w:val="20"/>
          <w:szCs w:val="20"/>
        </w:rPr>
        <w:t>JUDr. Michal Lorenc, ČSAD Ústí nad Orlicí</w:t>
      </w:r>
    </w:p>
    <w:p w:rsidR="008430E5" w:rsidRDefault="008430E5" w:rsidP="00A43766">
      <w:pPr>
        <w:jc w:val="both"/>
        <w:rPr>
          <w:rFonts w:ascii="Times New Roman" w:hAnsi="Times New Roman" w:cs="Times New Roman"/>
          <w:i/>
        </w:rPr>
      </w:pPr>
      <w:r>
        <w:rPr>
          <w:rFonts w:ascii="Times New Roman" w:hAnsi="Times New Roman" w:cs="Times New Roman"/>
          <w:i/>
        </w:rPr>
        <w:lastRenderedPageBreak/>
        <w:t xml:space="preserve">„Ptal jsem se, odpověď jsem nedostal. S hodnotícími kritérii chápu, že se máme všichni jednotlivě obracet </w:t>
      </w:r>
      <w:r w:rsidR="00A43766">
        <w:rPr>
          <w:rFonts w:ascii="Times New Roman" w:hAnsi="Times New Roman" w:cs="Times New Roman"/>
          <w:i/>
        </w:rPr>
        <w:br/>
      </w:r>
      <w:r>
        <w:rPr>
          <w:rFonts w:ascii="Times New Roman" w:hAnsi="Times New Roman" w:cs="Times New Roman"/>
          <w:i/>
        </w:rPr>
        <w:t>a možná dostaneme odpověď v příštích dnech.“</w:t>
      </w:r>
    </w:p>
    <w:p w:rsidR="008430E5" w:rsidRPr="00533B1B" w:rsidRDefault="00F14832" w:rsidP="008430E5">
      <w:pPr>
        <w:rPr>
          <w:rFonts w:ascii="Times New Roman" w:hAnsi="Times New Roman" w:cs="Times New Roman"/>
          <w:b/>
          <w:sz w:val="20"/>
          <w:szCs w:val="20"/>
        </w:rPr>
      </w:pPr>
      <w:r>
        <w:rPr>
          <w:rFonts w:ascii="Times New Roman" w:hAnsi="Times New Roman" w:cs="Times New Roman"/>
          <w:b/>
          <w:sz w:val="20"/>
          <w:szCs w:val="20"/>
        </w:rPr>
        <w:br/>
      </w:r>
      <w:r w:rsidR="008430E5" w:rsidRPr="00533B1B">
        <w:rPr>
          <w:rFonts w:ascii="Times New Roman" w:hAnsi="Times New Roman" w:cs="Times New Roman"/>
          <w:b/>
          <w:sz w:val="20"/>
          <w:szCs w:val="20"/>
        </w:rPr>
        <w:t>Martin Půta, hejtman Libereckého kraje</w:t>
      </w:r>
    </w:p>
    <w:p w:rsidR="008430E5" w:rsidRDefault="008430E5" w:rsidP="008430E5">
      <w:pPr>
        <w:jc w:val="both"/>
        <w:rPr>
          <w:rFonts w:ascii="Times New Roman" w:hAnsi="Times New Roman" w:cs="Times New Roman"/>
          <w:i/>
        </w:rPr>
      </w:pPr>
      <w:r>
        <w:rPr>
          <w:rFonts w:ascii="Times New Roman" w:hAnsi="Times New Roman" w:cs="Times New Roman"/>
          <w:i/>
        </w:rPr>
        <w:t>„Znovu opakuji, že na základě předložených nabídek, jejich počtu bude rozhodovat zadavatel o dalším postupu. Variant, jak postupovat, je několik.“</w:t>
      </w:r>
    </w:p>
    <w:p w:rsidR="008430E5" w:rsidRPr="00533B1B" w:rsidRDefault="008430E5" w:rsidP="008430E5">
      <w:pPr>
        <w:rPr>
          <w:rFonts w:ascii="Times New Roman" w:hAnsi="Times New Roman" w:cs="Times New Roman"/>
          <w:b/>
          <w:sz w:val="20"/>
          <w:szCs w:val="20"/>
        </w:rPr>
      </w:pPr>
      <w:r w:rsidRPr="00533B1B">
        <w:rPr>
          <w:rFonts w:ascii="Times New Roman" w:hAnsi="Times New Roman" w:cs="Times New Roman"/>
          <w:b/>
          <w:sz w:val="20"/>
          <w:szCs w:val="20"/>
        </w:rPr>
        <w:t xml:space="preserve">Ing. Jiří </w:t>
      </w:r>
      <w:proofErr w:type="spellStart"/>
      <w:r>
        <w:rPr>
          <w:rFonts w:ascii="Times New Roman" w:hAnsi="Times New Roman" w:cs="Times New Roman"/>
          <w:b/>
          <w:sz w:val="20"/>
          <w:szCs w:val="20"/>
        </w:rPr>
        <w:t>Melničuk</w:t>
      </w:r>
      <w:proofErr w:type="spellEnd"/>
      <w:r>
        <w:rPr>
          <w:rFonts w:ascii="Times New Roman" w:hAnsi="Times New Roman" w:cs="Times New Roman"/>
          <w:b/>
          <w:sz w:val="20"/>
          <w:szCs w:val="20"/>
        </w:rPr>
        <w:t>,</w:t>
      </w:r>
      <w:r w:rsidRPr="00533B1B">
        <w:rPr>
          <w:rFonts w:ascii="Times New Roman" w:hAnsi="Times New Roman" w:cs="Times New Roman"/>
          <w:b/>
          <w:sz w:val="20"/>
          <w:szCs w:val="20"/>
        </w:rPr>
        <w:t xml:space="preserve"> ředitel Dopravního podniku měst Chomutova a Jirkova </w:t>
      </w:r>
    </w:p>
    <w:p w:rsidR="008430E5" w:rsidRDefault="008430E5" w:rsidP="008430E5">
      <w:pPr>
        <w:jc w:val="both"/>
        <w:rPr>
          <w:rFonts w:ascii="Times New Roman" w:hAnsi="Times New Roman" w:cs="Times New Roman"/>
          <w:i/>
        </w:rPr>
      </w:pPr>
      <w:r>
        <w:rPr>
          <w:rFonts w:ascii="Times New Roman" w:hAnsi="Times New Roman" w:cs="Times New Roman"/>
          <w:i/>
        </w:rPr>
        <w:t>„Máme chápat, že indikativní nabídka je napsaná individuálně, dobrovolně. Když napíšu cokoli, tak je to nabídka. Je to na dobrovolnosti a libovůli dopravce. Vy neurčujete</w:t>
      </w:r>
      <w:r w:rsidR="00584FB3">
        <w:rPr>
          <w:rFonts w:ascii="Times New Roman" w:hAnsi="Times New Roman" w:cs="Times New Roman"/>
          <w:i/>
        </w:rPr>
        <w:t xml:space="preserve">, </w:t>
      </w:r>
      <w:r>
        <w:rPr>
          <w:rFonts w:ascii="Times New Roman" w:hAnsi="Times New Roman" w:cs="Times New Roman"/>
          <w:i/>
        </w:rPr>
        <w:t>jak</w:t>
      </w:r>
      <w:r w:rsidR="00584FB3">
        <w:rPr>
          <w:rFonts w:ascii="Times New Roman" w:hAnsi="Times New Roman" w:cs="Times New Roman"/>
          <w:i/>
        </w:rPr>
        <w:t xml:space="preserve"> bylo</w:t>
      </w:r>
      <w:r w:rsidR="00A43766">
        <w:rPr>
          <w:rFonts w:ascii="Times New Roman" w:hAnsi="Times New Roman" w:cs="Times New Roman"/>
          <w:i/>
        </w:rPr>
        <w:t xml:space="preserve"> stanoveno</w:t>
      </w:r>
      <w:r>
        <w:rPr>
          <w:rFonts w:ascii="Times New Roman" w:hAnsi="Times New Roman" w:cs="Times New Roman"/>
          <w:i/>
        </w:rPr>
        <w:t xml:space="preserve"> v</w:t>
      </w:r>
      <w:r w:rsidR="00584FB3">
        <w:rPr>
          <w:rFonts w:ascii="Times New Roman" w:hAnsi="Times New Roman" w:cs="Times New Roman"/>
          <w:i/>
        </w:rPr>
        <w:t> </w:t>
      </w:r>
      <w:r>
        <w:rPr>
          <w:rFonts w:ascii="Times New Roman" w:hAnsi="Times New Roman" w:cs="Times New Roman"/>
          <w:i/>
        </w:rPr>
        <w:t>tendru</w:t>
      </w:r>
      <w:r w:rsidR="00584FB3">
        <w:rPr>
          <w:rFonts w:ascii="Times New Roman" w:hAnsi="Times New Roman" w:cs="Times New Roman"/>
          <w:i/>
        </w:rPr>
        <w:t>,</w:t>
      </w:r>
      <w:r>
        <w:rPr>
          <w:rFonts w:ascii="Times New Roman" w:hAnsi="Times New Roman" w:cs="Times New Roman"/>
          <w:i/>
        </w:rPr>
        <w:t xml:space="preserve"> závazn</w:t>
      </w:r>
      <w:r w:rsidR="00584FB3">
        <w:rPr>
          <w:rFonts w:ascii="Times New Roman" w:hAnsi="Times New Roman" w:cs="Times New Roman"/>
          <w:i/>
        </w:rPr>
        <w:t xml:space="preserve">ou </w:t>
      </w:r>
      <w:r>
        <w:rPr>
          <w:rFonts w:ascii="Times New Roman" w:hAnsi="Times New Roman" w:cs="Times New Roman"/>
          <w:i/>
        </w:rPr>
        <w:t>struktur</w:t>
      </w:r>
      <w:r w:rsidR="00584FB3">
        <w:rPr>
          <w:rFonts w:ascii="Times New Roman" w:hAnsi="Times New Roman" w:cs="Times New Roman"/>
          <w:i/>
        </w:rPr>
        <w:t>u</w:t>
      </w:r>
      <w:r>
        <w:rPr>
          <w:rFonts w:ascii="Times New Roman" w:hAnsi="Times New Roman" w:cs="Times New Roman"/>
          <w:i/>
        </w:rPr>
        <w:t xml:space="preserve"> nabídky</w:t>
      </w:r>
      <w:r w:rsidR="00584FB3">
        <w:rPr>
          <w:rFonts w:ascii="Times New Roman" w:hAnsi="Times New Roman" w:cs="Times New Roman"/>
          <w:i/>
        </w:rPr>
        <w:t>.</w:t>
      </w:r>
      <w:r w:rsidR="006B283C">
        <w:rPr>
          <w:rFonts w:ascii="Times New Roman" w:hAnsi="Times New Roman" w:cs="Times New Roman"/>
          <w:i/>
        </w:rPr>
        <w:t xml:space="preserve"> </w:t>
      </w:r>
      <w:r w:rsidR="00584FB3">
        <w:rPr>
          <w:rFonts w:ascii="Times New Roman" w:hAnsi="Times New Roman" w:cs="Times New Roman"/>
          <w:i/>
        </w:rPr>
        <w:t xml:space="preserve">Zde to je celé individuálně na dopravci. Já jsem to nestihl přečíst, ale tady nevidím, jak má vypadat nabídka. </w:t>
      </w:r>
    </w:p>
    <w:p w:rsidR="00584FB3" w:rsidRPr="00533B1B" w:rsidRDefault="00584FB3" w:rsidP="00584FB3">
      <w:pPr>
        <w:rPr>
          <w:rFonts w:ascii="Times New Roman" w:hAnsi="Times New Roman" w:cs="Times New Roman"/>
          <w:b/>
          <w:sz w:val="20"/>
          <w:szCs w:val="20"/>
        </w:rPr>
      </w:pPr>
      <w:r w:rsidRPr="00533B1B">
        <w:rPr>
          <w:rFonts w:ascii="Times New Roman" w:hAnsi="Times New Roman" w:cs="Times New Roman"/>
          <w:b/>
          <w:sz w:val="20"/>
          <w:szCs w:val="20"/>
        </w:rPr>
        <w:t>Martin Půta, hejtman Libereckého kraje</w:t>
      </w:r>
    </w:p>
    <w:p w:rsidR="00584FB3" w:rsidRDefault="00584FB3" w:rsidP="008430E5">
      <w:pPr>
        <w:jc w:val="both"/>
        <w:rPr>
          <w:rFonts w:ascii="Times New Roman" w:hAnsi="Times New Roman" w:cs="Times New Roman"/>
          <w:i/>
        </w:rPr>
      </w:pPr>
      <w:r>
        <w:rPr>
          <w:rFonts w:ascii="Times New Roman" w:hAnsi="Times New Roman" w:cs="Times New Roman"/>
          <w:i/>
        </w:rPr>
        <w:t>„Účelem tohoto setkání je, abyste všichni, ve stejnou chvíli obdrželi informace o dalším postupu Libereckého kraje v této záležitosti. Takže ani neočekávejte, že zde budeme studovat materiál</w:t>
      </w:r>
      <w:r w:rsidR="00376798">
        <w:rPr>
          <w:rFonts w:ascii="Times New Roman" w:hAnsi="Times New Roman" w:cs="Times New Roman"/>
          <w:i/>
        </w:rPr>
        <w:t>. Pokud byste vaši nabídku odevzdali tak, jak jste definoval, tak bychom se jí pravděpodobně nezabývali.“</w:t>
      </w:r>
      <w:r>
        <w:rPr>
          <w:rFonts w:ascii="Times New Roman" w:hAnsi="Times New Roman" w:cs="Times New Roman"/>
          <w:i/>
        </w:rPr>
        <w:t xml:space="preserve"> </w:t>
      </w:r>
    </w:p>
    <w:p w:rsidR="00376798" w:rsidRDefault="00376798" w:rsidP="008430E5">
      <w:pPr>
        <w:jc w:val="both"/>
        <w:rPr>
          <w:rFonts w:ascii="Times New Roman" w:hAnsi="Times New Roman" w:cs="Times New Roman"/>
          <w:i/>
        </w:rPr>
      </w:pPr>
      <w:r>
        <w:rPr>
          <w:rFonts w:ascii="Times New Roman" w:hAnsi="Times New Roman" w:cs="Times New Roman"/>
          <w:i/>
        </w:rPr>
        <w:t xml:space="preserve">Pokud nejsou </w:t>
      </w:r>
      <w:r w:rsidR="00A15956">
        <w:rPr>
          <w:rFonts w:ascii="Times New Roman" w:hAnsi="Times New Roman" w:cs="Times New Roman"/>
          <w:i/>
        </w:rPr>
        <w:t>žádné další dotazy v této situaci, tak vám všem poděkuji za účast na dnešním setkání a budu se těšit na indikativní nabídky, které budou do konce tohoto měsíce odevzdány. Jen zopakuji, že záležitosti týkající se bankovních záruk</w:t>
      </w:r>
      <w:r w:rsidR="00F14832">
        <w:rPr>
          <w:rFonts w:ascii="Times New Roman" w:hAnsi="Times New Roman" w:cs="Times New Roman"/>
          <w:i/>
        </w:rPr>
        <w:t>,</w:t>
      </w:r>
      <w:r w:rsidR="00A15956">
        <w:rPr>
          <w:rFonts w:ascii="Times New Roman" w:hAnsi="Times New Roman" w:cs="Times New Roman"/>
          <w:i/>
        </w:rPr>
        <w:t xml:space="preserve"> budeme řešit na radě kraje 1.</w:t>
      </w:r>
      <w:r w:rsidR="0027514C">
        <w:rPr>
          <w:rFonts w:ascii="Times New Roman" w:hAnsi="Times New Roman" w:cs="Times New Roman"/>
          <w:i/>
        </w:rPr>
        <w:t xml:space="preserve"> </w:t>
      </w:r>
      <w:r w:rsidR="00A15956">
        <w:rPr>
          <w:rFonts w:ascii="Times New Roman" w:hAnsi="Times New Roman" w:cs="Times New Roman"/>
          <w:i/>
        </w:rPr>
        <w:t xml:space="preserve">července 2014 tak, aby účastníci </w:t>
      </w:r>
      <w:r w:rsidR="0027514C">
        <w:rPr>
          <w:rFonts w:ascii="Times New Roman" w:hAnsi="Times New Roman" w:cs="Times New Roman"/>
          <w:i/>
        </w:rPr>
        <w:t>soutěže neměli pocit, že nakládáme s jejich finančními prostředky</w:t>
      </w:r>
      <w:r w:rsidR="00A15956">
        <w:rPr>
          <w:rFonts w:ascii="Times New Roman" w:hAnsi="Times New Roman" w:cs="Times New Roman"/>
          <w:i/>
        </w:rPr>
        <w:t xml:space="preserve"> </w:t>
      </w:r>
      <w:r w:rsidR="0027514C">
        <w:rPr>
          <w:rFonts w:ascii="Times New Roman" w:hAnsi="Times New Roman" w:cs="Times New Roman"/>
          <w:i/>
        </w:rPr>
        <w:t>nad rámec stanoveného zákonem.</w:t>
      </w:r>
    </w:p>
    <w:p w:rsidR="008F041A" w:rsidRDefault="0027514C" w:rsidP="008430E5">
      <w:pPr>
        <w:jc w:val="both"/>
        <w:rPr>
          <w:rFonts w:ascii="Times New Roman" w:hAnsi="Times New Roman" w:cs="Times New Roman"/>
          <w:i/>
        </w:rPr>
      </w:pPr>
      <w:r>
        <w:rPr>
          <w:rFonts w:ascii="Times New Roman" w:hAnsi="Times New Roman" w:cs="Times New Roman"/>
          <w:i/>
        </w:rPr>
        <w:t>Ještě jednou děkuji za vaši účast.</w:t>
      </w:r>
    </w:p>
    <w:p w:rsidR="008F041A" w:rsidRDefault="008F041A" w:rsidP="008430E5">
      <w:pPr>
        <w:jc w:val="both"/>
        <w:rPr>
          <w:rFonts w:ascii="Times New Roman" w:hAnsi="Times New Roman" w:cs="Times New Roman"/>
          <w:i/>
        </w:rPr>
      </w:pPr>
    </w:p>
    <w:p w:rsidR="008F041A" w:rsidRPr="008F041A" w:rsidRDefault="008F041A" w:rsidP="008430E5">
      <w:pPr>
        <w:jc w:val="both"/>
        <w:rPr>
          <w:rFonts w:ascii="Times New Roman" w:hAnsi="Times New Roman" w:cs="Times New Roman"/>
        </w:rPr>
      </w:pPr>
      <w:r>
        <w:rPr>
          <w:rFonts w:ascii="Times New Roman" w:hAnsi="Times New Roman" w:cs="Times New Roman"/>
        </w:rPr>
        <w:t>Zapsala: G. Lešáková</w:t>
      </w:r>
    </w:p>
    <w:sectPr w:rsidR="008F041A" w:rsidRPr="008F041A" w:rsidSect="001147FB">
      <w:footerReference w:type="default" r:id="rId9"/>
      <w:headerReference w:type="first" r:id="rId10"/>
      <w:footerReference w:type="first" r:id="rId11"/>
      <w:pgSz w:w="11906" w:h="16838" w:code="9"/>
      <w:pgMar w:top="1418" w:right="1134" w:bottom="2268" w:left="1134" w:header="102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3C3" w:rsidRDefault="007123C3" w:rsidP="00ED6BF4">
      <w:pPr>
        <w:spacing w:after="0" w:line="240" w:lineRule="auto"/>
      </w:pPr>
      <w:r>
        <w:separator/>
      </w:r>
    </w:p>
  </w:endnote>
  <w:endnote w:type="continuationSeparator" w:id="0">
    <w:p w:rsidR="007123C3" w:rsidRDefault="007123C3" w:rsidP="00ED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right" w:tblpY="1"/>
      <w:tblOverlap w:val="never"/>
      <w:tblW w:w="0" w:type="auto"/>
      <w:jc w:val="right"/>
      <w:tblBorders>
        <w:insideH w:val="single" w:sz="8" w:space="0" w:color="3366CC"/>
      </w:tblBorders>
      <w:tblLook w:val="01E0" w:firstRow="1" w:lastRow="1" w:firstColumn="1" w:lastColumn="1" w:noHBand="0" w:noVBand="0"/>
    </w:tblPr>
    <w:tblGrid>
      <w:gridCol w:w="5324"/>
    </w:tblGrid>
    <w:tr w:rsidR="00AE287F" w:rsidRPr="00AB5669" w:rsidTr="001147FB">
      <w:trPr>
        <w:jc w:val="right"/>
      </w:trPr>
      <w:tc>
        <w:tcPr>
          <w:tcW w:w="5324" w:type="dxa"/>
          <w:shd w:val="clear" w:color="auto" w:fill="auto"/>
          <w:tcMar>
            <w:left w:w="0" w:type="dxa"/>
          </w:tcMar>
        </w:tcPr>
        <w:p w:rsidR="00AE287F" w:rsidRPr="00C15C5D" w:rsidRDefault="00AE287F" w:rsidP="00C15C5D">
          <w:pPr>
            <w:pStyle w:val="Zpat"/>
            <w:rPr>
              <w:rFonts w:ascii="Arial Narrow" w:hAnsi="Arial Narrow"/>
              <w:b/>
              <w:spacing w:val="20"/>
              <w:sz w:val="20"/>
              <w:szCs w:val="20"/>
            </w:rPr>
          </w:pPr>
          <w:r>
            <w:rPr>
              <w:rFonts w:ascii="Arial Narrow" w:hAnsi="Arial Narrow"/>
              <w:b/>
              <w:spacing w:val="20"/>
              <w:sz w:val="20"/>
              <w:szCs w:val="20"/>
            </w:rPr>
            <w:t>Liberecký kraj</w:t>
          </w:r>
          <w:r w:rsidRPr="00C15C5D">
            <w:rPr>
              <w:rFonts w:ascii="Arial Narrow" w:hAnsi="Arial Narrow"/>
              <w:b/>
              <w:spacing w:val="20"/>
              <w:sz w:val="20"/>
              <w:szCs w:val="20"/>
            </w:rPr>
            <w:t xml:space="preserve"> </w:t>
          </w:r>
        </w:p>
      </w:tc>
    </w:tr>
    <w:tr w:rsidR="00AE287F" w:rsidRPr="00AB5669" w:rsidTr="001147FB">
      <w:trPr>
        <w:trHeight w:val="469"/>
        <w:jc w:val="right"/>
      </w:trPr>
      <w:tc>
        <w:tcPr>
          <w:tcW w:w="5324" w:type="dxa"/>
          <w:shd w:val="clear" w:color="auto" w:fill="auto"/>
          <w:tcMar>
            <w:left w:w="0" w:type="dxa"/>
          </w:tcMar>
          <w:vAlign w:val="center"/>
        </w:tcPr>
        <w:p w:rsidR="00AE287F" w:rsidRPr="00C15C5D" w:rsidRDefault="00AE287F" w:rsidP="0069256A">
          <w:pPr>
            <w:rPr>
              <w:rFonts w:ascii="Arial Narrow" w:hAnsi="Arial Narrow"/>
              <w:sz w:val="16"/>
              <w:szCs w:val="16"/>
            </w:rPr>
          </w:pPr>
          <w:r w:rsidRPr="00C15C5D">
            <w:rPr>
              <w:rFonts w:ascii="Arial Narrow" w:hAnsi="Arial Narrow"/>
              <w:color w:val="333333"/>
              <w:sz w:val="16"/>
              <w:szCs w:val="16"/>
            </w:rPr>
            <w:t>U Jezu 642/2a • 461 80 Liberec 2 •</w:t>
          </w:r>
        </w:p>
        <w:p w:rsidR="00AE287F" w:rsidRPr="00C15C5D" w:rsidRDefault="00AE287F" w:rsidP="001147FB">
          <w:pPr>
            <w:rPr>
              <w:rFonts w:ascii="Arial Narrow" w:hAnsi="Arial Narrow"/>
              <w:sz w:val="16"/>
              <w:szCs w:val="16"/>
            </w:rPr>
          </w:pPr>
          <w:r w:rsidRPr="00C15C5D">
            <w:rPr>
              <w:rFonts w:ascii="Arial Narrow" w:hAnsi="Arial Narrow"/>
              <w:sz w:val="16"/>
              <w:szCs w:val="16"/>
            </w:rPr>
            <w:t xml:space="preserve"> </w:t>
          </w:r>
          <w:r>
            <w:rPr>
              <w:rFonts w:ascii="Arial Narrow" w:hAnsi="Arial Narrow"/>
              <w:sz w:val="16"/>
              <w:szCs w:val="16"/>
            </w:rPr>
            <w:t xml:space="preserve">  </w:t>
          </w:r>
          <w:hyperlink r:id="rId1" w:history="1">
            <w:r w:rsidRPr="00C15C5D">
              <w:rPr>
                <w:rStyle w:val="Hypertextovodkaz"/>
                <w:rFonts w:ascii="Arial Narrow" w:hAnsi="Arial Narrow"/>
                <w:color w:val="auto"/>
                <w:sz w:val="16"/>
                <w:szCs w:val="16"/>
              </w:rPr>
              <w:t>www.kraj-lbc.cz</w:t>
            </w:r>
          </w:hyperlink>
          <w:r w:rsidRPr="00C15C5D">
            <w:rPr>
              <w:rFonts w:ascii="Arial Narrow" w:hAnsi="Arial Narrow"/>
              <w:sz w:val="16"/>
              <w:szCs w:val="16"/>
            </w:rPr>
            <w:t xml:space="preserve">  </w:t>
          </w:r>
          <w:r>
            <w:rPr>
              <w:rFonts w:ascii="Arial Narrow" w:hAnsi="Arial Narrow"/>
              <w:sz w:val="16"/>
              <w:szCs w:val="16"/>
            </w:rPr>
            <w:t xml:space="preserve"> IČ: 70891508</w:t>
          </w:r>
        </w:p>
        <w:p w:rsidR="00AE287F" w:rsidRPr="00C15C5D" w:rsidRDefault="00AE287F" w:rsidP="001147FB">
          <w:pPr>
            <w:rPr>
              <w:rFonts w:ascii="Arial Narrow" w:hAnsi="Arial Narrow"/>
              <w:sz w:val="16"/>
              <w:szCs w:val="16"/>
            </w:rPr>
          </w:pPr>
        </w:p>
      </w:tc>
    </w:tr>
  </w:tbl>
  <w:p w:rsidR="00AE287F" w:rsidRPr="009C3563" w:rsidRDefault="00AE287F" w:rsidP="001147FB">
    <w:pPr>
      <w:pStyle w:val="Zpat"/>
      <w:rPr>
        <w:rFonts w:ascii="Garamond" w:hAnsi="Garamond"/>
        <w:b/>
      </w:rPr>
    </w:pPr>
    <w:r>
      <w:rPr>
        <w:rStyle w:val="slostrnky"/>
      </w:rPr>
      <w:fldChar w:fldCharType="begin"/>
    </w:r>
    <w:r>
      <w:rPr>
        <w:rStyle w:val="slostrnky"/>
      </w:rPr>
      <w:instrText xml:space="preserve"> PAGE </w:instrText>
    </w:r>
    <w:r>
      <w:rPr>
        <w:rStyle w:val="slostrnky"/>
      </w:rPr>
      <w:fldChar w:fldCharType="separate"/>
    </w:r>
    <w:r w:rsidR="001A6782">
      <w:rPr>
        <w:rStyle w:val="slostrnky"/>
        <w:noProof/>
      </w:rPr>
      <w:t>2</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4327" w:tblpY="1"/>
      <w:tblOverlap w:val="never"/>
      <w:tblW w:w="10648" w:type="dxa"/>
      <w:tblInd w:w="108" w:type="dxa"/>
      <w:tblBorders>
        <w:insideH w:val="single" w:sz="8" w:space="0" w:color="3366CC"/>
      </w:tblBorders>
      <w:tblLook w:val="01E0" w:firstRow="1" w:lastRow="1" w:firstColumn="1" w:lastColumn="1" w:noHBand="0" w:noVBand="0"/>
    </w:tblPr>
    <w:tblGrid>
      <w:gridCol w:w="5324"/>
      <w:gridCol w:w="5324"/>
    </w:tblGrid>
    <w:tr w:rsidR="00AE287F" w:rsidRPr="00AB5669" w:rsidTr="001147FB">
      <w:tc>
        <w:tcPr>
          <w:tcW w:w="5324" w:type="dxa"/>
          <w:shd w:val="clear" w:color="auto" w:fill="auto"/>
        </w:tcPr>
        <w:p w:rsidR="00AE287F" w:rsidRPr="00AB5669" w:rsidRDefault="00AE287F" w:rsidP="001147FB">
          <w:pPr>
            <w:pStyle w:val="Zpat"/>
            <w:rPr>
              <w:rFonts w:ascii="Arial Narrow" w:hAnsi="Arial Narrow"/>
              <w:sz w:val="18"/>
              <w:szCs w:val="18"/>
            </w:rPr>
          </w:pPr>
          <w:r w:rsidRPr="00AB5669">
            <w:rPr>
              <w:rFonts w:ascii="Arial Narrow" w:hAnsi="Arial Narrow"/>
              <w:b/>
              <w:spacing w:val="20"/>
              <w:sz w:val="20"/>
              <w:szCs w:val="20"/>
            </w:rPr>
            <w:t>Liberecký kraj</w:t>
          </w:r>
        </w:p>
      </w:tc>
      <w:tc>
        <w:tcPr>
          <w:tcW w:w="5324" w:type="dxa"/>
          <w:shd w:val="clear" w:color="auto" w:fill="auto"/>
          <w:tcMar>
            <w:left w:w="0" w:type="dxa"/>
          </w:tcMar>
        </w:tcPr>
        <w:p w:rsidR="00AE287F" w:rsidRPr="00AB5669" w:rsidRDefault="00AE287F" w:rsidP="001147FB">
          <w:pPr>
            <w:pStyle w:val="Zpat"/>
            <w:rPr>
              <w:rFonts w:ascii="Arial Narrow" w:hAnsi="Arial Narrow"/>
              <w:b/>
              <w:spacing w:val="20"/>
              <w:sz w:val="20"/>
              <w:szCs w:val="20"/>
            </w:rPr>
          </w:pPr>
        </w:p>
      </w:tc>
    </w:tr>
    <w:tr w:rsidR="00AE287F" w:rsidRPr="00AB5669" w:rsidTr="001147FB">
      <w:trPr>
        <w:trHeight w:val="469"/>
      </w:trPr>
      <w:tc>
        <w:tcPr>
          <w:tcW w:w="5324" w:type="dxa"/>
          <w:shd w:val="clear" w:color="auto" w:fill="auto"/>
          <w:vAlign w:val="center"/>
        </w:tcPr>
        <w:p w:rsidR="00AE287F" w:rsidRPr="00AB5669" w:rsidRDefault="00AE287F" w:rsidP="001147FB">
          <w:pPr>
            <w:rPr>
              <w:rFonts w:ascii="Arial Narrow" w:hAnsi="Arial Narrow"/>
              <w:color w:val="333333"/>
              <w:sz w:val="16"/>
              <w:szCs w:val="16"/>
            </w:rPr>
          </w:pPr>
          <w:r w:rsidRPr="00AB5669">
            <w:rPr>
              <w:rFonts w:ascii="Arial Narrow" w:hAnsi="Arial Narrow"/>
              <w:color w:val="333333"/>
              <w:sz w:val="16"/>
              <w:szCs w:val="16"/>
            </w:rPr>
            <w:t>U Jezu 642/2a • 461 80 Liberec 2 • tel.: + 420 485</w:t>
          </w:r>
          <w:r>
            <w:rPr>
              <w:rFonts w:ascii="Arial Narrow" w:hAnsi="Arial Narrow"/>
              <w:color w:val="333333"/>
              <w:sz w:val="16"/>
              <w:szCs w:val="16"/>
            </w:rPr>
            <w:t> </w:t>
          </w:r>
          <w:r w:rsidRPr="00AB5669">
            <w:rPr>
              <w:rFonts w:ascii="Arial Narrow" w:hAnsi="Arial Narrow"/>
              <w:color w:val="333333"/>
              <w:sz w:val="16"/>
              <w:szCs w:val="16"/>
            </w:rPr>
            <w:t>226</w:t>
          </w:r>
          <w:r>
            <w:rPr>
              <w:rFonts w:ascii="Arial Narrow" w:hAnsi="Arial Narrow"/>
              <w:color w:val="333333"/>
              <w:sz w:val="16"/>
              <w:szCs w:val="16"/>
            </w:rPr>
            <w:t xml:space="preserve"> 490</w:t>
          </w:r>
          <w:r w:rsidRPr="00AB5669">
            <w:rPr>
              <w:rFonts w:ascii="Arial Narrow" w:hAnsi="Arial Narrow"/>
              <w:color w:val="333333"/>
              <w:sz w:val="16"/>
              <w:szCs w:val="16"/>
            </w:rPr>
            <w:t xml:space="preserve"> • fax: + 420 485 226 330 </w:t>
          </w:r>
        </w:p>
        <w:p w:rsidR="00AE287F" w:rsidRPr="00AB5669" w:rsidRDefault="00AE287F" w:rsidP="001147FB">
          <w:pPr>
            <w:rPr>
              <w:rFonts w:ascii="Arial Narrow" w:hAnsi="Arial Narrow"/>
              <w:color w:val="333333"/>
              <w:sz w:val="16"/>
              <w:szCs w:val="16"/>
            </w:rPr>
          </w:pPr>
        </w:p>
      </w:tc>
      <w:tc>
        <w:tcPr>
          <w:tcW w:w="5324" w:type="dxa"/>
          <w:shd w:val="clear" w:color="auto" w:fill="auto"/>
          <w:tcMar>
            <w:left w:w="0" w:type="dxa"/>
          </w:tcMar>
          <w:vAlign w:val="center"/>
        </w:tcPr>
        <w:p w:rsidR="00AE287F" w:rsidRPr="00AB5669" w:rsidRDefault="00AE287F" w:rsidP="001147FB">
          <w:pPr>
            <w:rPr>
              <w:rFonts w:ascii="Arial Narrow" w:hAnsi="Arial Narrow"/>
              <w:color w:val="333333"/>
              <w:sz w:val="16"/>
              <w:szCs w:val="16"/>
            </w:rPr>
          </w:pPr>
        </w:p>
      </w:tc>
    </w:tr>
  </w:tbl>
  <w:p w:rsidR="00AE287F" w:rsidRDefault="00AE287F" w:rsidP="001147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3C3" w:rsidRDefault="007123C3" w:rsidP="00ED6BF4">
      <w:pPr>
        <w:spacing w:after="0" w:line="240" w:lineRule="auto"/>
      </w:pPr>
      <w:r>
        <w:separator/>
      </w:r>
    </w:p>
  </w:footnote>
  <w:footnote w:type="continuationSeparator" w:id="0">
    <w:p w:rsidR="007123C3" w:rsidRDefault="007123C3" w:rsidP="00ED6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7F" w:rsidRDefault="00AE287F">
    <w:pPr>
      <w:pStyle w:val="Zhlav"/>
    </w:pPr>
    <w:r>
      <w:rPr>
        <w:noProof/>
      </w:rPr>
      <w:drawing>
        <wp:anchor distT="0" distB="0" distL="114300" distR="114300" simplePos="0" relativeHeight="251659264" behindDoc="0" locked="0" layoutInCell="1" allowOverlap="1" wp14:anchorId="3338F5E8" wp14:editId="2B3E9156">
          <wp:simplePos x="0" y="0"/>
          <wp:positionH relativeFrom="column">
            <wp:posOffset>-38100</wp:posOffset>
          </wp:positionH>
          <wp:positionV relativeFrom="paragraph">
            <wp:posOffset>23495</wp:posOffset>
          </wp:positionV>
          <wp:extent cx="6162675" cy="581025"/>
          <wp:effectExtent l="0" t="0" r="9525" b="9525"/>
          <wp:wrapNone/>
          <wp:docPr id="40" name="Obrázek 40" descr="zahlavi Zastupitel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 Zastupitel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Pr>
      <w:fldChar w:fldCharType="begin"/>
    </w:r>
    <w:r>
      <w:rPr>
        <w:rStyle w:val="slostrnky"/>
      </w:rPr>
      <w:instrText xml:space="preserve"> PAGE </w:instrText>
    </w:r>
    <w:r>
      <w:rPr>
        <w:rStyle w:val="slostrnky"/>
      </w:rPr>
      <w:fldChar w:fldCharType="separate"/>
    </w:r>
    <w:r w:rsidR="001A6782">
      <w:rPr>
        <w:rStyle w:val="slostrnky"/>
        <w:noProof/>
      </w:rPr>
      <w:t>1</w:t>
    </w:r>
    <w:r>
      <w:rPr>
        <w:rStyle w:val="slostrnky"/>
      </w:rPr>
      <w:fldChar w:fldCharType="end"/>
    </w:r>
  </w:p>
  <w:p w:rsidR="00AE287F" w:rsidRDefault="00AE287F">
    <w:pPr>
      <w:pStyle w:val="Zhlav"/>
    </w:pPr>
  </w:p>
  <w:p w:rsidR="00AE287F" w:rsidRDefault="00AE287F">
    <w:pPr>
      <w:pStyle w:val="Zhlav"/>
    </w:pPr>
  </w:p>
  <w:p w:rsidR="00AE287F" w:rsidRDefault="00AE287F" w:rsidP="001147FB">
    <w:pPr>
      <w:pStyle w:val="Zhlav"/>
      <w:rPr>
        <w:noProof/>
      </w:rPr>
    </w:pPr>
  </w:p>
  <w:p w:rsidR="00AE287F" w:rsidRDefault="00AE287F" w:rsidP="001147FB">
    <w:pPr>
      <w:pStyle w:val="Zhlav"/>
      <w:rPr>
        <w:noProof/>
      </w:rPr>
    </w:pPr>
  </w:p>
  <w:p w:rsidR="00AE287F" w:rsidRDefault="00AE287F" w:rsidP="001147FB">
    <w:pPr>
      <w:pStyle w:val="Zhlav"/>
      <w:rPr>
        <w:noProof/>
      </w:rPr>
    </w:pPr>
  </w:p>
  <w:p w:rsidR="00AE287F" w:rsidRDefault="00AE287F" w:rsidP="00BC1991">
    <w:pPr>
      <w:pStyle w:val="Zhlav"/>
      <w:jc w:val="center"/>
      <w:rPr>
        <w:b/>
        <w:noProof/>
      </w:rPr>
    </w:pPr>
    <w:r>
      <w:rPr>
        <w:b/>
        <w:noProof/>
      </w:rPr>
      <w:t xml:space="preserve">Jednání o zajištění </w:t>
    </w:r>
    <w:r>
      <w:rPr>
        <w:noProof/>
      </w:rPr>
      <mc:AlternateContent>
        <mc:Choice Requires="wps">
          <w:drawing>
            <wp:anchor distT="0" distB="0" distL="114300" distR="114300" simplePos="0" relativeHeight="251660288" behindDoc="0" locked="1" layoutInCell="1" allowOverlap="1" wp14:anchorId="1A5A51BB" wp14:editId="15FE4356">
              <wp:simplePos x="0" y="0"/>
              <wp:positionH relativeFrom="column">
                <wp:posOffset>1851660</wp:posOffset>
              </wp:positionH>
              <wp:positionV relativeFrom="paragraph">
                <wp:posOffset>-387985</wp:posOffset>
              </wp:positionV>
              <wp:extent cx="2857500" cy="685800"/>
              <wp:effectExtent l="0" t="0" r="0" b="4445"/>
              <wp:wrapSquare wrapText="bothSides"/>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87F" w:rsidRPr="005B3349" w:rsidRDefault="00AE287F" w:rsidP="001147FB">
                          <w:pPr>
                            <w:pStyle w:val="Zhlav"/>
                            <w:jc w:val="center"/>
                            <w:rPr>
                              <w:rFonts w:ascii="Arial Narrow" w:hAnsi="Arial Narrow"/>
                              <w:b/>
                              <w:color w:val="333333"/>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9" o:spid="_x0000_s1026" type="#_x0000_t202" style="position:absolute;left:0;text-align:left;margin-left:145.8pt;margin-top:-30.55pt;width:2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" filled="f" stroked="f">
              <v:textbox>
                <w:txbxContent>
                  <w:p w:rsidR="00B61746" w:rsidRPr="005B3349" w:rsidRDefault="00B61746" w:rsidP="001147FB">
                    <w:pPr>
                      <w:pStyle w:val="Zhlav"/>
                      <w:jc w:val="center"/>
                      <w:rPr>
                        <w:rFonts w:ascii="Arial Narrow" w:hAnsi="Arial Narrow"/>
                        <w:b/>
                        <w:color w:val="333333"/>
                        <w:sz w:val="28"/>
                        <w:szCs w:val="28"/>
                      </w:rPr>
                    </w:pPr>
                  </w:p>
                </w:txbxContent>
              </v:textbox>
              <w10:wrap type="square"/>
              <w10:anchorlock/>
            </v:shape>
          </w:pict>
        </mc:Fallback>
      </mc:AlternateContent>
    </w:r>
    <w:r>
      <w:rPr>
        <w:b/>
        <w:noProof/>
      </w:rPr>
      <w:t>dopravní obslužnosti Libereckého kraje</w:t>
    </w:r>
  </w:p>
  <w:p w:rsidR="00AE287F" w:rsidRDefault="00AE287F" w:rsidP="00BC1991">
    <w:pPr>
      <w:pStyle w:val="Zhlav"/>
      <w:jc w:val="center"/>
      <w:rPr>
        <w:b/>
        <w:noProof/>
      </w:rPr>
    </w:pPr>
    <w:r>
      <w:rPr>
        <w:b/>
        <w:noProof/>
      </w:rPr>
      <w:t>dne 18.6.2014</w:t>
    </w:r>
  </w:p>
  <w:p w:rsidR="00AE287F" w:rsidRDefault="00AE287F" w:rsidP="00BC1991">
    <w:pPr>
      <w:pStyle w:val="Zhlav"/>
      <w:jc w:val="center"/>
      <w:rPr>
        <w:b/>
        <w:noProof/>
      </w:rPr>
    </w:pPr>
  </w:p>
  <w:p w:rsidR="00AE287F" w:rsidRDefault="00AE287F" w:rsidP="00BC1991">
    <w:pPr>
      <w:pStyle w:val="Zhlav"/>
      <w:jc w:val="center"/>
      <w:rPr>
        <w:b/>
        <w:noProof/>
      </w:rPr>
    </w:pPr>
    <w:r>
      <w:rPr>
        <w:b/>
        <w:noProof/>
      </w:rPr>
      <w:t xml:space="preserve">Indikativní poptávka pro všechny uchazeče </w:t>
    </w:r>
  </w:p>
  <w:p w:rsidR="004E33D3" w:rsidRDefault="004E33D3" w:rsidP="004E33D3">
    <w:pPr>
      <w:pStyle w:val="Zhlav"/>
      <w:jc w:val="right"/>
      <w:rPr>
        <w:noProof/>
      </w:rPr>
    </w:pPr>
  </w:p>
  <w:p w:rsidR="004E33D3" w:rsidRPr="004E33D3" w:rsidRDefault="001A6782" w:rsidP="004E33D3">
    <w:pPr>
      <w:pStyle w:val="Zhlav"/>
      <w:jc w:val="right"/>
    </w:pPr>
    <w:r>
      <w:rPr>
        <w:noProof/>
      </w:rPr>
      <w:t>P02</w:t>
    </w:r>
    <w:r w:rsidR="004E33D3">
      <w:rPr>
        <w:noProof/>
      </w:rPr>
      <w:t>_zapis</w:t>
    </w:r>
    <w:r w:rsidR="004E33D3">
      <w:t>_jednani_dopravci_18_06_2014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5DF0"/>
    <w:multiLevelType w:val="hybridMultilevel"/>
    <w:tmpl w:val="900A74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3D07C5"/>
    <w:multiLevelType w:val="hybridMultilevel"/>
    <w:tmpl w:val="88965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0321243"/>
    <w:multiLevelType w:val="hybridMultilevel"/>
    <w:tmpl w:val="4910426C"/>
    <w:lvl w:ilvl="0" w:tplc="C7B86F6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139D19D3"/>
    <w:multiLevelType w:val="hybridMultilevel"/>
    <w:tmpl w:val="F330074A"/>
    <w:lvl w:ilvl="0" w:tplc="04050001">
      <w:start w:val="1"/>
      <w:numFmt w:val="bullet"/>
      <w:lvlText w:val=""/>
      <w:lvlJc w:val="left"/>
      <w:pPr>
        <w:ind w:left="775" w:hanging="360"/>
      </w:pPr>
      <w:rPr>
        <w:rFonts w:ascii="Symbol" w:hAnsi="Symbo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4">
    <w:nsid w:val="15CC66BA"/>
    <w:multiLevelType w:val="hybridMultilevel"/>
    <w:tmpl w:val="5C7EB4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1525F9"/>
    <w:multiLevelType w:val="hybridMultilevel"/>
    <w:tmpl w:val="88A0DE9A"/>
    <w:lvl w:ilvl="0" w:tplc="37F2A70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E251FF6"/>
    <w:multiLevelType w:val="hybridMultilevel"/>
    <w:tmpl w:val="7AD0F952"/>
    <w:lvl w:ilvl="0" w:tplc="C242F02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E9E568B"/>
    <w:multiLevelType w:val="hybridMultilevel"/>
    <w:tmpl w:val="CBD07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0C020AC"/>
    <w:multiLevelType w:val="hybridMultilevel"/>
    <w:tmpl w:val="55C85B0C"/>
    <w:lvl w:ilvl="0" w:tplc="04050017">
      <w:start w:val="1"/>
      <w:numFmt w:val="lowerLetter"/>
      <w:lvlText w:val="%1)"/>
      <w:lvlJc w:val="left"/>
      <w:pPr>
        <w:ind w:left="1189" w:hanging="360"/>
      </w:pPr>
    </w:lvl>
    <w:lvl w:ilvl="1" w:tplc="04050019" w:tentative="1">
      <w:start w:val="1"/>
      <w:numFmt w:val="lowerLetter"/>
      <w:lvlText w:val="%2."/>
      <w:lvlJc w:val="left"/>
      <w:pPr>
        <w:ind w:left="1909" w:hanging="360"/>
      </w:pPr>
    </w:lvl>
    <w:lvl w:ilvl="2" w:tplc="0405001B" w:tentative="1">
      <w:start w:val="1"/>
      <w:numFmt w:val="lowerRoman"/>
      <w:lvlText w:val="%3."/>
      <w:lvlJc w:val="right"/>
      <w:pPr>
        <w:ind w:left="2629" w:hanging="180"/>
      </w:pPr>
    </w:lvl>
    <w:lvl w:ilvl="3" w:tplc="0405000F" w:tentative="1">
      <w:start w:val="1"/>
      <w:numFmt w:val="decimal"/>
      <w:lvlText w:val="%4."/>
      <w:lvlJc w:val="left"/>
      <w:pPr>
        <w:ind w:left="3349" w:hanging="360"/>
      </w:pPr>
    </w:lvl>
    <w:lvl w:ilvl="4" w:tplc="04050019" w:tentative="1">
      <w:start w:val="1"/>
      <w:numFmt w:val="lowerLetter"/>
      <w:lvlText w:val="%5."/>
      <w:lvlJc w:val="left"/>
      <w:pPr>
        <w:ind w:left="4069" w:hanging="360"/>
      </w:pPr>
    </w:lvl>
    <w:lvl w:ilvl="5" w:tplc="0405001B" w:tentative="1">
      <w:start w:val="1"/>
      <w:numFmt w:val="lowerRoman"/>
      <w:lvlText w:val="%6."/>
      <w:lvlJc w:val="right"/>
      <w:pPr>
        <w:ind w:left="4789" w:hanging="180"/>
      </w:pPr>
    </w:lvl>
    <w:lvl w:ilvl="6" w:tplc="0405000F" w:tentative="1">
      <w:start w:val="1"/>
      <w:numFmt w:val="decimal"/>
      <w:lvlText w:val="%7."/>
      <w:lvlJc w:val="left"/>
      <w:pPr>
        <w:ind w:left="5509" w:hanging="360"/>
      </w:pPr>
    </w:lvl>
    <w:lvl w:ilvl="7" w:tplc="04050019" w:tentative="1">
      <w:start w:val="1"/>
      <w:numFmt w:val="lowerLetter"/>
      <w:lvlText w:val="%8."/>
      <w:lvlJc w:val="left"/>
      <w:pPr>
        <w:ind w:left="6229" w:hanging="360"/>
      </w:pPr>
    </w:lvl>
    <w:lvl w:ilvl="8" w:tplc="0405001B" w:tentative="1">
      <w:start w:val="1"/>
      <w:numFmt w:val="lowerRoman"/>
      <w:lvlText w:val="%9."/>
      <w:lvlJc w:val="right"/>
      <w:pPr>
        <w:ind w:left="6949" w:hanging="180"/>
      </w:pPr>
    </w:lvl>
  </w:abstractNum>
  <w:abstractNum w:abstractNumId="9">
    <w:nsid w:val="2B983339"/>
    <w:multiLevelType w:val="hybridMultilevel"/>
    <w:tmpl w:val="94DAD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F3669B7"/>
    <w:multiLevelType w:val="hybridMultilevel"/>
    <w:tmpl w:val="CAEC6E06"/>
    <w:lvl w:ilvl="0" w:tplc="18FE237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2FAD320E"/>
    <w:multiLevelType w:val="hybridMultilevel"/>
    <w:tmpl w:val="09402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FF842C4"/>
    <w:multiLevelType w:val="hybridMultilevel"/>
    <w:tmpl w:val="CB448732"/>
    <w:lvl w:ilvl="0" w:tplc="4726CED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43903F7D"/>
    <w:multiLevelType w:val="hybridMultilevel"/>
    <w:tmpl w:val="C2E8E626"/>
    <w:lvl w:ilvl="0" w:tplc="04050017">
      <w:start w:val="1"/>
      <w:numFmt w:val="lowerLetter"/>
      <w:lvlText w:val="%1)"/>
      <w:lvlJc w:val="left"/>
      <w:pPr>
        <w:ind w:left="775" w:hanging="360"/>
      </w:p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14">
    <w:nsid w:val="48C619A8"/>
    <w:multiLevelType w:val="hybridMultilevel"/>
    <w:tmpl w:val="BEBE1494"/>
    <w:lvl w:ilvl="0" w:tplc="EF4276DC">
      <w:start w:val="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C7A2D8D"/>
    <w:multiLevelType w:val="hybridMultilevel"/>
    <w:tmpl w:val="5B2AF4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D475203"/>
    <w:multiLevelType w:val="hybridMultilevel"/>
    <w:tmpl w:val="D2C8E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DB01B2"/>
    <w:multiLevelType w:val="hybridMultilevel"/>
    <w:tmpl w:val="C1403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CF02C27"/>
    <w:multiLevelType w:val="hybridMultilevel"/>
    <w:tmpl w:val="3D7661A2"/>
    <w:lvl w:ilvl="0" w:tplc="0C6E4F1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D140217"/>
    <w:multiLevelType w:val="hybridMultilevel"/>
    <w:tmpl w:val="955EA65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nsid w:val="647D6271"/>
    <w:multiLevelType w:val="hybridMultilevel"/>
    <w:tmpl w:val="8D241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3E371F"/>
    <w:multiLevelType w:val="hybridMultilevel"/>
    <w:tmpl w:val="608AFE34"/>
    <w:lvl w:ilvl="0" w:tplc="D2187DF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7057F75"/>
    <w:multiLevelType w:val="hybridMultilevel"/>
    <w:tmpl w:val="6D06F4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EF03A4"/>
    <w:multiLevelType w:val="hybridMultilevel"/>
    <w:tmpl w:val="EA045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18D767D"/>
    <w:multiLevelType w:val="hybridMultilevel"/>
    <w:tmpl w:val="BBC612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72102678"/>
    <w:multiLevelType w:val="hybridMultilevel"/>
    <w:tmpl w:val="A4585B8E"/>
    <w:lvl w:ilvl="0" w:tplc="CE32F72A">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5D1EAF"/>
    <w:multiLevelType w:val="hybridMultilevel"/>
    <w:tmpl w:val="E10ADB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5482F3E"/>
    <w:multiLevelType w:val="hybridMultilevel"/>
    <w:tmpl w:val="110EA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7D60DD5"/>
    <w:multiLevelType w:val="hybridMultilevel"/>
    <w:tmpl w:val="9B349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C4C50CD"/>
    <w:multiLevelType w:val="hybridMultilevel"/>
    <w:tmpl w:val="B4324EB4"/>
    <w:lvl w:ilvl="0" w:tplc="D04A5F06">
      <w:start w:val="1"/>
      <w:numFmt w:val="decimal"/>
      <w:lvlText w:val="%1."/>
      <w:lvlJc w:val="left"/>
      <w:pPr>
        <w:tabs>
          <w:tab w:val="num" w:pos="360"/>
        </w:tabs>
        <w:ind w:left="360" w:hanging="360"/>
      </w:pPr>
      <w:rPr>
        <w:rFonts w:ascii="Times New Roman" w:eastAsia="Times New Roman" w:hAnsi="Times New Roman" w:cs="Times New Roman"/>
        <w:b/>
        <w:i w:val="0"/>
      </w:rPr>
    </w:lvl>
    <w:lvl w:ilvl="1" w:tplc="04050019">
      <w:start w:val="1"/>
      <w:numFmt w:val="lowerLetter"/>
      <w:lvlText w:val="%2."/>
      <w:lvlJc w:val="left"/>
      <w:pPr>
        <w:tabs>
          <w:tab w:val="num" w:pos="1440"/>
        </w:tabs>
        <w:ind w:left="1440" w:hanging="360"/>
      </w:pPr>
    </w:lvl>
    <w:lvl w:ilvl="2" w:tplc="18FE2374">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5"/>
  </w:num>
  <w:num w:numId="3">
    <w:abstractNumId w:val="23"/>
  </w:num>
  <w:num w:numId="4">
    <w:abstractNumId w:val="18"/>
  </w:num>
  <w:num w:numId="5">
    <w:abstractNumId w:val="17"/>
  </w:num>
  <w:num w:numId="6">
    <w:abstractNumId w:val="2"/>
  </w:num>
  <w:num w:numId="7">
    <w:abstractNumId w:val="7"/>
  </w:num>
  <w:num w:numId="8">
    <w:abstractNumId w:val="9"/>
  </w:num>
  <w:num w:numId="9">
    <w:abstractNumId w:val="16"/>
  </w:num>
  <w:num w:numId="10">
    <w:abstractNumId w:val="3"/>
  </w:num>
  <w:num w:numId="11">
    <w:abstractNumId w:val="28"/>
  </w:num>
  <w:num w:numId="12">
    <w:abstractNumId w:val="27"/>
  </w:num>
  <w:num w:numId="13">
    <w:abstractNumId w:val="19"/>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5"/>
  </w:num>
  <w:num w:numId="17">
    <w:abstractNumId w:val="5"/>
  </w:num>
  <w:num w:numId="18">
    <w:abstractNumId w:val="21"/>
  </w:num>
  <w:num w:numId="19">
    <w:abstractNumId w:val="14"/>
  </w:num>
  <w:num w:numId="20">
    <w:abstractNumId w:val="1"/>
  </w:num>
  <w:num w:numId="21">
    <w:abstractNumId w:val="11"/>
  </w:num>
  <w:num w:numId="22">
    <w:abstractNumId w:val="24"/>
  </w:num>
  <w:num w:numId="23">
    <w:abstractNumId w:val="20"/>
  </w:num>
  <w:num w:numId="24">
    <w:abstractNumId w:val="4"/>
  </w:num>
  <w:num w:numId="25">
    <w:abstractNumId w:val="0"/>
  </w:num>
  <w:num w:numId="26">
    <w:abstractNumId w:val="26"/>
  </w:num>
  <w:num w:numId="27">
    <w:abstractNumId w:val="22"/>
  </w:num>
  <w:num w:numId="28">
    <w:abstractNumId w:val="13"/>
  </w:num>
  <w:num w:numId="29">
    <w:abstractNumId w:val="10"/>
  </w:num>
  <w:num w:numId="30">
    <w:abstractNumId w:val="6"/>
  </w:num>
  <w:num w:numId="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90"/>
    <w:rsid w:val="000004CC"/>
    <w:rsid w:val="00014581"/>
    <w:rsid w:val="000175B6"/>
    <w:rsid w:val="000175BE"/>
    <w:rsid w:val="000230C5"/>
    <w:rsid w:val="000239D1"/>
    <w:rsid w:val="000254D1"/>
    <w:rsid w:val="00027DB0"/>
    <w:rsid w:val="000333B4"/>
    <w:rsid w:val="00033526"/>
    <w:rsid w:val="000374F0"/>
    <w:rsid w:val="00043D08"/>
    <w:rsid w:val="00044443"/>
    <w:rsid w:val="0005410A"/>
    <w:rsid w:val="0005493F"/>
    <w:rsid w:val="000561E7"/>
    <w:rsid w:val="00057D18"/>
    <w:rsid w:val="000612DF"/>
    <w:rsid w:val="00061330"/>
    <w:rsid w:val="00063AC3"/>
    <w:rsid w:val="00063AE1"/>
    <w:rsid w:val="00064A37"/>
    <w:rsid w:val="0006518D"/>
    <w:rsid w:val="00066E39"/>
    <w:rsid w:val="00070655"/>
    <w:rsid w:val="00072043"/>
    <w:rsid w:val="000726B2"/>
    <w:rsid w:val="00073EA5"/>
    <w:rsid w:val="000743EB"/>
    <w:rsid w:val="00077D18"/>
    <w:rsid w:val="00080A66"/>
    <w:rsid w:val="000815FE"/>
    <w:rsid w:val="000829B9"/>
    <w:rsid w:val="000836C9"/>
    <w:rsid w:val="0009292A"/>
    <w:rsid w:val="0009489C"/>
    <w:rsid w:val="0009536B"/>
    <w:rsid w:val="000963DF"/>
    <w:rsid w:val="00096C5B"/>
    <w:rsid w:val="000A42F5"/>
    <w:rsid w:val="000A5334"/>
    <w:rsid w:val="000B016E"/>
    <w:rsid w:val="000B0BE1"/>
    <w:rsid w:val="000B0F2A"/>
    <w:rsid w:val="000B7EA4"/>
    <w:rsid w:val="000C2BDF"/>
    <w:rsid w:val="000C580B"/>
    <w:rsid w:val="000D1985"/>
    <w:rsid w:val="000E0F97"/>
    <w:rsid w:val="000F0CF0"/>
    <w:rsid w:val="000F0CF4"/>
    <w:rsid w:val="00101D4D"/>
    <w:rsid w:val="001068AE"/>
    <w:rsid w:val="001134A3"/>
    <w:rsid w:val="00113B03"/>
    <w:rsid w:val="001147FB"/>
    <w:rsid w:val="00117C95"/>
    <w:rsid w:val="0012657B"/>
    <w:rsid w:val="00130739"/>
    <w:rsid w:val="0013720B"/>
    <w:rsid w:val="00141FE8"/>
    <w:rsid w:val="0014786D"/>
    <w:rsid w:val="0015155D"/>
    <w:rsid w:val="0015315F"/>
    <w:rsid w:val="001539FC"/>
    <w:rsid w:val="0015412A"/>
    <w:rsid w:val="00154A68"/>
    <w:rsid w:val="00154FE6"/>
    <w:rsid w:val="00156E20"/>
    <w:rsid w:val="0015762D"/>
    <w:rsid w:val="00157AF2"/>
    <w:rsid w:val="00162901"/>
    <w:rsid w:val="00167C89"/>
    <w:rsid w:val="001716FB"/>
    <w:rsid w:val="00175B00"/>
    <w:rsid w:val="001947C0"/>
    <w:rsid w:val="00196D25"/>
    <w:rsid w:val="001A02A3"/>
    <w:rsid w:val="001A6782"/>
    <w:rsid w:val="001A788D"/>
    <w:rsid w:val="001B09A8"/>
    <w:rsid w:val="001B1872"/>
    <w:rsid w:val="001B7D16"/>
    <w:rsid w:val="001C084F"/>
    <w:rsid w:val="001C15BE"/>
    <w:rsid w:val="001C1AC5"/>
    <w:rsid w:val="001E6E1C"/>
    <w:rsid w:val="001E6F6E"/>
    <w:rsid w:val="001F0FB1"/>
    <w:rsid w:val="001F1676"/>
    <w:rsid w:val="001F48B4"/>
    <w:rsid w:val="0021235D"/>
    <w:rsid w:val="0021277C"/>
    <w:rsid w:val="002170E7"/>
    <w:rsid w:val="00217D90"/>
    <w:rsid w:val="00224B08"/>
    <w:rsid w:val="00225A07"/>
    <w:rsid w:val="00227393"/>
    <w:rsid w:val="00233297"/>
    <w:rsid w:val="0023776A"/>
    <w:rsid w:val="00243394"/>
    <w:rsid w:val="00244DD2"/>
    <w:rsid w:val="00245DF9"/>
    <w:rsid w:val="00245F48"/>
    <w:rsid w:val="00254002"/>
    <w:rsid w:val="00255A9A"/>
    <w:rsid w:val="00257A19"/>
    <w:rsid w:val="00263F44"/>
    <w:rsid w:val="00265C2C"/>
    <w:rsid w:val="00267CA1"/>
    <w:rsid w:val="00274028"/>
    <w:rsid w:val="0027514C"/>
    <w:rsid w:val="00275DEA"/>
    <w:rsid w:val="002809B2"/>
    <w:rsid w:val="002811AE"/>
    <w:rsid w:val="00281D8C"/>
    <w:rsid w:val="00282B17"/>
    <w:rsid w:val="0028366B"/>
    <w:rsid w:val="00287118"/>
    <w:rsid w:val="00290D35"/>
    <w:rsid w:val="00293AD9"/>
    <w:rsid w:val="002A0D54"/>
    <w:rsid w:val="002A0E39"/>
    <w:rsid w:val="002A1301"/>
    <w:rsid w:val="002A2690"/>
    <w:rsid w:val="002B16D1"/>
    <w:rsid w:val="002B1BC8"/>
    <w:rsid w:val="002C1CAB"/>
    <w:rsid w:val="002C1DF5"/>
    <w:rsid w:val="002C379D"/>
    <w:rsid w:val="002C4FC8"/>
    <w:rsid w:val="002C548D"/>
    <w:rsid w:val="002C7AF4"/>
    <w:rsid w:val="002D1002"/>
    <w:rsid w:val="002D1840"/>
    <w:rsid w:val="002D7718"/>
    <w:rsid w:val="002E0A36"/>
    <w:rsid w:val="002E20E4"/>
    <w:rsid w:val="002E2FCD"/>
    <w:rsid w:val="002E3E6E"/>
    <w:rsid w:val="002F0402"/>
    <w:rsid w:val="002F339C"/>
    <w:rsid w:val="002F65B1"/>
    <w:rsid w:val="002F6954"/>
    <w:rsid w:val="002F78DE"/>
    <w:rsid w:val="0030046C"/>
    <w:rsid w:val="00303200"/>
    <w:rsid w:val="003033E5"/>
    <w:rsid w:val="00306EDA"/>
    <w:rsid w:val="0031068B"/>
    <w:rsid w:val="0031532C"/>
    <w:rsid w:val="00317A93"/>
    <w:rsid w:val="00320122"/>
    <w:rsid w:val="00326EF0"/>
    <w:rsid w:val="003364AD"/>
    <w:rsid w:val="00340C8D"/>
    <w:rsid w:val="0034121E"/>
    <w:rsid w:val="003418AD"/>
    <w:rsid w:val="0034597B"/>
    <w:rsid w:val="003530BF"/>
    <w:rsid w:val="003620A2"/>
    <w:rsid w:val="003627B2"/>
    <w:rsid w:val="00364D6D"/>
    <w:rsid w:val="00376798"/>
    <w:rsid w:val="00377CB4"/>
    <w:rsid w:val="003856D1"/>
    <w:rsid w:val="00387E8F"/>
    <w:rsid w:val="003940DF"/>
    <w:rsid w:val="0039586E"/>
    <w:rsid w:val="00396FEF"/>
    <w:rsid w:val="003A0982"/>
    <w:rsid w:val="003A2B66"/>
    <w:rsid w:val="003B2CE7"/>
    <w:rsid w:val="003B40C8"/>
    <w:rsid w:val="003B46E1"/>
    <w:rsid w:val="003B5216"/>
    <w:rsid w:val="003C3349"/>
    <w:rsid w:val="003C667D"/>
    <w:rsid w:val="003D602F"/>
    <w:rsid w:val="003D670C"/>
    <w:rsid w:val="003D7EEF"/>
    <w:rsid w:val="003E3932"/>
    <w:rsid w:val="003E5A1F"/>
    <w:rsid w:val="003E5B2F"/>
    <w:rsid w:val="003E7A3B"/>
    <w:rsid w:val="003F5408"/>
    <w:rsid w:val="004056C5"/>
    <w:rsid w:val="00405FE0"/>
    <w:rsid w:val="00406BC4"/>
    <w:rsid w:val="00407889"/>
    <w:rsid w:val="00412C1B"/>
    <w:rsid w:val="00413411"/>
    <w:rsid w:val="0042236B"/>
    <w:rsid w:val="00422BB2"/>
    <w:rsid w:val="00423FC5"/>
    <w:rsid w:val="00425EC4"/>
    <w:rsid w:val="004265D6"/>
    <w:rsid w:val="004276C3"/>
    <w:rsid w:val="00427DA5"/>
    <w:rsid w:val="00427FCB"/>
    <w:rsid w:val="00430DDC"/>
    <w:rsid w:val="0043194D"/>
    <w:rsid w:val="00432011"/>
    <w:rsid w:val="004365D6"/>
    <w:rsid w:val="004416F8"/>
    <w:rsid w:val="0045034B"/>
    <w:rsid w:val="00451EFA"/>
    <w:rsid w:val="00462CB2"/>
    <w:rsid w:val="00462F28"/>
    <w:rsid w:val="00465772"/>
    <w:rsid w:val="00466F2C"/>
    <w:rsid w:val="00473115"/>
    <w:rsid w:val="0047469B"/>
    <w:rsid w:val="004815AD"/>
    <w:rsid w:val="004815D5"/>
    <w:rsid w:val="004825B8"/>
    <w:rsid w:val="00486B27"/>
    <w:rsid w:val="00490EBE"/>
    <w:rsid w:val="00494815"/>
    <w:rsid w:val="00496CE4"/>
    <w:rsid w:val="00496DFD"/>
    <w:rsid w:val="004A1B3E"/>
    <w:rsid w:val="004A29F2"/>
    <w:rsid w:val="004B0813"/>
    <w:rsid w:val="004B0E8D"/>
    <w:rsid w:val="004B1D8B"/>
    <w:rsid w:val="004B1FDB"/>
    <w:rsid w:val="004B79E0"/>
    <w:rsid w:val="004C38D5"/>
    <w:rsid w:val="004C3A4C"/>
    <w:rsid w:val="004C5884"/>
    <w:rsid w:val="004C6791"/>
    <w:rsid w:val="004C6BDD"/>
    <w:rsid w:val="004C7923"/>
    <w:rsid w:val="004C7C35"/>
    <w:rsid w:val="004E33D3"/>
    <w:rsid w:val="004F0B91"/>
    <w:rsid w:val="004F1493"/>
    <w:rsid w:val="004F2742"/>
    <w:rsid w:val="004F2847"/>
    <w:rsid w:val="004F3D4B"/>
    <w:rsid w:val="004F57C1"/>
    <w:rsid w:val="004F584C"/>
    <w:rsid w:val="00502D50"/>
    <w:rsid w:val="00504CDC"/>
    <w:rsid w:val="00510B3A"/>
    <w:rsid w:val="00513725"/>
    <w:rsid w:val="005148B1"/>
    <w:rsid w:val="0052077F"/>
    <w:rsid w:val="0052721B"/>
    <w:rsid w:val="00527875"/>
    <w:rsid w:val="00533B1B"/>
    <w:rsid w:val="00536307"/>
    <w:rsid w:val="0054097D"/>
    <w:rsid w:val="00540A5F"/>
    <w:rsid w:val="005411A8"/>
    <w:rsid w:val="00546999"/>
    <w:rsid w:val="005525DB"/>
    <w:rsid w:val="0055378B"/>
    <w:rsid w:val="005541FF"/>
    <w:rsid w:val="00557151"/>
    <w:rsid w:val="005635E5"/>
    <w:rsid w:val="00563604"/>
    <w:rsid w:val="0056608E"/>
    <w:rsid w:val="00567BAD"/>
    <w:rsid w:val="0057131E"/>
    <w:rsid w:val="00571649"/>
    <w:rsid w:val="0057670E"/>
    <w:rsid w:val="005773B9"/>
    <w:rsid w:val="00584FB3"/>
    <w:rsid w:val="005865D9"/>
    <w:rsid w:val="0058724B"/>
    <w:rsid w:val="00597162"/>
    <w:rsid w:val="005A62B3"/>
    <w:rsid w:val="005B24F2"/>
    <w:rsid w:val="005B3CD6"/>
    <w:rsid w:val="005B6E31"/>
    <w:rsid w:val="005C3C25"/>
    <w:rsid w:val="005C4547"/>
    <w:rsid w:val="005D0DFB"/>
    <w:rsid w:val="005D2FD1"/>
    <w:rsid w:val="005D5F5F"/>
    <w:rsid w:val="005E135E"/>
    <w:rsid w:val="005E4CD0"/>
    <w:rsid w:val="005E5D54"/>
    <w:rsid w:val="005E6891"/>
    <w:rsid w:val="005E7409"/>
    <w:rsid w:val="005F0C26"/>
    <w:rsid w:val="005F0C79"/>
    <w:rsid w:val="005F2F64"/>
    <w:rsid w:val="005F4EF5"/>
    <w:rsid w:val="005F6FFF"/>
    <w:rsid w:val="00601A96"/>
    <w:rsid w:val="0060389A"/>
    <w:rsid w:val="00605B62"/>
    <w:rsid w:val="0060796B"/>
    <w:rsid w:val="00610149"/>
    <w:rsid w:val="00612B40"/>
    <w:rsid w:val="00616ED5"/>
    <w:rsid w:val="0062484E"/>
    <w:rsid w:val="006340B3"/>
    <w:rsid w:val="006349D9"/>
    <w:rsid w:val="006365B6"/>
    <w:rsid w:val="0063662D"/>
    <w:rsid w:val="006447EC"/>
    <w:rsid w:val="00644DA3"/>
    <w:rsid w:val="0064736D"/>
    <w:rsid w:val="006512E7"/>
    <w:rsid w:val="0066459E"/>
    <w:rsid w:val="00665547"/>
    <w:rsid w:val="006670CE"/>
    <w:rsid w:val="006718F9"/>
    <w:rsid w:val="00675805"/>
    <w:rsid w:val="00675E2C"/>
    <w:rsid w:val="00677B9B"/>
    <w:rsid w:val="00680010"/>
    <w:rsid w:val="0068211D"/>
    <w:rsid w:val="00683B34"/>
    <w:rsid w:val="006861B4"/>
    <w:rsid w:val="00686FD4"/>
    <w:rsid w:val="00687509"/>
    <w:rsid w:val="00691BB7"/>
    <w:rsid w:val="0069256A"/>
    <w:rsid w:val="00694B60"/>
    <w:rsid w:val="006A023C"/>
    <w:rsid w:val="006A1E1F"/>
    <w:rsid w:val="006A2EEC"/>
    <w:rsid w:val="006A3FE2"/>
    <w:rsid w:val="006A46BE"/>
    <w:rsid w:val="006A7598"/>
    <w:rsid w:val="006A7860"/>
    <w:rsid w:val="006B0496"/>
    <w:rsid w:val="006B06C7"/>
    <w:rsid w:val="006B11CB"/>
    <w:rsid w:val="006B1F0B"/>
    <w:rsid w:val="006B283C"/>
    <w:rsid w:val="006B2C09"/>
    <w:rsid w:val="006B7DFD"/>
    <w:rsid w:val="006C0D31"/>
    <w:rsid w:val="006C202F"/>
    <w:rsid w:val="006C643C"/>
    <w:rsid w:val="006C670E"/>
    <w:rsid w:val="006D2565"/>
    <w:rsid w:val="006D362F"/>
    <w:rsid w:val="006D5200"/>
    <w:rsid w:val="006D7566"/>
    <w:rsid w:val="006F10C3"/>
    <w:rsid w:val="006F7156"/>
    <w:rsid w:val="007000FF"/>
    <w:rsid w:val="007064CE"/>
    <w:rsid w:val="007123C3"/>
    <w:rsid w:val="00712670"/>
    <w:rsid w:val="00713FFD"/>
    <w:rsid w:val="007156FB"/>
    <w:rsid w:val="0071667E"/>
    <w:rsid w:val="0072023F"/>
    <w:rsid w:val="00722BA5"/>
    <w:rsid w:val="00722C7E"/>
    <w:rsid w:val="00735142"/>
    <w:rsid w:val="00737B22"/>
    <w:rsid w:val="007433E1"/>
    <w:rsid w:val="0075051B"/>
    <w:rsid w:val="007600B8"/>
    <w:rsid w:val="00764FE7"/>
    <w:rsid w:val="007660A0"/>
    <w:rsid w:val="007766B4"/>
    <w:rsid w:val="0077764C"/>
    <w:rsid w:val="0078273E"/>
    <w:rsid w:val="0078461B"/>
    <w:rsid w:val="007902A2"/>
    <w:rsid w:val="007905D6"/>
    <w:rsid w:val="00790B31"/>
    <w:rsid w:val="00791498"/>
    <w:rsid w:val="00795809"/>
    <w:rsid w:val="007A48A2"/>
    <w:rsid w:val="007A4CB3"/>
    <w:rsid w:val="007A606D"/>
    <w:rsid w:val="007A68F0"/>
    <w:rsid w:val="007A6BE7"/>
    <w:rsid w:val="007A6E82"/>
    <w:rsid w:val="007A7F60"/>
    <w:rsid w:val="007B54B7"/>
    <w:rsid w:val="007B57AC"/>
    <w:rsid w:val="007C2904"/>
    <w:rsid w:val="007C2D3F"/>
    <w:rsid w:val="007C2E46"/>
    <w:rsid w:val="007E02D5"/>
    <w:rsid w:val="007E1631"/>
    <w:rsid w:val="007E176C"/>
    <w:rsid w:val="007E3918"/>
    <w:rsid w:val="007E3919"/>
    <w:rsid w:val="007E6E9B"/>
    <w:rsid w:val="007F14E7"/>
    <w:rsid w:val="007F6DD5"/>
    <w:rsid w:val="007F70B1"/>
    <w:rsid w:val="00803AA5"/>
    <w:rsid w:val="0080424A"/>
    <w:rsid w:val="008048A2"/>
    <w:rsid w:val="00805BAB"/>
    <w:rsid w:val="00813229"/>
    <w:rsid w:val="00817191"/>
    <w:rsid w:val="00817707"/>
    <w:rsid w:val="00824E2D"/>
    <w:rsid w:val="008254F5"/>
    <w:rsid w:val="0082722A"/>
    <w:rsid w:val="00833252"/>
    <w:rsid w:val="008367EA"/>
    <w:rsid w:val="0084018E"/>
    <w:rsid w:val="00841013"/>
    <w:rsid w:val="008430E5"/>
    <w:rsid w:val="00843A43"/>
    <w:rsid w:val="008443AF"/>
    <w:rsid w:val="00844437"/>
    <w:rsid w:val="00845A4F"/>
    <w:rsid w:val="008501BE"/>
    <w:rsid w:val="008502DD"/>
    <w:rsid w:val="00852330"/>
    <w:rsid w:val="0085391D"/>
    <w:rsid w:val="008549AF"/>
    <w:rsid w:val="008606C9"/>
    <w:rsid w:val="008673AC"/>
    <w:rsid w:val="008723EE"/>
    <w:rsid w:val="00873DDE"/>
    <w:rsid w:val="00876E05"/>
    <w:rsid w:val="008771F3"/>
    <w:rsid w:val="00886D5D"/>
    <w:rsid w:val="00887207"/>
    <w:rsid w:val="008954F3"/>
    <w:rsid w:val="008A2D34"/>
    <w:rsid w:val="008A4A05"/>
    <w:rsid w:val="008A4D52"/>
    <w:rsid w:val="008A6C63"/>
    <w:rsid w:val="008B2C7A"/>
    <w:rsid w:val="008B501E"/>
    <w:rsid w:val="008C1372"/>
    <w:rsid w:val="008C418A"/>
    <w:rsid w:val="008D03E8"/>
    <w:rsid w:val="008D1008"/>
    <w:rsid w:val="008E21B4"/>
    <w:rsid w:val="008E2855"/>
    <w:rsid w:val="008E700B"/>
    <w:rsid w:val="008F041A"/>
    <w:rsid w:val="008F6283"/>
    <w:rsid w:val="008F7BD4"/>
    <w:rsid w:val="00902912"/>
    <w:rsid w:val="00906615"/>
    <w:rsid w:val="00915160"/>
    <w:rsid w:val="00917C16"/>
    <w:rsid w:val="00921A5F"/>
    <w:rsid w:val="00922209"/>
    <w:rsid w:val="009245C7"/>
    <w:rsid w:val="00935B86"/>
    <w:rsid w:val="00936794"/>
    <w:rsid w:val="009372E1"/>
    <w:rsid w:val="00945328"/>
    <w:rsid w:val="00947F7E"/>
    <w:rsid w:val="00951376"/>
    <w:rsid w:val="0096031F"/>
    <w:rsid w:val="00964C15"/>
    <w:rsid w:val="0097197E"/>
    <w:rsid w:val="00976F80"/>
    <w:rsid w:val="009811D7"/>
    <w:rsid w:val="009852CD"/>
    <w:rsid w:val="00987E4E"/>
    <w:rsid w:val="009952AF"/>
    <w:rsid w:val="009A038C"/>
    <w:rsid w:val="009A3511"/>
    <w:rsid w:val="009A6888"/>
    <w:rsid w:val="009A69B4"/>
    <w:rsid w:val="009A7FE3"/>
    <w:rsid w:val="009B3751"/>
    <w:rsid w:val="009B44F8"/>
    <w:rsid w:val="009B4914"/>
    <w:rsid w:val="009C3475"/>
    <w:rsid w:val="009C67F2"/>
    <w:rsid w:val="009C6CF3"/>
    <w:rsid w:val="009C7122"/>
    <w:rsid w:val="009D0DC2"/>
    <w:rsid w:val="009E22FF"/>
    <w:rsid w:val="009E4512"/>
    <w:rsid w:val="009F3271"/>
    <w:rsid w:val="009F7300"/>
    <w:rsid w:val="00A0785B"/>
    <w:rsid w:val="00A1240B"/>
    <w:rsid w:val="00A15956"/>
    <w:rsid w:val="00A163D5"/>
    <w:rsid w:val="00A1704E"/>
    <w:rsid w:val="00A17BC5"/>
    <w:rsid w:val="00A25E9F"/>
    <w:rsid w:val="00A37D78"/>
    <w:rsid w:val="00A40392"/>
    <w:rsid w:val="00A41BC1"/>
    <w:rsid w:val="00A42135"/>
    <w:rsid w:val="00A42D4D"/>
    <w:rsid w:val="00A43766"/>
    <w:rsid w:val="00A47395"/>
    <w:rsid w:val="00A53312"/>
    <w:rsid w:val="00A60D10"/>
    <w:rsid w:val="00A62587"/>
    <w:rsid w:val="00A6533D"/>
    <w:rsid w:val="00A66252"/>
    <w:rsid w:val="00A72927"/>
    <w:rsid w:val="00A73715"/>
    <w:rsid w:val="00A74422"/>
    <w:rsid w:val="00A80E2D"/>
    <w:rsid w:val="00A96731"/>
    <w:rsid w:val="00AA1C61"/>
    <w:rsid w:val="00AA29FC"/>
    <w:rsid w:val="00AA7286"/>
    <w:rsid w:val="00AB2034"/>
    <w:rsid w:val="00AB2648"/>
    <w:rsid w:val="00AB27FD"/>
    <w:rsid w:val="00AB2A74"/>
    <w:rsid w:val="00AB73C7"/>
    <w:rsid w:val="00AC44F6"/>
    <w:rsid w:val="00AC4745"/>
    <w:rsid w:val="00AC571E"/>
    <w:rsid w:val="00AC79FE"/>
    <w:rsid w:val="00AD171D"/>
    <w:rsid w:val="00AD4347"/>
    <w:rsid w:val="00AD5380"/>
    <w:rsid w:val="00AE144B"/>
    <w:rsid w:val="00AE17DD"/>
    <w:rsid w:val="00AE287F"/>
    <w:rsid w:val="00AE4E2E"/>
    <w:rsid w:val="00AE6218"/>
    <w:rsid w:val="00AE79CF"/>
    <w:rsid w:val="00AF0397"/>
    <w:rsid w:val="00AF355A"/>
    <w:rsid w:val="00AF473B"/>
    <w:rsid w:val="00AF536A"/>
    <w:rsid w:val="00AF60BF"/>
    <w:rsid w:val="00AF7BAE"/>
    <w:rsid w:val="00B02039"/>
    <w:rsid w:val="00B03BE7"/>
    <w:rsid w:val="00B059AE"/>
    <w:rsid w:val="00B07FED"/>
    <w:rsid w:val="00B1173D"/>
    <w:rsid w:val="00B14E85"/>
    <w:rsid w:val="00B2053A"/>
    <w:rsid w:val="00B2200E"/>
    <w:rsid w:val="00B2788D"/>
    <w:rsid w:val="00B33D23"/>
    <w:rsid w:val="00B3633C"/>
    <w:rsid w:val="00B4386F"/>
    <w:rsid w:val="00B440BB"/>
    <w:rsid w:val="00B478A3"/>
    <w:rsid w:val="00B5673D"/>
    <w:rsid w:val="00B61746"/>
    <w:rsid w:val="00B70E07"/>
    <w:rsid w:val="00B73CB5"/>
    <w:rsid w:val="00B81258"/>
    <w:rsid w:val="00B813E9"/>
    <w:rsid w:val="00B821C9"/>
    <w:rsid w:val="00B85B39"/>
    <w:rsid w:val="00B87248"/>
    <w:rsid w:val="00B92786"/>
    <w:rsid w:val="00B9712A"/>
    <w:rsid w:val="00BA067C"/>
    <w:rsid w:val="00BA26C5"/>
    <w:rsid w:val="00BA384C"/>
    <w:rsid w:val="00BA4893"/>
    <w:rsid w:val="00BA5E98"/>
    <w:rsid w:val="00BA6D75"/>
    <w:rsid w:val="00BB0743"/>
    <w:rsid w:val="00BB4E3F"/>
    <w:rsid w:val="00BB5DFB"/>
    <w:rsid w:val="00BB60CD"/>
    <w:rsid w:val="00BB6F82"/>
    <w:rsid w:val="00BC1991"/>
    <w:rsid w:val="00BC1F7A"/>
    <w:rsid w:val="00BC39AE"/>
    <w:rsid w:val="00BC3FCE"/>
    <w:rsid w:val="00BC5619"/>
    <w:rsid w:val="00BE0EE8"/>
    <w:rsid w:val="00BE1B8A"/>
    <w:rsid w:val="00BE1C85"/>
    <w:rsid w:val="00BE23C3"/>
    <w:rsid w:val="00BE3D47"/>
    <w:rsid w:val="00BE4A32"/>
    <w:rsid w:val="00BE6435"/>
    <w:rsid w:val="00C027C7"/>
    <w:rsid w:val="00C073A9"/>
    <w:rsid w:val="00C14309"/>
    <w:rsid w:val="00C15C5D"/>
    <w:rsid w:val="00C27C8E"/>
    <w:rsid w:val="00C30025"/>
    <w:rsid w:val="00C304E0"/>
    <w:rsid w:val="00C30948"/>
    <w:rsid w:val="00C309C9"/>
    <w:rsid w:val="00C33F66"/>
    <w:rsid w:val="00C411C7"/>
    <w:rsid w:val="00C4317B"/>
    <w:rsid w:val="00C441BD"/>
    <w:rsid w:val="00C666D7"/>
    <w:rsid w:val="00C667D0"/>
    <w:rsid w:val="00C6721C"/>
    <w:rsid w:val="00C70895"/>
    <w:rsid w:val="00C70AAF"/>
    <w:rsid w:val="00C74BBA"/>
    <w:rsid w:val="00C801CA"/>
    <w:rsid w:val="00C821BA"/>
    <w:rsid w:val="00C8376C"/>
    <w:rsid w:val="00C86697"/>
    <w:rsid w:val="00C901C5"/>
    <w:rsid w:val="00C92175"/>
    <w:rsid w:val="00C93221"/>
    <w:rsid w:val="00C93AD3"/>
    <w:rsid w:val="00C95330"/>
    <w:rsid w:val="00C96E50"/>
    <w:rsid w:val="00C97B91"/>
    <w:rsid w:val="00C97B94"/>
    <w:rsid w:val="00CA4847"/>
    <w:rsid w:val="00CA786D"/>
    <w:rsid w:val="00CB30B2"/>
    <w:rsid w:val="00CB4CD7"/>
    <w:rsid w:val="00CC2066"/>
    <w:rsid w:val="00CC2296"/>
    <w:rsid w:val="00CD0691"/>
    <w:rsid w:val="00CD24AD"/>
    <w:rsid w:val="00CD277D"/>
    <w:rsid w:val="00CD3ABF"/>
    <w:rsid w:val="00CD4D35"/>
    <w:rsid w:val="00CD6D57"/>
    <w:rsid w:val="00CE34CA"/>
    <w:rsid w:val="00CF260A"/>
    <w:rsid w:val="00CF2936"/>
    <w:rsid w:val="00CF5A40"/>
    <w:rsid w:val="00D009AF"/>
    <w:rsid w:val="00D02571"/>
    <w:rsid w:val="00D05A84"/>
    <w:rsid w:val="00D13A3F"/>
    <w:rsid w:val="00D218A4"/>
    <w:rsid w:val="00D222A7"/>
    <w:rsid w:val="00D36970"/>
    <w:rsid w:val="00D36DAE"/>
    <w:rsid w:val="00D40843"/>
    <w:rsid w:val="00D41A8E"/>
    <w:rsid w:val="00D45C42"/>
    <w:rsid w:val="00D46266"/>
    <w:rsid w:val="00D633BA"/>
    <w:rsid w:val="00D64CDF"/>
    <w:rsid w:val="00D65D14"/>
    <w:rsid w:val="00D6668C"/>
    <w:rsid w:val="00D7313E"/>
    <w:rsid w:val="00D77A61"/>
    <w:rsid w:val="00D84503"/>
    <w:rsid w:val="00D91766"/>
    <w:rsid w:val="00D97D07"/>
    <w:rsid w:val="00DA3925"/>
    <w:rsid w:val="00DA3A58"/>
    <w:rsid w:val="00DA48AC"/>
    <w:rsid w:val="00DB1842"/>
    <w:rsid w:val="00DB227A"/>
    <w:rsid w:val="00DB2BED"/>
    <w:rsid w:val="00DB56AE"/>
    <w:rsid w:val="00DB71BE"/>
    <w:rsid w:val="00DC003D"/>
    <w:rsid w:val="00DC042D"/>
    <w:rsid w:val="00DC22EC"/>
    <w:rsid w:val="00DC268D"/>
    <w:rsid w:val="00DC548E"/>
    <w:rsid w:val="00DD0743"/>
    <w:rsid w:val="00DD0C31"/>
    <w:rsid w:val="00DD1593"/>
    <w:rsid w:val="00DE16F0"/>
    <w:rsid w:val="00DE524F"/>
    <w:rsid w:val="00DE5398"/>
    <w:rsid w:val="00DF2F4F"/>
    <w:rsid w:val="00E0059B"/>
    <w:rsid w:val="00E00C22"/>
    <w:rsid w:val="00E017FA"/>
    <w:rsid w:val="00E04276"/>
    <w:rsid w:val="00E15823"/>
    <w:rsid w:val="00E17378"/>
    <w:rsid w:val="00E27F56"/>
    <w:rsid w:val="00E34764"/>
    <w:rsid w:val="00E400F1"/>
    <w:rsid w:val="00E41333"/>
    <w:rsid w:val="00E45F4A"/>
    <w:rsid w:val="00E56B29"/>
    <w:rsid w:val="00E56CA8"/>
    <w:rsid w:val="00E73F7C"/>
    <w:rsid w:val="00E76869"/>
    <w:rsid w:val="00E81F0E"/>
    <w:rsid w:val="00E83A67"/>
    <w:rsid w:val="00E85728"/>
    <w:rsid w:val="00E90F2A"/>
    <w:rsid w:val="00E9116C"/>
    <w:rsid w:val="00EA4E22"/>
    <w:rsid w:val="00EA5EED"/>
    <w:rsid w:val="00EA7D27"/>
    <w:rsid w:val="00EB432F"/>
    <w:rsid w:val="00EC1676"/>
    <w:rsid w:val="00EC31CE"/>
    <w:rsid w:val="00EC6FDC"/>
    <w:rsid w:val="00ED1968"/>
    <w:rsid w:val="00ED2237"/>
    <w:rsid w:val="00ED2312"/>
    <w:rsid w:val="00ED500E"/>
    <w:rsid w:val="00ED5571"/>
    <w:rsid w:val="00ED6BF4"/>
    <w:rsid w:val="00EE145A"/>
    <w:rsid w:val="00EE6FEE"/>
    <w:rsid w:val="00EE703C"/>
    <w:rsid w:val="00EF12F1"/>
    <w:rsid w:val="00F03492"/>
    <w:rsid w:val="00F10475"/>
    <w:rsid w:val="00F12F96"/>
    <w:rsid w:val="00F14832"/>
    <w:rsid w:val="00F14D52"/>
    <w:rsid w:val="00F16305"/>
    <w:rsid w:val="00F24AAF"/>
    <w:rsid w:val="00F35D0F"/>
    <w:rsid w:val="00F3676F"/>
    <w:rsid w:val="00F42309"/>
    <w:rsid w:val="00F42CF2"/>
    <w:rsid w:val="00F43165"/>
    <w:rsid w:val="00F43DC9"/>
    <w:rsid w:val="00F520DA"/>
    <w:rsid w:val="00F54F00"/>
    <w:rsid w:val="00F63B93"/>
    <w:rsid w:val="00F6429F"/>
    <w:rsid w:val="00F6501A"/>
    <w:rsid w:val="00F65151"/>
    <w:rsid w:val="00F659C9"/>
    <w:rsid w:val="00F7212B"/>
    <w:rsid w:val="00F73A58"/>
    <w:rsid w:val="00F73EE6"/>
    <w:rsid w:val="00F7472B"/>
    <w:rsid w:val="00F80811"/>
    <w:rsid w:val="00F80C61"/>
    <w:rsid w:val="00F85174"/>
    <w:rsid w:val="00F871F3"/>
    <w:rsid w:val="00F8770D"/>
    <w:rsid w:val="00F9103E"/>
    <w:rsid w:val="00F93BE4"/>
    <w:rsid w:val="00F93EE5"/>
    <w:rsid w:val="00F956B2"/>
    <w:rsid w:val="00FA09E7"/>
    <w:rsid w:val="00FA3ED0"/>
    <w:rsid w:val="00FA7B96"/>
    <w:rsid w:val="00FB0A71"/>
    <w:rsid w:val="00FB461A"/>
    <w:rsid w:val="00FB7E43"/>
    <w:rsid w:val="00FC0AAA"/>
    <w:rsid w:val="00FC1FC7"/>
    <w:rsid w:val="00FD0F41"/>
    <w:rsid w:val="00FD6A2F"/>
    <w:rsid w:val="00FE211A"/>
    <w:rsid w:val="00FE63B2"/>
    <w:rsid w:val="00FF2A48"/>
    <w:rsid w:val="00FF3B1D"/>
    <w:rsid w:val="00FF6C0F"/>
    <w:rsid w:val="00FF6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676F"/>
  </w:style>
  <w:style w:type="paragraph" w:styleId="Nadpis1">
    <w:name w:val="heading 1"/>
    <w:basedOn w:val="Normln"/>
    <w:next w:val="Normln"/>
    <w:link w:val="Nadpis1Char"/>
    <w:qFormat/>
    <w:rsid w:val="00427DA5"/>
    <w:pPr>
      <w:keepNext/>
      <w:spacing w:before="240" w:after="60" w:line="240" w:lineRule="auto"/>
      <w:outlineLvl w:val="0"/>
    </w:pPr>
    <w:rPr>
      <w:rFonts w:ascii="Cambria" w:eastAsia="Times New Roman" w:hAnsi="Cambria" w:cs="Times New Roman"/>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27DA5"/>
    <w:rPr>
      <w:rFonts w:ascii="Cambria" w:eastAsia="Times New Roman" w:hAnsi="Cambria" w:cs="Times New Roman"/>
      <w:b/>
      <w:bCs/>
      <w:kern w:val="32"/>
      <w:sz w:val="32"/>
      <w:szCs w:val="32"/>
      <w:lang w:eastAsia="cs-CZ"/>
    </w:rPr>
  </w:style>
  <w:style w:type="paragraph" w:styleId="Textbubliny">
    <w:name w:val="Balloon Text"/>
    <w:basedOn w:val="Normln"/>
    <w:link w:val="TextbublinyChar"/>
    <w:uiPriority w:val="99"/>
    <w:semiHidden/>
    <w:unhideWhenUsed/>
    <w:rsid w:val="00427D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7DA5"/>
    <w:rPr>
      <w:rFonts w:ascii="Tahoma" w:hAnsi="Tahoma" w:cs="Tahoma"/>
      <w:sz w:val="16"/>
      <w:szCs w:val="16"/>
    </w:rPr>
  </w:style>
  <w:style w:type="paragraph" w:styleId="Zhlav">
    <w:name w:val="header"/>
    <w:basedOn w:val="Normln"/>
    <w:link w:val="ZhlavChar"/>
    <w:rsid w:val="00427DA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427DA5"/>
    <w:rPr>
      <w:rFonts w:ascii="Times New Roman" w:eastAsia="Times New Roman" w:hAnsi="Times New Roman" w:cs="Times New Roman"/>
      <w:sz w:val="24"/>
      <w:szCs w:val="24"/>
      <w:lang w:eastAsia="cs-CZ"/>
    </w:rPr>
  </w:style>
  <w:style w:type="paragraph" w:styleId="Zpat">
    <w:name w:val="footer"/>
    <w:basedOn w:val="Normln"/>
    <w:link w:val="ZpatChar"/>
    <w:rsid w:val="00427DA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427DA5"/>
    <w:rPr>
      <w:rFonts w:ascii="Times New Roman" w:eastAsia="Times New Roman" w:hAnsi="Times New Roman" w:cs="Times New Roman"/>
      <w:sz w:val="24"/>
      <w:szCs w:val="24"/>
      <w:lang w:eastAsia="cs-CZ"/>
    </w:rPr>
  </w:style>
  <w:style w:type="character" w:styleId="slostrnky">
    <w:name w:val="page number"/>
    <w:basedOn w:val="Standardnpsmoodstavce"/>
    <w:rsid w:val="00427DA5"/>
  </w:style>
  <w:style w:type="paragraph" w:styleId="Zkladntextodsazen2">
    <w:name w:val="Body Text Indent 2"/>
    <w:basedOn w:val="Normln"/>
    <w:link w:val="Zkladntextodsazen2Char"/>
    <w:rsid w:val="00427DA5"/>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427DA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27DA5"/>
    <w:pPr>
      <w:ind w:left="720"/>
      <w:contextualSpacing/>
    </w:pPr>
  </w:style>
  <w:style w:type="table" w:styleId="Mkatabulky">
    <w:name w:val="Table Grid"/>
    <w:basedOn w:val="Normlntabulka"/>
    <w:rsid w:val="00427DA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ED6BF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D6BF4"/>
    <w:rPr>
      <w:sz w:val="20"/>
      <w:szCs w:val="20"/>
    </w:rPr>
  </w:style>
  <w:style w:type="character" w:styleId="Odkaznavysvtlivky">
    <w:name w:val="endnote reference"/>
    <w:basedOn w:val="Standardnpsmoodstavce"/>
    <w:uiPriority w:val="99"/>
    <w:semiHidden/>
    <w:unhideWhenUsed/>
    <w:rsid w:val="00ED6BF4"/>
    <w:rPr>
      <w:vertAlign w:val="superscript"/>
    </w:rPr>
  </w:style>
  <w:style w:type="paragraph" w:styleId="Textpoznpodarou">
    <w:name w:val="footnote text"/>
    <w:basedOn w:val="Normln"/>
    <w:link w:val="TextpoznpodarouChar"/>
    <w:uiPriority w:val="99"/>
    <w:semiHidden/>
    <w:unhideWhenUsed/>
    <w:rsid w:val="00ED6BF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6BF4"/>
    <w:rPr>
      <w:sz w:val="20"/>
      <w:szCs w:val="20"/>
    </w:rPr>
  </w:style>
  <w:style w:type="character" w:styleId="Znakapoznpodarou">
    <w:name w:val="footnote reference"/>
    <w:basedOn w:val="Standardnpsmoodstavce"/>
    <w:uiPriority w:val="99"/>
    <w:semiHidden/>
    <w:unhideWhenUsed/>
    <w:rsid w:val="00ED6BF4"/>
    <w:rPr>
      <w:vertAlign w:val="superscript"/>
    </w:rPr>
  </w:style>
  <w:style w:type="character" w:styleId="Hypertextovodkaz">
    <w:name w:val="Hyperlink"/>
    <w:basedOn w:val="Standardnpsmoodstavce"/>
    <w:uiPriority w:val="99"/>
    <w:unhideWhenUsed/>
    <w:rsid w:val="00E76869"/>
    <w:rPr>
      <w:color w:val="0000FF" w:themeColor="hyperlink"/>
      <w:u w:val="single"/>
    </w:rPr>
  </w:style>
  <w:style w:type="character" w:styleId="Sledovanodkaz">
    <w:name w:val="FollowedHyperlink"/>
    <w:basedOn w:val="Standardnpsmoodstavce"/>
    <w:uiPriority w:val="99"/>
    <w:semiHidden/>
    <w:unhideWhenUsed/>
    <w:rsid w:val="00BB6F82"/>
    <w:rPr>
      <w:color w:val="800080" w:themeColor="followedHyperlink"/>
      <w:u w:val="single"/>
    </w:rPr>
  </w:style>
  <w:style w:type="paragraph" w:styleId="Zkladntext">
    <w:name w:val="Body Text"/>
    <w:basedOn w:val="Normln"/>
    <w:link w:val="ZkladntextChar"/>
    <w:uiPriority w:val="99"/>
    <w:semiHidden/>
    <w:unhideWhenUsed/>
    <w:rsid w:val="00947F7E"/>
    <w:pPr>
      <w:spacing w:after="120"/>
    </w:pPr>
  </w:style>
  <w:style w:type="character" w:customStyle="1" w:styleId="ZkladntextChar">
    <w:name w:val="Základní text Char"/>
    <w:basedOn w:val="Standardnpsmoodstavce"/>
    <w:link w:val="Zkladntext"/>
    <w:uiPriority w:val="99"/>
    <w:semiHidden/>
    <w:rsid w:val="00947F7E"/>
  </w:style>
  <w:style w:type="paragraph" w:customStyle="1" w:styleId="ZpravaZURnorm">
    <w:name w:val="ZpravaZUR_norm"/>
    <w:basedOn w:val="Normln"/>
    <w:rsid w:val="007C2904"/>
    <w:pPr>
      <w:spacing w:before="120" w:after="0" w:line="240" w:lineRule="auto"/>
      <w:jc w:val="both"/>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AC44F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676F"/>
  </w:style>
  <w:style w:type="paragraph" w:styleId="Nadpis1">
    <w:name w:val="heading 1"/>
    <w:basedOn w:val="Normln"/>
    <w:next w:val="Normln"/>
    <w:link w:val="Nadpis1Char"/>
    <w:qFormat/>
    <w:rsid w:val="00427DA5"/>
    <w:pPr>
      <w:keepNext/>
      <w:spacing w:before="240" w:after="60" w:line="240" w:lineRule="auto"/>
      <w:outlineLvl w:val="0"/>
    </w:pPr>
    <w:rPr>
      <w:rFonts w:ascii="Cambria" w:eastAsia="Times New Roman" w:hAnsi="Cambria" w:cs="Times New Roman"/>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27DA5"/>
    <w:rPr>
      <w:rFonts w:ascii="Cambria" w:eastAsia="Times New Roman" w:hAnsi="Cambria" w:cs="Times New Roman"/>
      <w:b/>
      <w:bCs/>
      <w:kern w:val="32"/>
      <w:sz w:val="32"/>
      <w:szCs w:val="32"/>
      <w:lang w:eastAsia="cs-CZ"/>
    </w:rPr>
  </w:style>
  <w:style w:type="paragraph" w:styleId="Textbubliny">
    <w:name w:val="Balloon Text"/>
    <w:basedOn w:val="Normln"/>
    <w:link w:val="TextbublinyChar"/>
    <w:uiPriority w:val="99"/>
    <w:semiHidden/>
    <w:unhideWhenUsed/>
    <w:rsid w:val="00427D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7DA5"/>
    <w:rPr>
      <w:rFonts w:ascii="Tahoma" w:hAnsi="Tahoma" w:cs="Tahoma"/>
      <w:sz w:val="16"/>
      <w:szCs w:val="16"/>
    </w:rPr>
  </w:style>
  <w:style w:type="paragraph" w:styleId="Zhlav">
    <w:name w:val="header"/>
    <w:basedOn w:val="Normln"/>
    <w:link w:val="ZhlavChar"/>
    <w:rsid w:val="00427DA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427DA5"/>
    <w:rPr>
      <w:rFonts w:ascii="Times New Roman" w:eastAsia="Times New Roman" w:hAnsi="Times New Roman" w:cs="Times New Roman"/>
      <w:sz w:val="24"/>
      <w:szCs w:val="24"/>
      <w:lang w:eastAsia="cs-CZ"/>
    </w:rPr>
  </w:style>
  <w:style w:type="paragraph" w:styleId="Zpat">
    <w:name w:val="footer"/>
    <w:basedOn w:val="Normln"/>
    <w:link w:val="ZpatChar"/>
    <w:rsid w:val="00427DA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427DA5"/>
    <w:rPr>
      <w:rFonts w:ascii="Times New Roman" w:eastAsia="Times New Roman" w:hAnsi="Times New Roman" w:cs="Times New Roman"/>
      <w:sz w:val="24"/>
      <w:szCs w:val="24"/>
      <w:lang w:eastAsia="cs-CZ"/>
    </w:rPr>
  </w:style>
  <w:style w:type="character" w:styleId="slostrnky">
    <w:name w:val="page number"/>
    <w:basedOn w:val="Standardnpsmoodstavce"/>
    <w:rsid w:val="00427DA5"/>
  </w:style>
  <w:style w:type="paragraph" w:styleId="Zkladntextodsazen2">
    <w:name w:val="Body Text Indent 2"/>
    <w:basedOn w:val="Normln"/>
    <w:link w:val="Zkladntextodsazen2Char"/>
    <w:rsid w:val="00427DA5"/>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427DA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27DA5"/>
    <w:pPr>
      <w:ind w:left="720"/>
      <w:contextualSpacing/>
    </w:pPr>
  </w:style>
  <w:style w:type="table" w:styleId="Mkatabulky">
    <w:name w:val="Table Grid"/>
    <w:basedOn w:val="Normlntabulka"/>
    <w:rsid w:val="00427DA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ED6BF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D6BF4"/>
    <w:rPr>
      <w:sz w:val="20"/>
      <w:szCs w:val="20"/>
    </w:rPr>
  </w:style>
  <w:style w:type="character" w:styleId="Odkaznavysvtlivky">
    <w:name w:val="endnote reference"/>
    <w:basedOn w:val="Standardnpsmoodstavce"/>
    <w:uiPriority w:val="99"/>
    <w:semiHidden/>
    <w:unhideWhenUsed/>
    <w:rsid w:val="00ED6BF4"/>
    <w:rPr>
      <w:vertAlign w:val="superscript"/>
    </w:rPr>
  </w:style>
  <w:style w:type="paragraph" w:styleId="Textpoznpodarou">
    <w:name w:val="footnote text"/>
    <w:basedOn w:val="Normln"/>
    <w:link w:val="TextpoznpodarouChar"/>
    <w:uiPriority w:val="99"/>
    <w:semiHidden/>
    <w:unhideWhenUsed/>
    <w:rsid w:val="00ED6BF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6BF4"/>
    <w:rPr>
      <w:sz w:val="20"/>
      <w:szCs w:val="20"/>
    </w:rPr>
  </w:style>
  <w:style w:type="character" w:styleId="Znakapoznpodarou">
    <w:name w:val="footnote reference"/>
    <w:basedOn w:val="Standardnpsmoodstavce"/>
    <w:uiPriority w:val="99"/>
    <w:semiHidden/>
    <w:unhideWhenUsed/>
    <w:rsid w:val="00ED6BF4"/>
    <w:rPr>
      <w:vertAlign w:val="superscript"/>
    </w:rPr>
  </w:style>
  <w:style w:type="character" w:styleId="Hypertextovodkaz">
    <w:name w:val="Hyperlink"/>
    <w:basedOn w:val="Standardnpsmoodstavce"/>
    <w:uiPriority w:val="99"/>
    <w:unhideWhenUsed/>
    <w:rsid w:val="00E76869"/>
    <w:rPr>
      <w:color w:val="0000FF" w:themeColor="hyperlink"/>
      <w:u w:val="single"/>
    </w:rPr>
  </w:style>
  <w:style w:type="character" w:styleId="Sledovanodkaz">
    <w:name w:val="FollowedHyperlink"/>
    <w:basedOn w:val="Standardnpsmoodstavce"/>
    <w:uiPriority w:val="99"/>
    <w:semiHidden/>
    <w:unhideWhenUsed/>
    <w:rsid w:val="00BB6F82"/>
    <w:rPr>
      <w:color w:val="800080" w:themeColor="followedHyperlink"/>
      <w:u w:val="single"/>
    </w:rPr>
  </w:style>
  <w:style w:type="paragraph" w:styleId="Zkladntext">
    <w:name w:val="Body Text"/>
    <w:basedOn w:val="Normln"/>
    <w:link w:val="ZkladntextChar"/>
    <w:uiPriority w:val="99"/>
    <w:semiHidden/>
    <w:unhideWhenUsed/>
    <w:rsid w:val="00947F7E"/>
    <w:pPr>
      <w:spacing w:after="120"/>
    </w:pPr>
  </w:style>
  <w:style w:type="character" w:customStyle="1" w:styleId="ZkladntextChar">
    <w:name w:val="Základní text Char"/>
    <w:basedOn w:val="Standardnpsmoodstavce"/>
    <w:link w:val="Zkladntext"/>
    <w:uiPriority w:val="99"/>
    <w:semiHidden/>
    <w:rsid w:val="00947F7E"/>
  </w:style>
  <w:style w:type="paragraph" w:customStyle="1" w:styleId="ZpravaZURnorm">
    <w:name w:val="ZpravaZUR_norm"/>
    <w:basedOn w:val="Normln"/>
    <w:rsid w:val="007C2904"/>
    <w:pPr>
      <w:spacing w:before="120" w:after="0" w:line="240" w:lineRule="auto"/>
      <w:jc w:val="both"/>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AC44F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3741">
      <w:bodyDiv w:val="1"/>
      <w:marLeft w:val="0"/>
      <w:marRight w:val="0"/>
      <w:marTop w:val="0"/>
      <w:marBottom w:val="0"/>
      <w:divBdr>
        <w:top w:val="none" w:sz="0" w:space="0" w:color="auto"/>
        <w:left w:val="none" w:sz="0" w:space="0" w:color="auto"/>
        <w:bottom w:val="none" w:sz="0" w:space="0" w:color="auto"/>
        <w:right w:val="none" w:sz="0" w:space="0" w:color="auto"/>
      </w:divBdr>
    </w:div>
    <w:div w:id="265042729">
      <w:bodyDiv w:val="1"/>
      <w:marLeft w:val="0"/>
      <w:marRight w:val="0"/>
      <w:marTop w:val="0"/>
      <w:marBottom w:val="0"/>
      <w:divBdr>
        <w:top w:val="none" w:sz="0" w:space="0" w:color="auto"/>
        <w:left w:val="none" w:sz="0" w:space="0" w:color="auto"/>
        <w:bottom w:val="none" w:sz="0" w:space="0" w:color="auto"/>
        <w:right w:val="none" w:sz="0" w:space="0" w:color="auto"/>
      </w:divBdr>
    </w:div>
    <w:div w:id="1042898729">
      <w:bodyDiv w:val="1"/>
      <w:marLeft w:val="0"/>
      <w:marRight w:val="0"/>
      <w:marTop w:val="0"/>
      <w:marBottom w:val="0"/>
      <w:divBdr>
        <w:top w:val="none" w:sz="0" w:space="0" w:color="auto"/>
        <w:left w:val="none" w:sz="0" w:space="0" w:color="auto"/>
        <w:bottom w:val="none" w:sz="0" w:space="0" w:color="auto"/>
        <w:right w:val="none" w:sz="0" w:space="0" w:color="auto"/>
      </w:divBdr>
    </w:div>
    <w:div w:id="1309288475">
      <w:bodyDiv w:val="1"/>
      <w:marLeft w:val="0"/>
      <w:marRight w:val="0"/>
      <w:marTop w:val="0"/>
      <w:marBottom w:val="0"/>
      <w:divBdr>
        <w:top w:val="none" w:sz="0" w:space="0" w:color="auto"/>
        <w:left w:val="none" w:sz="0" w:space="0" w:color="auto"/>
        <w:bottom w:val="none" w:sz="0" w:space="0" w:color="auto"/>
        <w:right w:val="none" w:sz="0" w:space="0" w:color="auto"/>
      </w:divBdr>
    </w:div>
    <w:div w:id="1539585511">
      <w:bodyDiv w:val="1"/>
      <w:marLeft w:val="0"/>
      <w:marRight w:val="0"/>
      <w:marTop w:val="0"/>
      <w:marBottom w:val="0"/>
      <w:divBdr>
        <w:top w:val="none" w:sz="0" w:space="0" w:color="auto"/>
        <w:left w:val="none" w:sz="0" w:space="0" w:color="auto"/>
        <w:bottom w:val="none" w:sz="0" w:space="0" w:color="auto"/>
        <w:right w:val="none" w:sz="0" w:space="0" w:color="auto"/>
      </w:divBdr>
    </w:div>
    <w:div w:id="1704213775">
      <w:bodyDiv w:val="1"/>
      <w:marLeft w:val="0"/>
      <w:marRight w:val="0"/>
      <w:marTop w:val="0"/>
      <w:marBottom w:val="0"/>
      <w:divBdr>
        <w:top w:val="none" w:sz="0" w:space="0" w:color="auto"/>
        <w:left w:val="none" w:sz="0" w:space="0" w:color="auto"/>
        <w:bottom w:val="none" w:sz="0" w:space="0" w:color="auto"/>
        <w:right w:val="none" w:sz="0" w:space="0" w:color="auto"/>
      </w:divBdr>
    </w:div>
    <w:div w:id="18741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raj-lb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13C15-46CB-42DD-929C-FDA2D310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2942</Words>
  <Characters>17360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Lesakova Gabriela</dc:creator>
  <cp:lastModifiedBy>Sulcova Eva</cp:lastModifiedBy>
  <cp:revision>3</cp:revision>
  <cp:lastPrinted>2014-06-20T12:18:00Z</cp:lastPrinted>
  <dcterms:created xsi:type="dcterms:W3CDTF">2014-07-16T09:28:00Z</dcterms:created>
  <dcterms:modified xsi:type="dcterms:W3CDTF">2014-07-16T10:35:00Z</dcterms:modified>
</cp:coreProperties>
</file>