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00" w:rsidRDefault="00810B00" w:rsidP="00810B00">
      <w:pPr>
        <w:jc w:val="center"/>
        <w:rPr>
          <w:b/>
          <w:sz w:val="32"/>
        </w:rPr>
      </w:pPr>
      <w:r w:rsidRPr="006A7BB4">
        <w:rPr>
          <w:b/>
          <w:sz w:val="32"/>
        </w:rPr>
        <w:t>Příloha č. 1</w:t>
      </w:r>
    </w:p>
    <w:p w:rsidR="00810B00" w:rsidRPr="005A370B" w:rsidRDefault="00151F38" w:rsidP="00810B00">
      <w:pPr>
        <w:jc w:val="center"/>
        <w:rPr>
          <w:b/>
        </w:rPr>
      </w:pPr>
      <w:r>
        <w:rPr>
          <w:b/>
        </w:rPr>
        <w:t>ke Z</w:t>
      </w:r>
      <w:r w:rsidR="00810B00" w:rsidRPr="005A370B">
        <w:rPr>
          <w:b/>
        </w:rPr>
        <w:t>řizovací listině</w:t>
      </w:r>
      <w:r w:rsidR="00810B00">
        <w:rPr>
          <w:b/>
        </w:rPr>
        <w:t xml:space="preserve"> </w:t>
      </w:r>
    </w:p>
    <w:p w:rsidR="00810B00" w:rsidRDefault="00810B00" w:rsidP="00810B00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Název organizace:</w:t>
            </w:r>
          </w:p>
        </w:tc>
        <w:tc>
          <w:tcPr>
            <w:tcW w:w="6872" w:type="dxa"/>
          </w:tcPr>
          <w:p w:rsidR="00810B00" w:rsidRPr="006A7BB4" w:rsidRDefault="00810B00" w:rsidP="008965DA">
            <w:pPr>
              <w:rPr>
                <w:b/>
              </w:rPr>
            </w:pPr>
            <w:r w:rsidRPr="006A7BB4">
              <w:rPr>
                <w:b/>
              </w:rPr>
              <w:t xml:space="preserve">Zdravotnická záchranná služba Libereckého kraje, </w:t>
            </w:r>
            <w:r w:rsidR="00F445F4">
              <w:rPr>
                <w:b/>
              </w:rPr>
              <w:br/>
            </w:r>
            <w:r w:rsidRPr="006A7BB4">
              <w:rPr>
                <w:b/>
              </w:rPr>
              <w:t>příspěvková organizace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Sídlo organizace:</w:t>
            </w:r>
          </w:p>
        </w:tc>
        <w:tc>
          <w:tcPr>
            <w:tcW w:w="6872" w:type="dxa"/>
          </w:tcPr>
          <w:p w:rsidR="00810B00" w:rsidRPr="006D150C" w:rsidRDefault="00810B00" w:rsidP="008965DA">
            <w:pPr>
              <w:rPr>
                <w:kern w:val="32"/>
              </w:rPr>
            </w:pPr>
            <w:r w:rsidRPr="006D150C">
              <w:t>H</w:t>
            </w:r>
            <w:r>
              <w:t>usova</w:t>
            </w:r>
            <w:r w:rsidRPr="006D150C">
              <w:rPr>
                <w:kern w:val="32"/>
              </w:rPr>
              <w:t xml:space="preserve">  976/37, 460 01 Liberec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IČ:</w:t>
            </w:r>
          </w:p>
        </w:tc>
        <w:tc>
          <w:tcPr>
            <w:tcW w:w="6872" w:type="dxa"/>
          </w:tcPr>
          <w:p w:rsidR="00810B00" w:rsidRPr="00275E2D" w:rsidRDefault="00810B00" w:rsidP="008965DA">
            <w:r w:rsidRPr="00275E2D">
              <w:t>46744991</w:t>
            </w:r>
          </w:p>
        </w:tc>
      </w:tr>
      <w:tr w:rsidR="00810B00" w:rsidRPr="006A7BB4" w:rsidTr="008965DA">
        <w:tc>
          <w:tcPr>
            <w:tcW w:w="2338" w:type="dxa"/>
          </w:tcPr>
          <w:p w:rsidR="00810B00" w:rsidRPr="006A7BB4" w:rsidRDefault="00810B00" w:rsidP="008965DA">
            <w:r w:rsidRPr="006A7BB4">
              <w:t>Právní forma:</w:t>
            </w:r>
          </w:p>
        </w:tc>
        <w:tc>
          <w:tcPr>
            <w:tcW w:w="6872" w:type="dxa"/>
          </w:tcPr>
          <w:p w:rsidR="00810B00" w:rsidRPr="00275E2D" w:rsidRDefault="00810B00" w:rsidP="008965DA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971F15" w:rsidRDefault="00971F15" w:rsidP="006162EB">
      <w:pPr>
        <w:jc w:val="both"/>
      </w:pPr>
    </w:p>
    <w:p w:rsidR="006162EB" w:rsidRDefault="006162EB" w:rsidP="006162EB">
      <w:pPr>
        <w:jc w:val="both"/>
      </w:pPr>
      <w:r>
        <w:t xml:space="preserve">Tato </w:t>
      </w:r>
      <w:r w:rsidR="00151F38">
        <w:t>P</w:t>
      </w:r>
      <w:r>
        <w:t>říloha č. 1</w:t>
      </w:r>
      <w:r w:rsidRPr="00436302">
        <w:t xml:space="preserve"> byla schválena usnesením Zastupi</w:t>
      </w:r>
      <w:r w:rsidR="00151F38">
        <w:t>telstva Libereckého kraje č. </w:t>
      </w:r>
      <w:r>
        <w:t>/1</w:t>
      </w:r>
      <w:r w:rsidR="00151F38">
        <w:t>5</w:t>
      </w:r>
      <w:r>
        <w:t xml:space="preserve">/ZK </w:t>
      </w:r>
      <w:r w:rsidR="002D36C2">
        <w:br/>
      </w:r>
      <w:r>
        <w:t xml:space="preserve">ze dne </w:t>
      </w:r>
      <w:r w:rsidR="00151F38">
        <w:t>24. 11. 2015</w:t>
      </w:r>
      <w:r w:rsidRPr="00436302">
        <w:t xml:space="preserve"> a</w:t>
      </w:r>
      <w:r>
        <w:t xml:space="preserve"> plně nahrazuje </w:t>
      </w:r>
      <w:r w:rsidR="00284BCE">
        <w:t>P</w:t>
      </w:r>
      <w:r>
        <w:t xml:space="preserve">řílohu </w:t>
      </w:r>
      <w:proofErr w:type="gramStart"/>
      <w:r>
        <w:t>č.1</w:t>
      </w:r>
      <w:r w:rsidR="00622B9D">
        <w:t xml:space="preserve"> </w:t>
      </w:r>
      <w:r w:rsidR="00151F38">
        <w:t>ke</w:t>
      </w:r>
      <w:proofErr w:type="gramEnd"/>
      <w:r w:rsidR="00151F38">
        <w:t xml:space="preserve"> Z</w:t>
      </w:r>
      <w:r w:rsidRPr="00436302">
        <w:t xml:space="preserve">řizovací listině </w:t>
      </w:r>
      <w:r>
        <w:t xml:space="preserve">se </w:t>
      </w:r>
      <w:r w:rsidR="00284BCE">
        <w:t xml:space="preserve">soupisem </w:t>
      </w:r>
      <w:r w:rsidR="00626A75">
        <w:t xml:space="preserve">dle účetní závěrky </w:t>
      </w:r>
      <w:r w:rsidR="00284BCE">
        <w:t>ke dni 31</w:t>
      </w:r>
      <w:r>
        <w:t xml:space="preserve">. </w:t>
      </w:r>
      <w:r w:rsidR="00284BCE">
        <w:t>3</w:t>
      </w:r>
      <w:r>
        <w:t xml:space="preserve">. </w:t>
      </w:r>
      <w:r w:rsidR="00151F38">
        <w:t>2014</w:t>
      </w:r>
      <w:r w:rsidRPr="00436302">
        <w:t>.</w:t>
      </w:r>
    </w:p>
    <w:p w:rsidR="00810B00" w:rsidRPr="008532EE" w:rsidRDefault="00810B00" w:rsidP="00810B00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8245F5">
        <w:rPr>
          <w:i w:val="0"/>
          <w:color w:val="FF000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810B00" w:rsidRPr="006A7BB4" w:rsidRDefault="00810B00" w:rsidP="00810B00">
      <w:pPr>
        <w:jc w:val="both"/>
        <w:rPr>
          <w:b/>
        </w:rPr>
      </w:pPr>
    </w:p>
    <w:p w:rsidR="00810B00" w:rsidRDefault="00810B00" w:rsidP="00810B00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810B00" w:rsidTr="008965DA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B00" w:rsidRDefault="00810B00" w:rsidP="008965DA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810B00" w:rsidTr="008965DA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0B00" w:rsidRDefault="00810B00" w:rsidP="008965D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10B00" w:rsidTr="008965DA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810B00" w:rsidRDefault="00810B00" w:rsidP="008965DA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810B00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28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28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sportoviště a rekreač.pl.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1A2422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="00810B00" w:rsidRPr="00B34E8B">
              <w:rPr>
                <w:color w:val="000000"/>
              </w:rPr>
              <w:t>ez</w:t>
            </w:r>
            <w:proofErr w:type="spellEnd"/>
            <w:proofErr w:type="gramEnd"/>
            <w:r w:rsidR="00810B00"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810B00" w:rsidRPr="00B34E8B" w:rsidRDefault="00810B00" w:rsidP="008965DA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151F38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4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0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151F38" w:rsidRPr="00B34E8B" w:rsidRDefault="00151F38" w:rsidP="008965DA">
            <w:pPr>
              <w:rPr>
                <w:color w:val="000000"/>
              </w:rPr>
            </w:pPr>
          </w:p>
        </w:tc>
      </w:tr>
      <w:tr w:rsidR="00151F38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t>1131/25</w:t>
            </w:r>
          </w:p>
        </w:tc>
        <w:tc>
          <w:tcPr>
            <w:tcW w:w="144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0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Trvalý travní porost</w:t>
            </w:r>
          </w:p>
        </w:tc>
        <w:tc>
          <w:tcPr>
            <w:tcW w:w="21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151F38" w:rsidRPr="00B34E8B" w:rsidRDefault="00151F38" w:rsidP="008965DA">
            <w:pPr>
              <w:rPr>
                <w:color w:val="000000"/>
              </w:rPr>
            </w:pPr>
          </w:p>
        </w:tc>
      </w:tr>
    </w:tbl>
    <w:p w:rsidR="00810B00" w:rsidRPr="00B34E8B" w:rsidRDefault="00810B00" w:rsidP="00810B00">
      <w:pPr>
        <w:pStyle w:val="Zkladntext"/>
        <w:spacing w:before="480"/>
      </w:pPr>
      <w:r>
        <w:rPr>
          <w:b/>
        </w:rPr>
        <w:lastRenderedPageBreak/>
        <w:t>S</w:t>
      </w:r>
      <w:r w:rsidRPr="00C758B2">
        <w:rPr>
          <w:b/>
        </w:rPr>
        <w:t>tavby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810B00" w:rsidRPr="00B34E8B" w:rsidTr="008965DA">
        <w:trPr>
          <w:trHeight w:val="313"/>
        </w:trPr>
        <w:tc>
          <w:tcPr>
            <w:tcW w:w="108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810B00" w:rsidRPr="006D150C" w:rsidRDefault="00810B00" w:rsidP="008965DA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  <w:r w:rsidRPr="00B34E8B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810B00" w:rsidRPr="004E7769" w:rsidTr="008965DA">
        <w:tc>
          <w:tcPr>
            <w:tcW w:w="1080" w:type="dxa"/>
          </w:tcPr>
          <w:p w:rsidR="00810B00" w:rsidRPr="004E7769" w:rsidRDefault="00810B00" w:rsidP="008965DA">
            <w:r>
              <w:t>826</w:t>
            </w:r>
          </w:p>
        </w:tc>
        <w:tc>
          <w:tcPr>
            <w:tcW w:w="1440" w:type="dxa"/>
          </w:tcPr>
          <w:p w:rsidR="00810B00" w:rsidRPr="004E7769" w:rsidRDefault="00810B00" w:rsidP="008965DA">
            <w:r>
              <w:t>954</w:t>
            </w:r>
          </w:p>
        </w:tc>
        <w:tc>
          <w:tcPr>
            <w:tcW w:w="3060" w:type="dxa"/>
          </w:tcPr>
          <w:p w:rsidR="00810B00" w:rsidRPr="004E7769" w:rsidRDefault="00810B00" w:rsidP="008965DA">
            <w:r>
              <w:t xml:space="preserve">Objekt občanské </w:t>
            </w:r>
            <w:proofErr w:type="spellStart"/>
            <w:r>
              <w:t>vyb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810B00" w:rsidRPr="004E7769" w:rsidRDefault="00810B00" w:rsidP="008965DA">
            <w:r w:rsidRPr="004E7769">
              <w:t>Liberec</w:t>
            </w:r>
          </w:p>
        </w:tc>
        <w:tc>
          <w:tcPr>
            <w:tcW w:w="1260" w:type="dxa"/>
          </w:tcPr>
          <w:p w:rsidR="00810B00" w:rsidRPr="00C206F5" w:rsidRDefault="00810B00" w:rsidP="008965DA">
            <w:pPr>
              <w:rPr>
                <w:highlight w:val="yellow"/>
              </w:rPr>
            </w:pPr>
            <w:r w:rsidRPr="00347D39">
              <w:t>10</w:t>
            </w:r>
            <w:r>
              <w:t>154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726/1,</w:t>
            </w:r>
            <w:r>
              <w:rPr>
                <w:color w:val="000000"/>
              </w:rPr>
              <w:t xml:space="preserve"> 7</w:t>
            </w:r>
            <w:r w:rsidRPr="00B34E8B">
              <w:rPr>
                <w:color w:val="000000"/>
              </w:rPr>
              <w:t>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0028CB" w:rsidRDefault="00810B00" w:rsidP="008965DA">
            <w:r w:rsidRPr="000028CB">
              <w:t>728/65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0028CB" w:rsidRDefault="00810B00" w:rsidP="008965DA">
            <w:r w:rsidRPr="000028CB">
              <w:t>728/66</w:t>
            </w:r>
          </w:p>
        </w:tc>
        <w:tc>
          <w:tcPr>
            <w:tcW w:w="1440" w:type="dxa"/>
            <w:shd w:val="clear" w:color="auto" w:fill="auto"/>
          </w:tcPr>
          <w:p w:rsidR="00810B00" w:rsidRPr="000028CB" w:rsidRDefault="00810B00" w:rsidP="008965DA">
            <w:r w:rsidRPr="000028CB">
              <w:t>Bez čp/</w:t>
            </w:r>
            <w:proofErr w:type="spellStart"/>
            <w:r w:rsidRPr="000028CB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>Jablonné v </w:t>
            </w:r>
            <w:proofErr w:type="spellStart"/>
            <w:r>
              <w:rPr>
                <w:color w:val="000000"/>
              </w:rPr>
              <w:t>Podj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810B00" w:rsidRPr="00B34E8B" w:rsidTr="008965DA">
        <w:trPr>
          <w:trHeight w:val="300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810B00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810B00" w:rsidRPr="00B34E8B" w:rsidRDefault="00810B00" w:rsidP="008965DA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  <w:tr w:rsidR="00151F38" w:rsidRPr="00B34E8B" w:rsidTr="008965DA">
        <w:trPr>
          <w:trHeight w:val="315"/>
        </w:trPr>
        <w:tc>
          <w:tcPr>
            <w:tcW w:w="108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4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Bez čp/</w:t>
            </w:r>
            <w:proofErr w:type="spellStart"/>
            <w:r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Stavba technického vybavení</w:t>
            </w:r>
          </w:p>
        </w:tc>
        <w:tc>
          <w:tcPr>
            <w:tcW w:w="2160" w:type="dxa"/>
            <w:shd w:val="clear" w:color="auto" w:fill="auto"/>
          </w:tcPr>
          <w:p w:rsidR="00151F38" w:rsidRPr="00B34E8B" w:rsidRDefault="00151F38" w:rsidP="008965DA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</w:tcPr>
          <w:p w:rsidR="00151F38" w:rsidRPr="00B34E8B" w:rsidRDefault="00151F38" w:rsidP="008965DA">
            <w:pPr>
              <w:rPr>
                <w:color w:val="000000"/>
              </w:rPr>
            </w:pPr>
          </w:p>
        </w:tc>
      </w:tr>
    </w:tbl>
    <w:p w:rsidR="00810B00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</w:p>
    <w:p w:rsidR="00810B00" w:rsidRPr="008245F5" w:rsidRDefault="00810B00" w:rsidP="00810B00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810B00" w:rsidRPr="00B661ED" w:rsidRDefault="00810B00" w:rsidP="00810B00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810B00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</w:p>
    <w:p w:rsidR="00810B00" w:rsidRPr="00275E2D" w:rsidRDefault="00810B00" w:rsidP="00810B00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810B00" w:rsidRPr="006A7BB4" w:rsidTr="008965DA">
        <w:tc>
          <w:tcPr>
            <w:tcW w:w="2835" w:type="dxa"/>
            <w:tcBorders>
              <w:bottom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810B00" w:rsidRPr="006A7BB4" w:rsidRDefault="00810B00" w:rsidP="008965DA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810B00" w:rsidRPr="00822071" w:rsidTr="008965DA">
        <w:tc>
          <w:tcPr>
            <w:tcW w:w="2835" w:type="dxa"/>
          </w:tcPr>
          <w:p w:rsidR="00810B00" w:rsidRPr="006A7BB4" w:rsidRDefault="00810B00" w:rsidP="008965DA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810B00" w:rsidRPr="00822071" w:rsidRDefault="0036555A" w:rsidP="00316305">
            <w:pPr>
              <w:jc w:val="right"/>
              <w:rPr>
                <w:b/>
              </w:rPr>
            </w:pPr>
            <w:r>
              <w:rPr>
                <w:b/>
              </w:rPr>
              <w:t>51.971.870,00</w:t>
            </w:r>
          </w:p>
        </w:tc>
        <w:tc>
          <w:tcPr>
            <w:tcW w:w="1877" w:type="dxa"/>
          </w:tcPr>
          <w:p w:rsidR="00810B00" w:rsidRPr="00822071" w:rsidRDefault="0036555A" w:rsidP="00316305">
            <w:pPr>
              <w:jc w:val="right"/>
              <w:rPr>
                <w:b/>
              </w:rPr>
            </w:pPr>
            <w:r>
              <w:rPr>
                <w:b/>
              </w:rPr>
              <w:t>10.493.218,00</w:t>
            </w:r>
          </w:p>
        </w:tc>
        <w:tc>
          <w:tcPr>
            <w:tcW w:w="2161" w:type="dxa"/>
          </w:tcPr>
          <w:p w:rsidR="00810B00" w:rsidRPr="00822071" w:rsidRDefault="0036555A" w:rsidP="00316305">
            <w:pPr>
              <w:jc w:val="right"/>
              <w:rPr>
                <w:b/>
              </w:rPr>
            </w:pPr>
            <w:r>
              <w:rPr>
                <w:b/>
              </w:rPr>
              <w:t>41.478</w:t>
            </w:r>
            <w:r w:rsidR="00A00586">
              <w:rPr>
                <w:b/>
              </w:rPr>
              <w:t>.</w:t>
            </w:r>
            <w:r>
              <w:rPr>
                <w:b/>
              </w:rPr>
              <w:t>652,00</w:t>
            </w:r>
          </w:p>
        </w:tc>
      </w:tr>
      <w:tr w:rsidR="00810B00" w:rsidRPr="00822071" w:rsidTr="008965D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10B00" w:rsidRPr="00822071" w:rsidRDefault="00810B00" w:rsidP="008965DA">
            <w:pPr>
              <w:jc w:val="right"/>
            </w:pPr>
          </w:p>
        </w:tc>
      </w:tr>
      <w:tr w:rsidR="00810B00" w:rsidRPr="00822071" w:rsidTr="008965DA">
        <w:tc>
          <w:tcPr>
            <w:tcW w:w="2835" w:type="dxa"/>
            <w:tcBorders>
              <w:bottom w:val="nil"/>
            </w:tcBorders>
          </w:tcPr>
          <w:p w:rsidR="00810B00" w:rsidRPr="006A7BB4" w:rsidRDefault="00810B00" w:rsidP="008965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810B00" w:rsidRPr="00822071" w:rsidRDefault="00810B00" w:rsidP="008965DA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810B00" w:rsidRPr="00822071" w:rsidTr="008965DA">
        <w:trPr>
          <w:trHeight w:val="300"/>
        </w:trPr>
        <w:tc>
          <w:tcPr>
            <w:tcW w:w="2835" w:type="dxa"/>
          </w:tcPr>
          <w:p w:rsidR="00810B00" w:rsidRPr="006A7BB4" w:rsidRDefault="00810B00" w:rsidP="008965DA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810B00" w:rsidRPr="007B2648" w:rsidRDefault="00810B00" w:rsidP="008F7A0C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  <w:r w:rsidR="008F7A0C">
              <w:rPr>
                <w:b/>
              </w:rPr>
              <w:t>934</w:t>
            </w:r>
            <w:r>
              <w:rPr>
                <w:b/>
              </w:rPr>
              <w:t>.</w:t>
            </w:r>
            <w:r w:rsidR="008F7A0C">
              <w:rPr>
                <w:b/>
              </w:rPr>
              <w:t>44</w:t>
            </w:r>
            <w:r>
              <w:rPr>
                <w:b/>
              </w:rPr>
              <w:t>1,00</w:t>
            </w:r>
          </w:p>
        </w:tc>
        <w:tc>
          <w:tcPr>
            <w:tcW w:w="1877" w:type="dxa"/>
          </w:tcPr>
          <w:p w:rsidR="00810B00" w:rsidRPr="00822071" w:rsidRDefault="00810B00" w:rsidP="008965DA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810B00" w:rsidRPr="007B2648" w:rsidRDefault="008F7A0C" w:rsidP="008965DA">
            <w:pPr>
              <w:jc w:val="right"/>
              <w:rPr>
                <w:b/>
              </w:rPr>
            </w:pPr>
            <w:r>
              <w:rPr>
                <w:b/>
              </w:rPr>
              <w:t>3.934.441,00</w:t>
            </w:r>
          </w:p>
        </w:tc>
      </w:tr>
    </w:tbl>
    <w:p w:rsidR="00810B00" w:rsidRDefault="00810B00" w:rsidP="00810B00">
      <w:pPr>
        <w:spacing w:before="360"/>
        <w:rPr>
          <w:color w:val="000000"/>
        </w:rPr>
      </w:pPr>
      <w:r>
        <w:rPr>
          <w:color w:val="000000"/>
        </w:rPr>
        <w:t>Soupis dle</w:t>
      </w:r>
      <w:r w:rsidR="00151F38">
        <w:rPr>
          <w:color w:val="000000"/>
        </w:rPr>
        <w:t xml:space="preserve"> účetní závěrky ke dni 30</w:t>
      </w:r>
      <w:r w:rsidR="0029383B">
        <w:rPr>
          <w:color w:val="000000"/>
        </w:rPr>
        <w:t>.</w:t>
      </w:r>
      <w:r w:rsidR="00632DA9">
        <w:rPr>
          <w:color w:val="000000"/>
        </w:rPr>
        <w:t> </w:t>
      </w:r>
      <w:r w:rsidR="00151F38">
        <w:rPr>
          <w:color w:val="000000"/>
        </w:rPr>
        <w:t>9</w:t>
      </w:r>
      <w:r w:rsidR="0029383B">
        <w:rPr>
          <w:color w:val="000000"/>
        </w:rPr>
        <w:t>.</w:t>
      </w:r>
      <w:r w:rsidR="00632DA9">
        <w:rPr>
          <w:color w:val="000000"/>
        </w:rPr>
        <w:t> </w:t>
      </w:r>
      <w:r w:rsidR="0029383B">
        <w:rPr>
          <w:color w:val="000000"/>
        </w:rPr>
        <w:t>201</w:t>
      </w:r>
      <w:r w:rsidR="00151F38">
        <w:rPr>
          <w:color w:val="000000"/>
        </w:rPr>
        <w:t>5</w:t>
      </w:r>
      <w:r>
        <w:rPr>
          <w:color w:val="000000"/>
        </w:rPr>
        <w:t>.</w:t>
      </w:r>
    </w:p>
    <w:p w:rsidR="00810B00" w:rsidRDefault="00810B00" w:rsidP="00810B00">
      <w:pPr>
        <w:spacing w:before="1440"/>
        <w:rPr>
          <w:color w:val="000000"/>
        </w:rPr>
      </w:pPr>
      <w:r>
        <w:rPr>
          <w:color w:val="000000"/>
        </w:rPr>
        <w:t xml:space="preserve">V Liberci dne </w:t>
      </w:r>
      <w:r w:rsidR="007D0368">
        <w:rPr>
          <w:color w:val="000000"/>
        </w:rPr>
        <w:t>…………………</w:t>
      </w:r>
    </w:p>
    <w:p w:rsidR="007D1251" w:rsidRPr="00B34E8B" w:rsidRDefault="007D1251" w:rsidP="00810B00">
      <w:pPr>
        <w:spacing w:before="1440"/>
        <w:rPr>
          <w:color w:val="000000"/>
        </w:rPr>
      </w:pPr>
    </w:p>
    <w:p w:rsidR="00810B00" w:rsidRDefault="007D1251" w:rsidP="007D1251">
      <w:pPr>
        <w:ind w:left="5579"/>
        <w:jc w:val="center"/>
        <w:rPr>
          <w:color w:val="000000"/>
        </w:rPr>
      </w:pPr>
      <w:r>
        <w:rPr>
          <w:color w:val="000000"/>
        </w:rPr>
        <w:t>…………………………….</w:t>
      </w:r>
    </w:p>
    <w:p w:rsidR="00810B00" w:rsidRPr="00B34E8B" w:rsidRDefault="00632DA9" w:rsidP="007D1251">
      <w:pPr>
        <w:ind w:left="5579"/>
        <w:jc w:val="center"/>
        <w:rPr>
          <w:color w:val="000000"/>
        </w:rPr>
      </w:pPr>
      <w:r>
        <w:rPr>
          <w:color w:val="000000"/>
        </w:rPr>
        <w:t>Martin Půta</w:t>
      </w:r>
    </w:p>
    <w:p w:rsidR="00810B00" w:rsidRPr="00B34E8B" w:rsidRDefault="00810B00" w:rsidP="00810B00">
      <w:pPr>
        <w:ind w:left="5579"/>
        <w:jc w:val="center"/>
        <w:rPr>
          <w:color w:val="000000"/>
        </w:rPr>
      </w:pPr>
      <w:r w:rsidRPr="00B34E8B">
        <w:rPr>
          <w:color w:val="000000"/>
        </w:rPr>
        <w:t>hejtman Libereckého kraje</w:t>
      </w:r>
    </w:p>
    <w:sectPr w:rsidR="00810B00" w:rsidRPr="00B34E8B" w:rsidSect="00B90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13" w:rsidRDefault="0029383B">
      <w:r>
        <w:separator/>
      </w:r>
    </w:p>
  </w:endnote>
  <w:endnote w:type="continuationSeparator" w:id="0">
    <w:p w:rsidR="008E1C13" w:rsidRDefault="0029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29383B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4440D9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4440D9" w:rsidP="00C76387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D9" w:rsidRDefault="004440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13" w:rsidRDefault="0029383B">
      <w:r>
        <w:separator/>
      </w:r>
    </w:p>
  </w:footnote>
  <w:footnote w:type="continuationSeparator" w:id="0">
    <w:p w:rsidR="008E1C13" w:rsidRDefault="0029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D9" w:rsidRDefault="004440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D9" w:rsidRDefault="004440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5C2DAE">
    <w:pPr>
      <w:pStyle w:val="Zhlav"/>
    </w:pPr>
    <w:r>
      <w:t>P</w:t>
    </w:r>
    <w:r w:rsidR="004440D9">
      <w:t xml:space="preserve">říloha č. </w:t>
    </w:r>
    <w:r w:rsidR="004440D9">
      <w:t>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00"/>
    <w:rsid w:val="00151F38"/>
    <w:rsid w:val="001A2422"/>
    <w:rsid w:val="00241771"/>
    <w:rsid w:val="00284BCE"/>
    <w:rsid w:val="0029383B"/>
    <w:rsid w:val="002B7E81"/>
    <w:rsid w:val="002D36C2"/>
    <w:rsid w:val="00316305"/>
    <w:rsid w:val="0036555A"/>
    <w:rsid w:val="004440D9"/>
    <w:rsid w:val="005C2DAE"/>
    <w:rsid w:val="006162EB"/>
    <w:rsid w:val="00622B9D"/>
    <w:rsid w:val="00626A75"/>
    <w:rsid w:val="00632DA9"/>
    <w:rsid w:val="0070459B"/>
    <w:rsid w:val="007D0368"/>
    <w:rsid w:val="007D1251"/>
    <w:rsid w:val="00810B00"/>
    <w:rsid w:val="008731DC"/>
    <w:rsid w:val="008E1C13"/>
    <w:rsid w:val="008F7A0C"/>
    <w:rsid w:val="00913892"/>
    <w:rsid w:val="00971F15"/>
    <w:rsid w:val="00A00586"/>
    <w:rsid w:val="00CF0505"/>
    <w:rsid w:val="00CF33A8"/>
    <w:rsid w:val="00EE5476"/>
    <w:rsid w:val="00F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0B00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810B00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810B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0B0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10B00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10B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810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10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10B00"/>
  </w:style>
  <w:style w:type="paragraph" w:styleId="Zkladntext">
    <w:name w:val="Body Text"/>
    <w:basedOn w:val="Normln"/>
    <w:link w:val="ZkladntextChar"/>
    <w:rsid w:val="00810B0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0B00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810B00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810B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0B00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10B00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10B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810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10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10B00"/>
  </w:style>
  <w:style w:type="paragraph" w:styleId="Zkladntext">
    <w:name w:val="Body Text"/>
    <w:basedOn w:val="Normln"/>
    <w:link w:val="ZkladntextChar"/>
    <w:rsid w:val="00810B0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10B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Bubenikova Lucie</cp:lastModifiedBy>
  <cp:revision>6</cp:revision>
  <cp:lastPrinted>2014-06-25T11:53:00Z</cp:lastPrinted>
  <dcterms:created xsi:type="dcterms:W3CDTF">2015-10-21T09:48:00Z</dcterms:created>
  <dcterms:modified xsi:type="dcterms:W3CDTF">2015-10-27T12:21:00Z</dcterms:modified>
</cp:coreProperties>
</file>