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5" w:rsidRPr="00232D05" w:rsidRDefault="00FD5013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10</w:t>
      </w:r>
      <w:r w:rsidR="00232D05"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zasedání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Zastupitelstva Libereckého kraje dne </w:t>
      </w:r>
      <w:r w:rsidR="00FD50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24. 11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  <w:r w:rsidR="00FD50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2015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2423E" w:rsidRPr="0092423E" w:rsidRDefault="00FD5013" w:rsidP="0092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44 b</w:t>
      </w:r>
      <w:r w:rsidR="0092423E" w:rsidRPr="0092423E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)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92423E" w:rsidRDefault="00232D0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Jednání rady kraje v působnosti jediného společníka ARR – Agentura </w:t>
      </w:r>
    </w:p>
    <w:p w:rsidR="00232D05" w:rsidRPr="0092423E" w:rsidRDefault="00232D0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regionálního rozvoje, spol. s.r.o.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</w:t>
      </w:r>
      <w:proofErr w:type="gramStart"/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usnesení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Rady Libereckého kraje č. </w:t>
      </w:r>
      <w:r w:rsidR="00FD5013">
        <w:rPr>
          <w:rFonts w:ascii="Times New Roman" w:eastAsia="Times New Roman" w:hAnsi="Times New Roman" w:cs="Times New Roman"/>
          <w:sz w:val="24"/>
          <w:szCs w:val="24"/>
          <w:lang w:eastAsia="cs-CZ"/>
        </w:rPr>
        <w:t>1643/15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/RK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Michael Otta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regionálního rozvoje a evropských projektů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232D05" w:rsidRPr="0092423E" w:rsidRDefault="00FD501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Vít Příkaský</w:t>
            </w:r>
            <w:r w:rsidR="00232D05"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FD501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</w:t>
            </w:r>
            <w:r w:rsidR="00232D05"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rady kraje, řízení resortu hospodářského a 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regionálního rozvoje, evropských projektů a rozvoje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venkova</w:t>
            </w:r>
          </w:p>
        </w:tc>
      </w:tr>
    </w:tbl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Default="006354E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03A2" w:rsidRDefault="00BE03A2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D94AA8" w:rsidRDefault="00D94AA8" w:rsidP="00D94A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Důvodová zpráva</w:t>
      </w: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1) Výroční zpráva společnosti</w:t>
      </w:r>
    </w:p>
    <w:p w:rsidR="00FD5013" w:rsidRPr="00FD5013" w:rsidRDefault="00FD5013" w:rsidP="006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Výroční zpráva společnosti ARR - Agentura regionálního rozvoje, spol. s r.o., za hospodářský rok 2014 podává základní informace o činnosti společnosti v období 1. 6. 2014 – 31. 5. 2015. Společnost v uvedeném období vyvíjela aktivity v souladu se společensk</w:t>
      </w:r>
      <w:r w:rsidR="00631E9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ou smlouvou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a předměty podnikání a v souladu se svým posláním. Společnost se podílela na realizaci řady rozvojových a obecně prospěšných projektů a poskytovala poradenství a informační servis nejrůznějším subjektům v Libereckém kraji.</w:t>
      </w:r>
    </w:p>
    <w:p w:rsidR="00FD5013" w:rsidRPr="00FD5013" w:rsidRDefault="00FD5013" w:rsidP="006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Jako obchodní společnost skončila hospodaření se ztrátou</w:t>
      </w:r>
      <w:r w:rsidR="00631E9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ve výši 1.669.486,- Kč, která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je pokryta ziskem z předchozích let. Tato ztráta je dána situací na trhu služeb, které společnost poskytuje. Vzhledem k závazkům vůči končícím projektům z období 2007-2013 však nebylo možné výrazně snížit náklady redukcí počtu zaměstnanců.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2"/>
        <w:gridCol w:w="2356"/>
        <w:gridCol w:w="2686"/>
        <w:gridCol w:w="3226"/>
      </w:tblGrid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Rok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Celkové příjmy ARR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Z toho zakázky od LK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Z toho zakázky od LK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10.793.000,-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3.125.195,-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29 %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2004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11.017.000,-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3.332.466,-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30 %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2005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8.352.000,-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2.470.000,-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30 %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2006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6.284.000,-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965.000,-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15 %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2007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7.820.000,-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1.560.000,-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20 %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2008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9.937.000,-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2.935.000,-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30%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2009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13.675.798,-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2.340.359,-Kč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17%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15.405.451,-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2.438.530,-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16%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19.102.038,-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1.854.970,-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10%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10.116.270,-Kč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1.230.000,-Kč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12%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15.175.573,-Kč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5.565.094,-Kč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36,7%</w:t>
            </w:r>
          </w:p>
        </w:tc>
      </w:tr>
      <w:tr w:rsidR="00FD5013" w:rsidRPr="00FD5013" w:rsidTr="00A8400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   8.168.880,- Kč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1.126.704,- Kč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13,8%</w:t>
            </w:r>
          </w:p>
        </w:tc>
      </w:tr>
    </w:tbl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240" w:type="dxa"/>
        <w:jc w:val="center"/>
        <w:tblLayout w:type="fixed"/>
        <w:tblLook w:val="0000" w:firstRow="0" w:lastRow="0" w:firstColumn="0" w:lastColumn="0" w:noHBand="0" w:noVBand="0"/>
      </w:tblPr>
      <w:tblGrid>
        <w:gridCol w:w="3180"/>
        <w:gridCol w:w="1845"/>
        <w:gridCol w:w="1140"/>
        <w:gridCol w:w="2055"/>
        <w:gridCol w:w="1020"/>
      </w:tblGrid>
      <w:tr w:rsidR="00FD5013" w:rsidRPr="00FD5013" w:rsidTr="00A8400F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Smluvní partneři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Hospodářský rok 2014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Hospodářský rok 2013</w:t>
            </w:r>
          </w:p>
        </w:tc>
      </w:tr>
      <w:tr w:rsidR="00FD5013" w:rsidRPr="00FD5013" w:rsidTr="00A8400F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Liberecký kraj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1.126.704,- 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13,8%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4.319.799,- Kč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28,5%</w:t>
            </w:r>
          </w:p>
        </w:tc>
      </w:tr>
      <w:tr w:rsidR="00FD5013" w:rsidRPr="00FD5013" w:rsidTr="00A8400F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Města a obce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1.878.558,- 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23,0%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1.573.483,- Kč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10,4%</w:t>
            </w:r>
          </w:p>
        </w:tc>
      </w:tr>
      <w:tr w:rsidR="00FD5013" w:rsidRPr="00FD5013" w:rsidTr="00A8400F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Ostatní zakázky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2.998.111,- 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36,7%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3.813.988,- Kč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25,1%</w:t>
            </w:r>
          </w:p>
        </w:tc>
      </w:tr>
      <w:tr w:rsidR="00FD5013" w:rsidRPr="00FD5013" w:rsidTr="00A8400F">
        <w:trPr>
          <w:trHeight w:val="23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FD5013" w:rsidRPr="00FD5013" w:rsidTr="00A8400F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Účast v projektech- dotace EU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2.165.507,- 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26,5%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4.223.008,- Kč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27,8%</w:t>
            </w:r>
          </w:p>
        </w:tc>
      </w:tr>
      <w:tr w:rsidR="00FD5013" w:rsidRPr="00FD5013" w:rsidTr="00A8400F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Strategie MAS- dotace LBK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0,- 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0%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1.245.295,- Kč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8,2%</w:t>
            </w:r>
          </w:p>
        </w:tc>
      </w:tr>
      <w:tr w:rsidR="00FD5013" w:rsidRPr="00FD5013" w:rsidTr="00A8400F">
        <w:trPr>
          <w:trHeight w:val="23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FD5013" w:rsidRPr="00FD5013" w:rsidTr="00A8400F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Celkem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8.168.880,- 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100%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15.175.573,- Kč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13" w:rsidRPr="00FD5013" w:rsidRDefault="00FD5013" w:rsidP="00FD5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FD5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100%</w:t>
            </w:r>
          </w:p>
        </w:tc>
      </w:tr>
    </w:tbl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x-none"/>
        </w:rPr>
      </w:pP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x-none"/>
        </w:rPr>
      </w:pPr>
    </w:p>
    <w:p w:rsidR="00FD5013" w:rsidRPr="00FD5013" w:rsidRDefault="00FD5013" w:rsidP="006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x-none"/>
        </w:rPr>
        <w:t>Komentář:</w:t>
      </w:r>
      <w:r w:rsidRPr="00FD5013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Z výše uvedených čísel je patrný pokles příjmů zejména ze strany Libereckého kraje. Dále poklesly i příjmy z vlastních dotačních projektů, protože tyto končí společně s obdobím 2007 - 2013. Celkový propad tržeb odráží pokl</w:t>
      </w:r>
      <w:r w:rsidR="00631E9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es objemu poptávaných služeb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na trhu. Vzhledem k nepříznivému výhledu do HR 2015 bude nutné provést zásadní redukci nákladů výrazným snížením počtu pracovníků ve společnosti.</w:t>
      </w:r>
    </w:p>
    <w:p w:rsidR="00F76E4C" w:rsidRDefault="00F76E4C" w:rsidP="006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13" w:rsidRPr="00FD5013" w:rsidRDefault="00FD5013" w:rsidP="006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b/>
          <w:bCs/>
          <w:sz w:val="24"/>
          <w:szCs w:val="24"/>
        </w:rPr>
        <w:t>2)</w:t>
      </w:r>
      <w:r w:rsidRPr="00FD5013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 Aktuální ekonomický a personální stav společnosti</w:t>
      </w:r>
    </w:p>
    <w:p w:rsidR="00FD5013" w:rsidRPr="00FD5013" w:rsidRDefault="00FD5013" w:rsidP="006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Vzhledem k výraznému zpoždění nových operačních programů EU došlo k dlouhodobému propadu objemu prací na trhu služeb souvisejících s dotačním managementem, který je hlavním pilířem objemu prací ve společnosti. Doposud se nepodařilo tento výpadek sanovat jinými pracemi v odpovídajícím rozsahu. Protože výhled je i nadále nepříznivý, byla společnost nucena přistoupit k výrazné redukci počtu pracovníků. Ze stávajících devíti dostalo pět výpověď, která začala běžet od 1. 10. 2015. Tito pracovníci skončí k 30. 11. 2015. Další 3 pracovnice, které jsou t.č. na rodičovské dovolené, budou Na základě organizační změny propuštěny po nástupu do zaměstnání. Všechny tyto kroky jsou prováděny v souladu se zákoníkem práce. </w:t>
      </w:r>
    </w:p>
    <w:p w:rsidR="00FD5013" w:rsidRPr="00FD5013" w:rsidRDefault="00FD5013" w:rsidP="0063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Dále jednatel ARR sdělil, že tato organizační změna odpovídá reálnému výhledu na trhu s přihlédnutím k tomu, že společnost i nadále bude působit jako běžná komerční firma a pro svého vlastníka- Liberecký kraj bude pracovat minoritně. K jednorázovému propuštění zaměstnanců došlo z toho důvodu, že bylo nutné řádně dokončit všechny </w:t>
      </w:r>
      <w:r w:rsidR="00631E9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stávající projekty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a závazky. Proto nebylo možné začít s redukcí počtu pracovníků postupně a dříve. 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FD5013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) Rezignace Ing. Martina Duška, jednatele ARR – Agentury regionálního rozvoje spol. s r.o.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Ing. Martin Duš</w:t>
      </w: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ek,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jednatel společnosti ARR – Agentur</w:t>
      </w:r>
      <w:r w:rsidRPr="00FD5013">
        <w:rPr>
          <w:rFonts w:ascii="Times New Roman" w:eastAsia="Calibri" w:hAnsi="Times New Roman" w:cs="Times New Roman"/>
          <w:sz w:val="24"/>
          <w:szCs w:val="24"/>
        </w:rPr>
        <w:t>a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regionálního rozvoje spol. s r.o.</w:t>
      </w:r>
      <w:r w:rsidRPr="00FD5013">
        <w:rPr>
          <w:rFonts w:ascii="Times New Roman" w:eastAsia="Calibri" w:hAnsi="Times New Roman" w:cs="Times New Roman"/>
          <w:sz w:val="24"/>
          <w:szCs w:val="24"/>
        </w:rPr>
        <w:t>,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informoval </w:t>
      </w:r>
      <w:r w:rsidRPr="00FD5013">
        <w:rPr>
          <w:rFonts w:ascii="Times New Roman" w:eastAsia="Calibri" w:hAnsi="Times New Roman" w:cs="Times New Roman"/>
          <w:sz w:val="24"/>
          <w:szCs w:val="24"/>
        </w:rPr>
        <w:t>radu kraje dne 20. 10. 2015, že rezignuje na svou funkci jednatele a na jeho žádost rada kraje schválila termín ukončení funkce jednatele společnosti ARR - Agentura regionálního rozvoje spol. s r.o., k 30. 11. 2015.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FD5013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) Základní koncepce pro zajištění fungování ARR - Agentury regionálního rozvoje,  </w:t>
      </w:r>
      <w:r w:rsidRPr="00FD5013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FD5013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spol. s r.o.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ARR – Agentura regionálního rozvoje spol. s r.o. (dále jen ARR) je společnost s ručením omezeným, vlastněná Libereckým krajem. Zaměření předmětu podnikání ARR zůstává v zásadě stejné – jedná se především o poskytování odborného poradenství v oblasti dotačního managementu, zahrnující všechny související služby nebo výkony (koncipování projektů, psaní žádostí, organizace veřejných zakázek, zajišťování jednoduchých projektových dokumentací, řízení projektů z hlediska požadavků poskytovatelů dotací apod.). V menším objemu z důvodu nižší poptávky pak zůstává poradenství v oblasti rozvoje firem a podnikatelů nebo zpracovávání a součinnost při zajištění koncepčních rozvojových strategií, případně odborné práce v oblasti ochrany životního prostředí.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Pro koncepci dalšího fungování a rozvoje ARR jsou klíčové základní dva předpoklady,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br/>
        <w:t>ze kterých je nutné vycházet, a sice: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1. respektování a přizpůsobení se trhu v dané oblasti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2. stávající odborné zaměření ARR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5013">
        <w:rPr>
          <w:rFonts w:ascii="Times New Roman" w:eastAsia="Calibri" w:hAnsi="Times New Roman" w:cs="Times New Roman"/>
          <w:b/>
          <w:sz w:val="24"/>
          <w:szCs w:val="24"/>
        </w:rPr>
        <w:t>5) Vyhlášení výběrového řízení na obsazení funkce jednatele společnosti</w:t>
      </w: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V souvislosti s rezignací Ing. Martina Duška, jednatele společnosti ARR -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Agentur</w:t>
      </w:r>
      <w:r w:rsidRPr="00FD5013">
        <w:rPr>
          <w:rFonts w:ascii="Times New Roman" w:eastAsia="Calibri" w:hAnsi="Times New Roman" w:cs="Times New Roman"/>
          <w:sz w:val="24"/>
          <w:szCs w:val="24"/>
        </w:rPr>
        <w:t>a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regionálního rozvoje spol. s r.o.</w:t>
      </w: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rad</w:t>
      </w: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kraje v působnosti jediného společníka </w:t>
      </w: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obchodní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společnosti ARR – Agentura regionálního rozvoje, spol. s r.o.,</w:t>
      </w: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 dne 26. 10. 2015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souhlasila</w:t>
      </w: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vyhlášení</w:t>
      </w:r>
      <w:r w:rsidRPr="00FD5013">
        <w:rPr>
          <w:rFonts w:ascii="Times New Roman" w:eastAsia="Calibri" w:hAnsi="Times New Roman" w:cs="Times New Roman"/>
          <w:sz w:val="24"/>
          <w:szCs w:val="24"/>
        </w:rPr>
        <w:t>m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výběrového řízení na obsazení funkce jednatele společnosti ARR – Agentura regionálního rozvoje, spol. s r.o. IČ: 48267210, se sídlem U Jezu 525/4, 46001 Liberec.</w:t>
      </w:r>
    </w:p>
    <w:p w:rsidR="00FD5013" w:rsidRPr="00FD5013" w:rsidRDefault="00FD5013" w:rsidP="00FD50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Oznámení o vyhlášení výběrového řízení na obsazení </w:t>
      </w:r>
      <w:r w:rsidRPr="00FD5013">
        <w:rPr>
          <w:rFonts w:ascii="Times New Roman" w:eastAsia="Calibri" w:hAnsi="Times New Roman" w:cs="Times New Roman"/>
          <w:sz w:val="24"/>
          <w:szCs w:val="24"/>
          <w:lang w:val="x-none"/>
        </w:rPr>
        <w:t>funkce jednatele společnosti ARR – Agentura regionálního rozvoje, spol. s r.o. IČ: 48267210, se sídlem U Jezu 525/4, 46001 Liberec</w:t>
      </w:r>
      <w:r w:rsidRPr="00FD5013">
        <w:rPr>
          <w:rFonts w:ascii="Times New Roman" w:eastAsia="Calibri" w:hAnsi="Times New Roman" w:cs="Times New Roman"/>
          <w:sz w:val="24"/>
          <w:szCs w:val="24"/>
        </w:rPr>
        <w:t xml:space="preserve">, bylo zveřejněno na elektronické úřední desce dne 27. 10. 2015. </w:t>
      </w:r>
    </w:p>
    <w:p w:rsidR="00631E98" w:rsidRDefault="00631E98" w:rsidP="00FD50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76E4C" w:rsidRDefault="00F76E4C" w:rsidP="00FD50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D5013" w:rsidRPr="00FD5013" w:rsidRDefault="00FD5013" w:rsidP="00FD50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GoBack"/>
      <w:bookmarkEnd w:id="0"/>
      <w:r w:rsidRPr="00FD5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Přílohy:</w:t>
      </w:r>
    </w:p>
    <w:p w:rsidR="00FD5013" w:rsidRPr="00FD5013" w:rsidRDefault="00FD5013" w:rsidP="00FD5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5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Výroční zpráva společnosti za hospodářský rok 2014</w:t>
      </w:r>
    </w:p>
    <w:p w:rsidR="00FD5013" w:rsidRPr="00FD5013" w:rsidRDefault="00FD5013" w:rsidP="00FD5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5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Rezignace jednatele společnosti</w:t>
      </w:r>
    </w:p>
    <w:p w:rsidR="00FD5013" w:rsidRPr="00FD5013" w:rsidRDefault="00FD5013" w:rsidP="00FD5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5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koncepce pro zajištění fungování ARR - Agentury regionálního rozvoje, spol. s r.o.</w:t>
      </w:r>
    </w:p>
    <w:p w:rsidR="00FD5013" w:rsidRPr="00FD5013" w:rsidRDefault="00FD5013" w:rsidP="00FD5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5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Text vyhlášení výběrového řízení</w:t>
      </w:r>
    </w:p>
    <w:p w:rsidR="00D94AA8" w:rsidRPr="001067F2" w:rsidRDefault="00D94AA8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D94AA8" w:rsidRPr="001067F2" w:rsidSect="00092B6A">
          <w:headerReference w:type="default" r:id="rId8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B52C38" w:rsidRDefault="00B52C38"/>
    <w:sectPr w:rsidR="00B5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E4" w:rsidRDefault="000752E4">
      <w:pPr>
        <w:spacing w:after="0" w:line="240" w:lineRule="auto"/>
      </w:pPr>
      <w:r>
        <w:separator/>
      </w:r>
    </w:p>
  </w:endnote>
  <w:endnote w:type="continuationSeparator" w:id="0">
    <w:p w:rsidR="000752E4" w:rsidRDefault="0007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E4" w:rsidRDefault="000752E4">
      <w:pPr>
        <w:spacing w:after="0" w:line="240" w:lineRule="auto"/>
      </w:pPr>
      <w:r>
        <w:separator/>
      </w:r>
    </w:p>
  </w:footnote>
  <w:footnote w:type="continuationSeparator" w:id="0">
    <w:p w:rsidR="000752E4" w:rsidRDefault="00075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AB" w:rsidRDefault="00F76E4C">
    <w:pPr>
      <w:pStyle w:val="Zhlav"/>
    </w:pPr>
  </w:p>
  <w:p w:rsidR="001E4DAB" w:rsidRDefault="00F76E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F42"/>
    <w:multiLevelType w:val="hybridMultilevel"/>
    <w:tmpl w:val="A66C1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5"/>
    <w:rsid w:val="000752E4"/>
    <w:rsid w:val="00092B6A"/>
    <w:rsid w:val="001067F2"/>
    <w:rsid w:val="00232D05"/>
    <w:rsid w:val="00264E01"/>
    <w:rsid w:val="00293E83"/>
    <w:rsid w:val="00414D43"/>
    <w:rsid w:val="005E4830"/>
    <w:rsid w:val="00631E98"/>
    <w:rsid w:val="006354EE"/>
    <w:rsid w:val="00760398"/>
    <w:rsid w:val="008C64DA"/>
    <w:rsid w:val="0092423E"/>
    <w:rsid w:val="009E4855"/>
    <w:rsid w:val="00B52C38"/>
    <w:rsid w:val="00BE03A2"/>
    <w:rsid w:val="00CA03DA"/>
    <w:rsid w:val="00D236BC"/>
    <w:rsid w:val="00D371FF"/>
    <w:rsid w:val="00D87A5B"/>
    <w:rsid w:val="00D94AA8"/>
    <w:rsid w:val="00E11B97"/>
    <w:rsid w:val="00EB625F"/>
    <w:rsid w:val="00F76E4C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Meszarosova Iveta</cp:lastModifiedBy>
  <cp:revision>5</cp:revision>
  <cp:lastPrinted>2015-11-09T12:28:00Z</cp:lastPrinted>
  <dcterms:created xsi:type="dcterms:W3CDTF">2015-11-02T16:25:00Z</dcterms:created>
  <dcterms:modified xsi:type="dcterms:W3CDTF">2015-11-09T15:53:00Z</dcterms:modified>
</cp:coreProperties>
</file>