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EF0616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524B63" w:rsidRPr="00524B63">
        <w:rPr>
          <w:b/>
          <w:noProof/>
          <w:sz w:val="24"/>
          <w:szCs w:val="24"/>
        </w:rPr>
        <w:t xml:space="preserve">Smlouvě o poskytnutí účelové dotace z Dotačního fondu Libereckého kraje, programu Podpora jednotek požární ochrany obcí Libereckého kraje 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524B63">
        <w:rPr>
          <w:b/>
          <w:sz w:val="24"/>
          <w:szCs w:val="24"/>
        </w:rPr>
        <w:t>2296</w:t>
      </w:r>
      <w:r w:rsidR="00575E2B" w:rsidRPr="00DC40AF">
        <w:rPr>
          <w:b/>
          <w:sz w:val="24"/>
          <w:szCs w:val="24"/>
        </w:rPr>
        <w:t>/20</w:t>
      </w:r>
      <w:r w:rsidR="00EF0616">
        <w:rPr>
          <w:b/>
          <w:sz w:val="24"/>
          <w:szCs w:val="24"/>
        </w:rPr>
        <w:t>15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524B63" w:rsidRPr="00524B63">
        <w:rPr>
          <w:b/>
          <w:noProof/>
          <w:sz w:val="24"/>
          <w:szCs w:val="24"/>
        </w:rPr>
        <w:t>Nákup věcných prostředků PO a úprava úložných prostor mobilní požární techniky pro JSDHO, které jsou výslovně uvedeny v nařízení Libereckého kraje č. 2/2012 , a pořízení dopravního automobilu</w:t>
      </w:r>
      <w:r w:rsidR="00524B63">
        <w:rPr>
          <w:b/>
          <w:noProof/>
          <w:sz w:val="24"/>
          <w:szCs w:val="24"/>
        </w:rPr>
        <w:t>.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Martinem Půtou, hejtmanem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F0616">
        <w:rPr>
          <w:sz w:val="24"/>
        </w:rPr>
        <w:t>Komerční banka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</w:t>
      </w:r>
      <w:r w:rsidR="00EF0616">
        <w:rPr>
          <w:noProof/>
          <w:sz w:val="24"/>
        </w:rPr>
        <w:t>19-79 642 50 217 / 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EF0616">
        <w:rPr>
          <w:noProof/>
          <w:sz w:val="24"/>
        </w:rPr>
        <w:t>poskytovatel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b/>
          <w:sz w:val="24"/>
        </w:rPr>
      </w:pPr>
      <w:r w:rsidRPr="00336BFB">
        <w:rPr>
          <w:b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336BFB">
        <w:rPr>
          <w:b/>
          <w:sz w:val="24"/>
        </w:rPr>
        <w:instrText xml:space="preserve"> FORMTEXT </w:instrText>
      </w:r>
      <w:r w:rsidRPr="00336BFB">
        <w:rPr>
          <w:b/>
          <w:sz w:val="24"/>
        </w:rPr>
      </w:r>
      <w:r w:rsidRPr="00336BFB">
        <w:rPr>
          <w:b/>
          <w:sz w:val="24"/>
        </w:rPr>
        <w:fldChar w:fldCharType="separate"/>
      </w:r>
      <w:r w:rsidR="00524B63" w:rsidRPr="00524B63">
        <w:rPr>
          <w:b/>
          <w:noProof/>
          <w:sz w:val="24"/>
        </w:rPr>
        <w:t>Statutární město Liberec</w:t>
      </w:r>
      <w:r w:rsidRPr="00336BFB">
        <w:rPr>
          <w:b/>
          <w:sz w:val="24"/>
        </w:rPr>
        <w:fldChar w:fldCharType="end"/>
      </w:r>
      <w:bookmarkEnd w:id="7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se sídlem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524B63" w:rsidRPr="00524B63">
        <w:rPr>
          <w:noProof/>
          <w:sz w:val="24"/>
        </w:rPr>
        <w:t>Nám. Dr. E. Beneše 1, 460 59 Liberec</w:t>
      </w:r>
      <w:r>
        <w:rPr>
          <w:sz w:val="24"/>
        </w:rPr>
        <w:fldChar w:fldCharType="end"/>
      </w:r>
      <w:bookmarkEnd w:id="8"/>
      <w:r>
        <w:rPr>
          <w:sz w:val="24"/>
        </w:rPr>
        <w:t xml:space="preserve">  </w:t>
      </w: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336BFB">
        <w:rPr>
          <w:sz w:val="24"/>
        </w:rPr>
        <w:t xml:space="preserve">IČ: </w:t>
      </w:r>
      <w:r w:rsidRPr="00336BFB">
        <w:rPr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336BFB">
        <w:rPr>
          <w:sz w:val="24"/>
        </w:rPr>
        <w:instrText xml:space="preserve"> FORMTEXT </w:instrText>
      </w:r>
      <w:r w:rsidRPr="00336BFB">
        <w:rPr>
          <w:sz w:val="24"/>
        </w:rPr>
      </w:r>
      <w:r w:rsidRPr="00336BFB">
        <w:rPr>
          <w:sz w:val="24"/>
        </w:rPr>
        <w:fldChar w:fldCharType="separate"/>
      </w:r>
      <w:r w:rsidR="00524B63" w:rsidRPr="00524B63">
        <w:rPr>
          <w:noProof/>
          <w:sz w:val="24"/>
        </w:rPr>
        <w:t>00262978</w:t>
      </w:r>
      <w:r w:rsidRPr="00336BFB">
        <w:rPr>
          <w:sz w:val="24"/>
        </w:rPr>
        <w:fldChar w:fldCharType="end"/>
      </w:r>
      <w:bookmarkEnd w:id="9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B85C2C">
        <w:rPr>
          <w:sz w:val="24"/>
        </w:rPr>
        <w:t>CZ</w:t>
      </w:r>
      <w:r w:rsidR="00B85C2C" w:rsidRPr="00B85C2C">
        <w:rPr>
          <w:sz w:val="24"/>
        </w:rPr>
        <w:t>00262978</w:t>
      </w:r>
      <w:r>
        <w:rPr>
          <w:sz w:val="24"/>
        </w:rPr>
        <w:fldChar w:fldCharType="end"/>
      </w:r>
      <w:bookmarkEnd w:id="10"/>
      <w:r w:rsidRPr="00336BFB">
        <w:rPr>
          <w:sz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524B63" w:rsidRPr="00524B63">
        <w:rPr>
          <w:noProof/>
          <w:sz w:val="24"/>
        </w:rPr>
        <w:t>Tibor Batthyány, primátor</w:t>
      </w:r>
      <w:r w:rsidR="00575E2B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B85C2C">
        <w:rPr>
          <w:noProof/>
          <w:sz w:val="24"/>
        </w:rPr>
        <w:t>Česká spořitelna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524B63" w:rsidRPr="00524B63">
        <w:rPr>
          <w:noProof/>
          <w:sz w:val="24"/>
        </w:rPr>
        <w:t>1089692/0800</w:t>
      </w:r>
      <w:r>
        <w:rPr>
          <w:sz w:val="24"/>
        </w:rPr>
        <w:fldChar w:fldCharType="end"/>
      </w:r>
      <w:bookmarkEnd w:id="12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bookmarkStart w:id="15" w:name="_GoBack"/>
      <w:bookmarkEnd w:id="15"/>
      <w:r w:rsidR="00EF0616">
        <w:rPr>
          <w:noProof/>
          <w:sz w:val="24"/>
        </w:rPr>
        <w:t>příjemce</w:t>
      </w:r>
      <w:r w:rsidR="00575E2B">
        <w:rPr>
          <w:sz w:val="24"/>
        </w:rPr>
        <w:fldChar w:fldCharType="end"/>
      </w:r>
      <w:bookmarkEnd w:id="14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C2013E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524B63">
        <w:rPr>
          <w:noProof/>
          <w:sz w:val="24"/>
          <w:szCs w:val="24"/>
        </w:rPr>
        <w:t>1. 10. 2015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6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C2013E">
        <w:rPr>
          <w:noProof/>
          <w:sz w:val="24"/>
          <w:szCs w:val="24"/>
        </w:rPr>
        <w:t xml:space="preserve">Smlouvu o poskytnutí účelové dotace z Dotačního fondu Libereckého kraje, programu Podpora jednotek požární ochrany obcí Libereckého kraje </w:t>
      </w:r>
      <w:r w:rsidR="00F16B0E" w:rsidRPr="003B03C1">
        <w:rPr>
          <w:sz w:val="24"/>
          <w:szCs w:val="24"/>
        </w:rPr>
        <w:fldChar w:fldCharType="end"/>
      </w:r>
      <w:bookmarkEnd w:id="16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C2013E">
        <w:rPr>
          <w:noProof/>
          <w:sz w:val="24"/>
          <w:szCs w:val="24"/>
        </w:rPr>
        <w:t>OLP/2296/2015</w:t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C2013E">
        <w:rPr>
          <w:noProof/>
          <w:sz w:val="24"/>
          <w:szCs w:val="24"/>
        </w:rPr>
        <w:t xml:space="preserve">Nákup </w:t>
      </w:r>
      <w:r w:rsidR="00C2013E" w:rsidRPr="00C2013E">
        <w:rPr>
          <w:noProof/>
          <w:sz w:val="24"/>
          <w:szCs w:val="24"/>
        </w:rPr>
        <w:t>věcných prostředků PO a úprava úložných prostor mobilní požární techniky pro JSDHO, které jsou výslovně uvedeny v nařízení Libereckého kraje č. 2/2012 , a pořízení dopravního automobilu.</w:t>
      </w:r>
      <w:r>
        <w:rPr>
          <w:sz w:val="24"/>
          <w:szCs w:val="24"/>
        </w:rPr>
        <w:fldChar w:fldCharType="end"/>
      </w:r>
      <w:bookmarkEnd w:id="18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C2013E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C2013E" w:rsidRPr="00C2013E">
        <w:rPr>
          <w:sz w:val="24"/>
          <w:szCs w:val="24"/>
        </w:rPr>
        <w:t>rozdělení poskytnuté finanční dotace ve výši 400.000,</w:t>
      </w:r>
      <w:r w:rsidR="001C6967">
        <w:rPr>
          <w:sz w:val="24"/>
          <w:szCs w:val="24"/>
        </w:rPr>
        <w:t>00</w:t>
      </w:r>
      <w:r w:rsidR="00C2013E" w:rsidRPr="00C2013E">
        <w:rPr>
          <w:sz w:val="24"/>
          <w:szCs w:val="24"/>
        </w:rPr>
        <w:t xml:space="preserve"> Kč investičního charakteru na dotaci ve výši 100.000,</w:t>
      </w:r>
      <w:r w:rsidR="001C6967">
        <w:rPr>
          <w:sz w:val="24"/>
          <w:szCs w:val="24"/>
        </w:rPr>
        <w:t>00</w:t>
      </w:r>
      <w:r w:rsidR="00C2013E" w:rsidRPr="00C2013E">
        <w:rPr>
          <w:sz w:val="24"/>
          <w:szCs w:val="24"/>
        </w:rPr>
        <w:t xml:space="preserve"> Kč neinvestičního charakteru a 300.000,</w:t>
      </w:r>
      <w:r w:rsidR="001C6967">
        <w:rPr>
          <w:sz w:val="24"/>
          <w:szCs w:val="24"/>
        </w:rPr>
        <w:t>00</w:t>
      </w:r>
      <w:r w:rsidR="00C2013E" w:rsidRPr="00C2013E">
        <w:rPr>
          <w:sz w:val="24"/>
          <w:szCs w:val="24"/>
        </w:rPr>
        <w:t xml:space="preserve"> Kč investičního charakteru</w:t>
      </w:r>
      <w:r w:rsidR="00C2013E">
        <w:rPr>
          <w:sz w:val="24"/>
          <w:szCs w:val="24"/>
        </w:rPr>
        <w:t>.</w:t>
      </w:r>
      <w:r w:rsidR="00F21DC0">
        <w:rPr>
          <w:sz w:val="24"/>
          <w:szCs w:val="24"/>
        </w:rPr>
        <w:fldChar w:fldCharType="end"/>
      </w:r>
      <w:bookmarkEnd w:id="19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0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C2013E">
        <w:rPr>
          <w:sz w:val="24"/>
          <w:szCs w:val="24"/>
        </w:rPr>
        <w:t>II.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C2013E">
        <w:rPr>
          <w:sz w:val="24"/>
          <w:szCs w:val="24"/>
        </w:rPr>
        <w:t>1)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 w:rsidR="00C2013E" w:rsidRPr="00C2013E">
        <w:rPr>
          <w:sz w:val="24"/>
          <w:szCs w:val="24"/>
        </w:rPr>
        <w:t xml:space="preserve">Poskytovatel poskytne v roce 2015 příjemci na projekt uvedený v článku I. této smlouvy účelovou finanční dotaci investičního charakteru ve výši 400 000,00 Kč, (slovy: </w:t>
      </w:r>
      <w:proofErr w:type="spellStart"/>
      <w:r w:rsidR="00C2013E" w:rsidRPr="00C2013E">
        <w:rPr>
          <w:sz w:val="24"/>
          <w:szCs w:val="24"/>
        </w:rPr>
        <w:t>čtyřistatisíc</w:t>
      </w:r>
      <w:proofErr w:type="spellEnd"/>
      <w:r w:rsidR="00C2013E" w:rsidRPr="00C2013E">
        <w:rPr>
          <w:sz w:val="24"/>
          <w:szCs w:val="24"/>
        </w:rPr>
        <w:t xml:space="preserve"> korun českých)</w:t>
      </w:r>
      <w:r w:rsidR="00C2013E">
        <w:rPr>
          <w:sz w:val="24"/>
          <w:szCs w:val="24"/>
        </w:rPr>
        <w:t>.</w:t>
      </w:r>
      <w:r>
        <w:rPr>
          <w:sz w:val="24"/>
          <w:szCs w:val="24"/>
        </w:rPr>
        <w:t>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 w:rsidR="00C2013E" w:rsidRPr="00C2013E">
        <w:rPr>
          <w:sz w:val="24"/>
          <w:szCs w:val="24"/>
        </w:rPr>
        <w:t>Poskytovatel poskytne v roce 2015 příjemci na projekt uvedený v článku I. této smlouvy účelovou finanční dotaci v</w:t>
      </w:r>
      <w:r w:rsidR="001C6967">
        <w:rPr>
          <w:sz w:val="24"/>
          <w:szCs w:val="24"/>
        </w:rPr>
        <w:t xml:space="preserve"> celkové</w:t>
      </w:r>
      <w:r w:rsidR="00C2013E" w:rsidRPr="00C2013E">
        <w:rPr>
          <w:sz w:val="24"/>
          <w:szCs w:val="24"/>
        </w:rPr>
        <w:t xml:space="preserve"> výši 400 000,00 Kč, (slovy: </w:t>
      </w:r>
      <w:proofErr w:type="spellStart"/>
      <w:r w:rsidR="00C2013E" w:rsidRPr="00C2013E">
        <w:rPr>
          <w:sz w:val="24"/>
          <w:szCs w:val="24"/>
        </w:rPr>
        <w:t>čtyřistatisíc</w:t>
      </w:r>
      <w:proofErr w:type="spellEnd"/>
      <w:r w:rsidR="00C2013E" w:rsidRPr="00C2013E">
        <w:rPr>
          <w:sz w:val="24"/>
          <w:szCs w:val="24"/>
        </w:rPr>
        <w:t xml:space="preserve"> korun </w:t>
      </w:r>
      <w:proofErr w:type="gramStart"/>
      <w:r w:rsidR="00C2013E" w:rsidRPr="00C2013E">
        <w:rPr>
          <w:sz w:val="24"/>
          <w:szCs w:val="24"/>
        </w:rPr>
        <w:t>českých)</w:t>
      </w:r>
      <w:r w:rsidR="001C6967">
        <w:rPr>
          <w:sz w:val="24"/>
          <w:szCs w:val="24"/>
        </w:rPr>
        <w:t>,  z toho</w:t>
      </w:r>
      <w:proofErr w:type="gramEnd"/>
      <w:r w:rsidR="001C6967">
        <w:rPr>
          <w:sz w:val="24"/>
          <w:szCs w:val="24"/>
        </w:rPr>
        <w:t xml:space="preserve"> 300.000,00 Kč </w:t>
      </w:r>
      <w:r w:rsidR="001C6967" w:rsidRPr="001C6967">
        <w:rPr>
          <w:sz w:val="24"/>
          <w:szCs w:val="24"/>
        </w:rPr>
        <w:t xml:space="preserve">investičního charakteru </w:t>
      </w:r>
      <w:r w:rsidR="001C6967">
        <w:rPr>
          <w:sz w:val="24"/>
          <w:szCs w:val="24"/>
        </w:rPr>
        <w:t>a 100.000,00 Kč neinvestičního charakteru</w:t>
      </w:r>
      <w:r w:rsidR="00C2013E" w:rsidRPr="00C2013E">
        <w:rPr>
          <w:sz w:val="24"/>
          <w:szCs w:val="24"/>
        </w:rPr>
        <w:t>.</w:t>
      </w:r>
      <w:r>
        <w:rPr>
          <w:sz w:val="24"/>
          <w:szCs w:val="24"/>
        </w:rPr>
        <w:t>"</w:t>
      </w:r>
    </w:p>
    <w:p w:rsidR="00DB7E86" w:rsidRPr="00575E2B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20"/>
    </w:p>
    <w:p w:rsidR="00D9442A" w:rsidRPr="000D0C33" w:rsidRDefault="00150D55" w:rsidP="00CB0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0D0C33">
        <w:rPr>
          <w:b/>
          <w:sz w:val="24"/>
          <w:szCs w:val="24"/>
        </w:rPr>
        <w:t xml:space="preserve"> </w:t>
      </w:r>
    </w:p>
    <w:p w:rsidR="00161483" w:rsidRPr="00575E2B" w:rsidRDefault="00161483" w:rsidP="00373471">
      <w:pPr>
        <w:widowControl w:val="0"/>
        <w:jc w:val="both"/>
        <w:rPr>
          <w:b/>
          <w:sz w:val="24"/>
          <w:szCs w:val="24"/>
        </w:rPr>
      </w:pPr>
    </w:p>
    <w:p w:rsidR="00E97A56" w:rsidRPr="00575E2B" w:rsidRDefault="00E97A56" w:rsidP="00373471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Pr="00A85FAD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EF0616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1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2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EF0616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22"/>
    </w:p>
    <w:p w:rsidR="00150D55" w:rsidRPr="003319C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EF0616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   ze dne</w:t>
      </w:r>
      <w:r w:rsidRPr="00A85FAD">
        <w:rPr>
          <w:noProof/>
          <w:sz w:val="24"/>
          <w:szCs w:val="24"/>
        </w:rPr>
        <w:t xml:space="preserve"> 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EF0616">
        <w:rPr>
          <w:sz w:val="24"/>
        </w:rPr>
        <w:t> 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F0616">
        <w:rPr>
          <w:noProof/>
          <w:sz w:val="24"/>
        </w:rPr>
        <w:t xml:space="preserve">Liberci </w:t>
      </w:r>
      <w:r>
        <w:rPr>
          <w:sz w:val="24"/>
        </w:rPr>
        <w:fldChar w:fldCharType="end"/>
      </w:r>
      <w:bookmarkEnd w:id="24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5" w:name="Text4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C6967">
        <w:rPr>
          <w:noProof/>
          <w:sz w:val="24"/>
        </w:rPr>
        <w:t>Martin Půta, hejtman</w:t>
      </w:r>
      <w:r>
        <w:rPr>
          <w:sz w:val="24"/>
        </w:rPr>
        <w:fldChar w:fldCharType="end"/>
      </w:r>
      <w:bookmarkEnd w:id="25"/>
      <w:r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6" w:name="Text4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C6967">
        <w:rPr>
          <w:noProof/>
          <w:sz w:val="24"/>
        </w:rPr>
        <w:t>Tibor Batthyány, primátor</w:t>
      </w:r>
      <w:r>
        <w:rPr>
          <w:sz w:val="24"/>
        </w:rPr>
        <w:fldChar w:fldCharType="end"/>
      </w:r>
      <w:bookmarkEnd w:id="26"/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                  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7" w:name="Text5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7"/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DDB" w:rsidRDefault="00981DDB">
      <w:r>
        <w:separator/>
      </w:r>
    </w:p>
  </w:endnote>
  <w:endnote w:type="continuationSeparator" w:id="0">
    <w:p w:rsidR="00981DDB" w:rsidRDefault="0098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85C2C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DDB" w:rsidRDefault="00981DDB">
      <w:r>
        <w:separator/>
      </w:r>
    </w:p>
  </w:footnote>
  <w:footnote w:type="continuationSeparator" w:id="0">
    <w:p w:rsidR="00981DDB" w:rsidRDefault="00981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9u8Th1grYWssSdyv8qtDNp6WAM=" w:salt="k4ii5h103VV2Z5n4AuFwo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B0E09"/>
    <w:rsid w:val="000D0C33"/>
    <w:rsid w:val="001478B3"/>
    <w:rsid w:val="00150D55"/>
    <w:rsid w:val="00160F86"/>
    <w:rsid w:val="00161483"/>
    <w:rsid w:val="00192FA0"/>
    <w:rsid w:val="001C6967"/>
    <w:rsid w:val="00245DDE"/>
    <w:rsid w:val="00273CCE"/>
    <w:rsid w:val="002B2AF5"/>
    <w:rsid w:val="002D7F83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F3158"/>
    <w:rsid w:val="004174DF"/>
    <w:rsid w:val="0046606D"/>
    <w:rsid w:val="0047115B"/>
    <w:rsid w:val="00485165"/>
    <w:rsid w:val="004874D0"/>
    <w:rsid w:val="00487E0B"/>
    <w:rsid w:val="00524B63"/>
    <w:rsid w:val="00575E2B"/>
    <w:rsid w:val="005D0380"/>
    <w:rsid w:val="005E39D4"/>
    <w:rsid w:val="00604DA1"/>
    <w:rsid w:val="00633873"/>
    <w:rsid w:val="0069260C"/>
    <w:rsid w:val="006A09CB"/>
    <w:rsid w:val="006A4B23"/>
    <w:rsid w:val="00722CD8"/>
    <w:rsid w:val="007463DE"/>
    <w:rsid w:val="00772BA6"/>
    <w:rsid w:val="007B01BD"/>
    <w:rsid w:val="007E05B7"/>
    <w:rsid w:val="0080253B"/>
    <w:rsid w:val="008252E2"/>
    <w:rsid w:val="00843935"/>
    <w:rsid w:val="008E235B"/>
    <w:rsid w:val="008E463E"/>
    <w:rsid w:val="008E4A35"/>
    <w:rsid w:val="008E4B7D"/>
    <w:rsid w:val="008E5E35"/>
    <w:rsid w:val="008E6736"/>
    <w:rsid w:val="00904B45"/>
    <w:rsid w:val="00970176"/>
    <w:rsid w:val="00981DDB"/>
    <w:rsid w:val="00983210"/>
    <w:rsid w:val="009A6E87"/>
    <w:rsid w:val="00A458D4"/>
    <w:rsid w:val="00A47B3A"/>
    <w:rsid w:val="00A53D99"/>
    <w:rsid w:val="00A55B99"/>
    <w:rsid w:val="00AE1E03"/>
    <w:rsid w:val="00B4142B"/>
    <w:rsid w:val="00B57DEA"/>
    <w:rsid w:val="00B65AD5"/>
    <w:rsid w:val="00B85C2C"/>
    <w:rsid w:val="00B91EF6"/>
    <w:rsid w:val="00B94AA3"/>
    <w:rsid w:val="00BE3027"/>
    <w:rsid w:val="00C2013E"/>
    <w:rsid w:val="00C70059"/>
    <w:rsid w:val="00C72BFC"/>
    <w:rsid w:val="00CA72E4"/>
    <w:rsid w:val="00CB094F"/>
    <w:rsid w:val="00CC218A"/>
    <w:rsid w:val="00CC37E7"/>
    <w:rsid w:val="00CE6EA3"/>
    <w:rsid w:val="00CE7BD1"/>
    <w:rsid w:val="00D3494E"/>
    <w:rsid w:val="00D56E3A"/>
    <w:rsid w:val="00D9442A"/>
    <w:rsid w:val="00DB7E86"/>
    <w:rsid w:val="00DD1CAE"/>
    <w:rsid w:val="00DF4450"/>
    <w:rsid w:val="00E26B71"/>
    <w:rsid w:val="00E74BC4"/>
    <w:rsid w:val="00E97A56"/>
    <w:rsid w:val="00EB3353"/>
    <w:rsid w:val="00EB6F47"/>
    <w:rsid w:val="00EF0616"/>
    <w:rsid w:val="00EF39C9"/>
    <w:rsid w:val="00EF736C"/>
    <w:rsid w:val="00F140D4"/>
    <w:rsid w:val="00F16B0E"/>
    <w:rsid w:val="00F21DC0"/>
    <w:rsid w:val="00F2576F"/>
    <w:rsid w:val="00F37628"/>
    <w:rsid w:val="00F50B5E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Svarovsky Arnost</cp:lastModifiedBy>
  <cp:revision>5</cp:revision>
  <cp:lastPrinted>2011-01-19T12:10:00Z</cp:lastPrinted>
  <dcterms:created xsi:type="dcterms:W3CDTF">2015-11-19T11:49:00Z</dcterms:created>
  <dcterms:modified xsi:type="dcterms:W3CDTF">2015-11-19T12:58:00Z</dcterms:modified>
</cp:coreProperties>
</file>