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ind w:left="113"/>
        <w:jc w:val="right"/>
        <w:rPr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427"/>
        <w:gridCol w:w="4782"/>
      </w:tblGrid>
      <w:tr w:rsidR="00B246F7" w:rsidRPr="00E72ADF" w:rsidTr="00123DED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B246F7" w:rsidRPr="00E72ADF" w:rsidRDefault="00B246F7" w:rsidP="00123DED">
            <w:pPr>
              <w:jc w:val="center"/>
              <w:rPr>
                <w:sz w:val="24"/>
                <w:szCs w:val="24"/>
              </w:rPr>
            </w:pPr>
          </w:p>
        </w:tc>
      </w:tr>
      <w:tr w:rsidR="00B246F7" w:rsidRPr="00E72ADF" w:rsidTr="00123DED">
        <w:tc>
          <w:tcPr>
            <w:tcW w:w="5000" w:type="pct"/>
            <w:gridSpan w:val="3"/>
            <w:shd w:val="clear" w:color="auto" w:fill="D6E3BC"/>
          </w:tcPr>
          <w:p w:rsidR="00B246F7" w:rsidRPr="00E72ADF" w:rsidRDefault="00B246F7" w:rsidP="00123DED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C62D8F" w:rsidRPr="00E72ADF" w:rsidTr="00C62D8F">
        <w:tc>
          <w:tcPr>
            <w:tcW w:w="2195" w:type="pct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</w:tcPr>
          <w:p w:rsidR="00C62D8F" w:rsidRPr="00E72ADF" w:rsidRDefault="00F77574" w:rsidP="0038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62D8F">
              <w:rPr>
                <w:sz w:val="24"/>
                <w:szCs w:val="24"/>
              </w:rPr>
              <w:t xml:space="preserve"> Kultura, památková péče a cestovní ruch</w:t>
            </w:r>
          </w:p>
        </w:tc>
      </w:tr>
      <w:tr w:rsidR="00C62D8F" w:rsidRPr="00E72ADF" w:rsidTr="00C62D8F">
        <w:tc>
          <w:tcPr>
            <w:tcW w:w="2195" w:type="pct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805" w:type="pct"/>
            <w:gridSpan w:val="2"/>
          </w:tcPr>
          <w:p w:rsidR="00C62D8F" w:rsidRPr="00E72ADF" w:rsidRDefault="00C62D8F" w:rsidP="0038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C62D8F" w:rsidRPr="00E72ADF" w:rsidTr="00C62D8F">
        <w:tc>
          <w:tcPr>
            <w:tcW w:w="2195" w:type="pct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  <w:vAlign w:val="center"/>
          </w:tcPr>
          <w:p w:rsidR="00C62D8F" w:rsidRPr="00E72ADF" w:rsidRDefault="00A90CAB" w:rsidP="0038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2D8F" w:rsidRPr="00E72ADF" w:rsidTr="00123DED">
        <w:tc>
          <w:tcPr>
            <w:tcW w:w="5000" w:type="pct"/>
            <w:gridSpan w:val="3"/>
            <w:shd w:val="clear" w:color="auto" w:fill="D6E3BC"/>
          </w:tcPr>
          <w:p w:rsidR="00C62D8F" w:rsidRPr="00E72ADF" w:rsidRDefault="00C62D8F" w:rsidP="00123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C62D8F" w:rsidRPr="00D431BA" w:rsidTr="00123DED">
        <w:tc>
          <w:tcPr>
            <w:tcW w:w="5000" w:type="pct"/>
            <w:gridSpan w:val="3"/>
          </w:tcPr>
          <w:p w:rsidR="00C62D8F" w:rsidRPr="00D431BA" w:rsidDel="004D0F99" w:rsidRDefault="00C62D8F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Podpora kulturních aktivit v Libereckém kraji, záchrana a obnova památek, </w:t>
            </w:r>
            <w:r w:rsidR="00BD6178">
              <w:rPr>
                <w:sz w:val="24"/>
                <w:szCs w:val="24"/>
              </w:rPr>
              <w:t>restaurování,</w:t>
            </w:r>
            <w:r w:rsidR="00A90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provádění stavebně historických průzkumů a podpora archeologie.</w:t>
            </w:r>
          </w:p>
        </w:tc>
      </w:tr>
      <w:tr w:rsidR="00C62D8F" w:rsidRPr="00E72ADF" w:rsidTr="00123DED">
        <w:tc>
          <w:tcPr>
            <w:tcW w:w="5000" w:type="pct"/>
            <w:gridSpan w:val="3"/>
            <w:vAlign w:val="center"/>
          </w:tcPr>
          <w:p w:rsidR="00C62D8F" w:rsidRDefault="00C62D8F" w:rsidP="00123DED">
            <w:pPr>
              <w:jc w:val="center"/>
              <w:rPr>
                <w:sz w:val="24"/>
                <w:szCs w:val="24"/>
              </w:rPr>
            </w:pPr>
          </w:p>
        </w:tc>
      </w:tr>
      <w:tr w:rsidR="00C62D8F" w:rsidRPr="00E72ADF" w:rsidTr="00123DED">
        <w:tc>
          <w:tcPr>
            <w:tcW w:w="5000" w:type="pct"/>
            <w:gridSpan w:val="3"/>
            <w:shd w:val="clear" w:color="auto" w:fill="D6E3BC"/>
            <w:vAlign w:val="center"/>
          </w:tcPr>
          <w:p w:rsidR="00C62D8F" w:rsidRPr="00E72ADF" w:rsidRDefault="00C62D8F" w:rsidP="00123DED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C62D8F" w:rsidRPr="00C031DA" w:rsidTr="00C62D8F">
        <w:tc>
          <w:tcPr>
            <w:tcW w:w="2425" w:type="pct"/>
            <w:gridSpan w:val="2"/>
            <w:shd w:val="clear" w:color="auto" w:fill="EAF1DD"/>
            <w:vAlign w:val="center"/>
          </w:tcPr>
          <w:p w:rsidR="00C62D8F" w:rsidRPr="00C031DA" w:rsidRDefault="00C62D8F" w:rsidP="00123DED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575" w:type="pct"/>
            <w:shd w:val="clear" w:color="auto" w:fill="EAF1DD"/>
          </w:tcPr>
          <w:p w:rsidR="00C62D8F" w:rsidRPr="00C031DA" w:rsidRDefault="00C62D8F" w:rsidP="00123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575" w:type="pct"/>
          </w:tcPr>
          <w:p w:rsidR="00C62D8F" w:rsidRPr="00C031DA" w:rsidRDefault="006F34CF" w:rsidP="0038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regionální kultury a zachování tradic.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7.2 Záchrana a obnova památek v Libereckém kraji</w:t>
            </w:r>
          </w:p>
        </w:tc>
        <w:tc>
          <w:tcPr>
            <w:tcW w:w="2575" w:type="pct"/>
          </w:tcPr>
          <w:p w:rsidR="00C62D8F" w:rsidRDefault="004720D9" w:rsidP="00385E29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>
              <w:rPr>
                <w:bCs/>
                <w:sz w:val="24"/>
                <w:szCs w:val="24"/>
              </w:rPr>
              <w:t xml:space="preserve"> (vyjma restaurování)</w:t>
            </w:r>
            <w:r w:rsidRPr="00887DF7">
              <w:rPr>
                <w:bCs/>
                <w:sz w:val="24"/>
                <w:szCs w:val="24"/>
              </w:rPr>
              <w:t xml:space="preserve"> 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1518B6" w:rsidRPr="00C031DA" w:rsidRDefault="001518B6" w:rsidP="00385E2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7.3 Stavebně historický průzkum</w:t>
            </w:r>
          </w:p>
        </w:tc>
        <w:tc>
          <w:tcPr>
            <w:tcW w:w="2575" w:type="pct"/>
          </w:tcPr>
          <w:p w:rsidR="00C62D8F" w:rsidRPr="00C031DA" w:rsidRDefault="004720D9" w:rsidP="00385E29">
            <w:pPr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7.4 Archeologie</w:t>
            </w:r>
          </w:p>
        </w:tc>
        <w:tc>
          <w:tcPr>
            <w:tcW w:w="2575" w:type="pct"/>
          </w:tcPr>
          <w:p w:rsidR="00C62D8F" w:rsidRPr="00C031DA" w:rsidRDefault="00C62D8F" w:rsidP="00385E29">
            <w:pPr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62D8F" w:rsidRDefault="00C62D8F" w:rsidP="00123DED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pct"/>
          </w:tcPr>
          <w:p w:rsidR="00C62D8F" w:rsidRPr="00C031DA" w:rsidRDefault="00C62D8F" w:rsidP="00385E29">
            <w:pPr>
              <w:rPr>
                <w:sz w:val="24"/>
                <w:szCs w:val="24"/>
              </w:rPr>
            </w:pP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Default="00C62D8F" w:rsidP="00123DED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</w:tcPr>
          <w:p w:rsidR="00C62D8F" w:rsidRPr="00C031DA" w:rsidRDefault="00C62D8F" w:rsidP="00123DED">
            <w:pPr>
              <w:rPr>
                <w:sz w:val="24"/>
                <w:szCs w:val="24"/>
              </w:rPr>
            </w:pPr>
          </w:p>
        </w:tc>
      </w:tr>
      <w:tr w:rsidR="00C62D8F" w:rsidRPr="00E72ADF" w:rsidTr="00C62D8F">
        <w:trPr>
          <w:trHeight w:val="185"/>
        </w:trPr>
        <w:tc>
          <w:tcPr>
            <w:tcW w:w="2425" w:type="pct"/>
            <w:gridSpan w:val="2"/>
            <w:tcBorders>
              <w:bottom w:val="single" w:sz="12" w:space="0" w:color="auto"/>
            </w:tcBorders>
            <w:vAlign w:val="center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  <w:tcBorders>
              <w:bottom w:val="single" w:sz="12" w:space="0" w:color="auto"/>
            </w:tcBorders>
            <w:vAlign w:val="center"/>
          </w:tcPr>
          <w:p w:rsidR="00C62D8F" w:rsidRPr="00E72ADF" w:rsidRDefault="00C62D8F" w:rsidP="00123DED">
            <w:pPr>
              <w:jc w:val="center"/>
              <w:rPr>
                <w:i/>
              </w:rPr>
            </w:pPr>
          </w:p>
        </w:tc>
      </w:tr>
    </w:tbl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830968" w:rsidRDefault="00830968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5E333F" w:rsidRDefault="005E333F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B246F7" w:rsidRPr="001E3BE1" w:rsidRDefault="00887DF7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Program 7.</w:t>
      </w:r>
      <w:r w:rsidR="009B374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9B3743">
        <w:rPr>
          <w:b/>
          <w:bCs/>
          <w:sz w:val="28"/>
          <w:szCs w:val="28"/>
        </w:rPr>
        <w:t>Stavebně historický průzkum</w:t>
      </w:r>
      <w:r w:rsidR="00B246F7">
        <w:rPr>
          <w:b/>
          <w:bCs/>
          <w:sz w:val="28"/>
          <w:szCs w:val="28"/>
        </w:rPr>
        <w:t xml:space="preserve"> </w:t>
      </w:r>
    </w:p>
    <w:p w:rsidR="00B246F7" w:rsidRDefault="00B246F7" w:rsidP="00B246F7">
      <w:pPr>
        <w:ind w:left="113"/>
        <w:jc w:val="center"/>
        <w:rPr>
          <w:sz w:val="24"/>
          <w:szCs w:val="24"/>
        </w:rPr>
      </w:pPr>
    </w:p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B246F7" w:rsidRPr="00E72ADF" w:rsidRDefault="00B246F7" w:rsidP="00887DF7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887DF7">
              <w:rPr>
                <w:b/>
                <w:bCs/>
                <w:sz w:val="24"/>
                <w:szCs w:val="24"/>
              </w:rPr>
              <w:t xml:space="preserve"> </w:t>
            </w:r>
            <w:r w:rsidR="00F77574">
              <w:rPr>
                <w:b/>
                <w:bCs/>
                <w:sz w:val="24"/>
                <w:szCs w:val="24"/>
              </w:rPr>
              <w:t>7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B246F7" w:rsidRPr="00E72ADF" w:rsidTr="00887DF7">
        <w:tc>
          <w:tcPr>
            <w:tcW w:w="9464" w:type="dxa"/>
            <w:gridSpan w:val="2"/>
            <w:shd w:val="clear" w:color="auto" w:fill="auto"/>
          </w:tcPr>
          <w:p w:rsidR="00B246F7" w:rsidRPr="00887DF7" w:rsidRDefault="00B246F7" w:rsidP="00123DED">
            <w:pPr>
              <w:ind w:right="-28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Číslo a název programu:</w:t>
            </w:r>
            <w:r w:rsidR="00297B38">
              <w:rPr>
                <w:b/>
                <w:bCs/>
                <w:sz w:val="24"/>
                <w:szCs w:val="24"/>
              </w:rPr>
              <w:t xml:space="preserve"> 7.3 Stavebně historický průzkum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B246F7" w:rsidRPr="00887DF7" w:rsidRDefault="00297B38" w:rsidP="004B2255">
            <w:pPr>
              <w:jc w:val="both"/>
              <w:rPr>
                <w:bCs/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 w:rsidR="007C33FA">
              <w:rPr>
                <w:bCs/>
                <w:sz w:val="24"/>
                <w:szCs w:val="24"/>
              </w:rPr>
              <w:t>, prohlášených</w:t>
            </w:r>
            <w:r w:rsidR="007C33FA"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 w:rsidR="007C33FA">
              <w:rPr>
                <w:bCs/>
                <w:sz w:val="24"/>
                <w:szCs w:val="24"/>
              </w:rPr>
              <w:t>,</w:t>
            </w:r>
            <w:r w:rsidR="007C33FA"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887DF7" w:rsidRPr="00887DF7" w:rsidRDefault="009B3743" w:rsidP="004B2255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Podpora </w:t>
            </w:r>
            <w:r w:rsidR="00DF146A">
              <w:rPr>
                <w:bCs/>
                <w:sz w:val="24"/>
                <w:szCs w:val="24"/>
              </w:rPr>
              <w:t>komplexního poznání historie, stavebního vývoje a současného stavu</w:t>
            </w:r>
            <w:r>
              <w:rPr>
                <w:bCs/>
                <w:sz w:val="24"/>
                <w:szCs w:val="24"/>
              </w:rPr>
              <w:t xml:space="preserve"> kulturních p</w:t>
            </w:r>
            <w:r w:rsidR="00DF146A">
              <w:rPr>
                <w:bCs/>
                <w:sz w:val="24"/>
                <w:szCs w:val="24"/>
              </w:rPr>
              <w:t>amátek</w:t>
            </w:r>
            <w:r>
              <w:rPr>
                <w:bCs/>
                <w:sz w:val="24"/>
                <w:szCs w:val="24"/>
              </w:rPr>
              <w:t xml:space="preserve"> na území </w:t>
            </w:r>
            <w:r w:rsidR="00DF146A">
              <w:rPr>
                <w:bCs/>
                <w:sz w:val="24"/>
                <w:szCs w:val="24"/>
              </w:rPr>
              <w:t>Libereckého kraje. Zpracované SHP slouží jako podklad pro obnovu kulturních památek.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B246F7" w:rsidRPr="00E72ADF" w:rsidRDefault="00887DF7" w:rsidP="00123DED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887DF7" w:rsidRPr="00887DF7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Ing. Tereza Vodňanská, tel: 485 226 594/ mobil:</w:t>
            </w:r>
          </w:p>
          <w:p w:rsidR="00B246F7" w:rsidRPr="00E72ADF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739 541 563, email: </w:t>
            </w:r>
            <w:hyperlink r:id="rId8" w:history="1">
              <w:r w:rsidR="00B02FC4" w:rsidRPr="005316D8">
                <w:rPr>
                  <w:rStyle w:val="Hypertextovodkaz"/>
                  <w:bCs/>
                  <w:sz w:val="24"/>
                  <w:szCs w:val="24"/>
                </w:rPr>
                <w:t>tereza.vodnanska@kraj-lbc.cz</w:t>
              </w:r>
            </w:hyperlink>
            <w:r w:rsidR="00B02FC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B246F7" w:rsidRPr="00E72ADF" w:rsidRDefault="007E114F" w:rsidP="00123DED">
            <w:pPr>
              <w:rPr>
                <w:bCs/>
                <w:sz w:val="24"/>
                <w:szCs w:val="24"/>
              </w:rPr>
            </w:pPr>
            <w:hyperlink r:id="rId9" w:history="1">
              <w:r w:rsidR="00887DF7" w:rsidRPr="00700D12">
                <w:rPr>
                  <w:rStyle w:val="Hypertextovodkaz"/>
                  <w:bCs/>
                  <w:sz w:val="24"/>
                  <w:szCs w:val="24"/>
                </w:rPr>
                <w:t>http://www.kraj-lbc.cz/dotacni_fond_LK</w:t>
              </w:r>
            </w:hyperlink>
            <w:r w:rsidR="00887DF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887DF7" w:rsidTr="00123DED">
        <w:tc>
          <w:tcPr>
            <w:tcW w:w="3369" w:type="dxa"/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B246F7" w:rsidRPr="00887DF7" w:rsidRDefault="00CE14A9" w:rsidP="003421A8">
            <w:pPr>
              <w:ind w:right="-28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 1. 2016 – 22</w:t>
            </w:r>
            <w:r w:rsidR="003421A8" w:rsidRPr="007E432D">
              <w:rPr>
                <w:b/>
                <w:bCs/>
                <w:sz w:val="24"/>
                <w:szCs w:val="24"/>
              </w:rPr>
              <w:t>. 2. 2016</w:t>
            </w:r>
            <w:r w:rsidR="00F77574">
              <w:rPr>
                <w:b/>
                <w:bCs/>
                <w:sz w:val="24"/>
                <w:szCs w:val="24"/>
              </w:rPr>
              <w:t xml:space="preserve"> do 12,00 hodin</w:t>
            </w:r>
          </w:p>
        </w:tc>
      </w:tr>
      <w:tr w:rsidR="00B246F7" w:rsidRPr="00E72ADF" w:rsidTr="00123DED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B246F7" w:rsidRPr="00E72ADF" w:rsidRDefault="00297B38" w:rsidP="004177CC">
            <w:pPr>
              <w:ind w:right="-2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4177CC">
              <w:rPr>
                <w:b/>
                <w:bCs/>
                <w:sz w:val="24"/>
                <w:szCs w:val="24"/>
              </w:rPr>
              <w:t>00.000 Kč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 xml:space="preserve"> způsobilost výdajů programu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Minimální výše dotace  (v Kč)</w:t>
            </w:r>
          </w:p>
        </w:tc>
        <w:tc>
          <w:tcPr>
            <w:tcW w:w="6095" w:type="dxa"/>
            <w:vAlign w:val="center"/>
          </w:tcPr>
          <w:p w:rsidR="00B246F7" w:rsidRPr="00887DF7" w:rsidRDefault="00297B38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7DF7" w:rsidRPr="00887DF7">
              <w:rPr>
                <w:sz w:val="24"/>
              </w:rPr>
              <w:t>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 (v Kč)</w:t>
            </w:r>
          </w:p>
        </w:tc>
        <w:tc>
          <w:tcPr>
            <w:tcW w:w="6095" w:type="dxa"/>
            <w:vAlign w:val="center"/>
          </w:tcPr>
          <w:p w:rsidR="00B246F7" w:rsidRPr="00887DF7" w:rsidRDefault="00297B38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87DF7" w:rsidRPr="00887DF7">
              <w:rPr>
                <w:sz w:val="24"/>
              </w:rPr>
              <w:t>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kraje ze způsobilých výdajů (v %)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46F7" w:rsidRPr="00E72ADF" w:rsidTr="00123DED">
        <w:tc>
          <w:tcPr>
            <w:tcW w:w="3369" w:type="dxa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B246F7" w:rsidRPr="00297B38" w:rsidRDefault="00887DF7" w:rsidP="004720D9">
            <w:pPr>
              <w:jc w:val="both"/>
              <w:rPr>
                <w:sz w:val="24"/>
              </w:rPr>
            </w:pPr>
            <w:r w:rsidRPr="00887DF7">
              <w:rPr>
                <w:sz w:val="24"/>
              </w:rPr>
              <w:t>Úhrady spojené s</w:t>
            </w:r>
            <w:r w:rsidR="004177CC">
              <w:rPr>
                <w:sz w:val="24"/>
              </w:rPr>
              <w:t> naplněním účelu</w:t>
            </w:r>
            <w:r w:rsidRPr="00887DF7">
              <w:rPr>
                <w:sz w:val="24"/>
              </w:rPr>
              <w:t xml:space="preserve"> projektu, na který byla dotace poskytnuta</w:t>
            </w:r>
            <w:r w:rsidR="00297B38">
              <w:rPr>
                <w:sz w:val="24"/>
              </w:rPr>
              <w:t xml:space="preserve"> – </w:t>
            </w:r>
            <w:r w:rsidR="00297B38" w:rsidRPr="00297B38">
              <w:rPr>
                <w:sz w:val="24"/>
              </w:rPr>
              <w:t>zejména</w:t>
            </w:r>
            <w:r w:rsidR="00297B38">
              <w:rPr>
                <w:sz w:val="24"/>
              </w:rPr>
              <w:t xml:space="preserve"> </w:t>
            </w:r>
            <w:r w:rsidR="00297B38" w:rsidRPr="00297B38">
              <w:rPr>
                <w:sz w:val="24"/>
              </w:rPr>
              <w:t>činnosti dle platné metodiky</w:t>
            </w:r>
            <w:r w:rsidR="00297B38">
              <w:rPr>
                <w:sz w:val="24"/>
              </w:rPr>
              <w:t>:</w:t>
            </w:r>
            <w:r w:rsidR="00297B38" w:rsidRPr="00297B38">
              <w:rPr>
                <w:sz w:val="24"/>
              </w:rPr>
              <w:t xml:space="preserve"> MACEK, Petr. Standardní nedestruktivní stavebně-historický průzkum. 2., dopl. vyd. Praha: </w:t>
            </w:r>
            <w:proofErr w:type="spellStart"/>
            <w:r w:rsidR="00297B38" w:rsidRPr="00297B38">
              <w:rPr>
                <w:sz w:val="24"/>
              </w:rPr>
              <w:t>Jalna</w:t>
            </w:r>
            <w:proofErr w:type="spellEnd"/>
            <w:r w:rsidR="00297B38" w:rsidRPr="00297B38">
              <w:rPr>
                <w:sz w:val="24"/>
              </w:rPr>
              <w:t>, 2001. 48 s. Odborné a metodické publikace; sv. 23. ISBN 80-86234-22-3)</w:t>
            </w:r>
            <w:r w:rsidR="00297B38">
              <w:rPr>
                <w:sz w:val="24"/>
              </w:rPr>
              <w:t>.</w:t>
            </w:r>
          </w:p>
        </w:tc>
      </w:tr>
      <w:tr w:rsidR="00B246F7" w:rsidRPr="00E72ADF" w:rsidTr="00123DED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dary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497E24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pohoštění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mzdy a úhrady cestovních nákladů příjemce nebo jeho pracovníků včetně úhrady zdravotního a sociálního pojištění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penále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úroky z</w:t>
            </w:r>
            <w:r w:rsidR="003421A8">
              <w:rPr>
                <w:sz w:val="24"/>
              </w:rPr>
              <w:t> </w:t>
            </w:r>
            <w:r w:rsidRPr="00CA5BBD">
              <w:rPr>
                <w:sz w:val="24"/>
              </w:rPr>
              <w:t>úvěrů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náhrady škod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pojistné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pokuty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další platby obdobného charakteru</w:t>
            </w:r>
            <w:r w:rsidR="003421A8">
              <w:rPr>
                <w:sz w:val="24"/>
              </w:rPr>
              <w:t>,</w:t>
            </w:r>
          </w:p>
          <w:p w:rsidR="00B246F7" w:rsidRPr="00297B38" w:rsidRDefault="00CA5BBD" w:rsidP="00297B38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lastRenderedPageBreak/>
              <w:t>náklady spojené se záchranným archeologickým výzkumem</w:t>
            </w:r>
            <w:r w:rsidR="003421A8">
              <w:rPr>
                <w:sz w:val="24"/>
              </w:rPr>
              <w:t>.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B246F7" w:rsidRPr="00E72ADF" w:rsidTr="00123DED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Default="00CA5BBD" w:rsidP="00C9069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Vlastníci kulturních památek na území Libereckého kraje, </w:t>
            </w:r>
            <w:r w:rsidRPr="006D66C0">
              <w:rPr>
                <w:sz w:val="22"/>
                <w:szCs w:val="22"/>
              </w:rPr>
              <w:t xml:space="preserve">příp. </w:t>
            </w:r>
            <w:r w:rsidR="006D66C0">
              <w:rPr>
                <w:sz w:val="22"/>
                <w:szCs w:val="22"/>
              </w:rPr>
              <w:t xml:space="preserve">fyzická či </w:t>
            </w:r>
            <w:r w:rsidRPr="006D66C0">
              <w:rPr>
                <w:sz w:val="22"/>
                <w:szCs w:val="22"/>
              </w:rPr>
              <w:t>právnická osoba se souhlasem vlastníka kulturní památky s real</w:t>
            </w:r>
            <w:r w:rsidR="00AB2C14">
              <w:rPr>
                <w:sz w:val="22"/>
                <w:szCs w:val="22"/>
              </w:rPr>
              <w:t>izací zamýšleného projektu (viz</w:t>
            </w:r>
            <w:r w:rsidRPr="006D66C0">
              <w:rPr>
                <w:sz w:val="22"/>
                <w:szCs w:val="22"/>
              </w:rPr>
              <w:t xml:space="preserve"> příloha č. 2 žádosti o dotaci)</w:t>
            </w:r>
            <w:r w:rsidR="003E5737" w:rsidRPr="006D66C0">
              <w:rPr>
                <w:sz w:val="22"/>
                <w:szCs w:val="22"/>
              </w:rPr>
              <w:t>.</w:t>
            </w:r>
          </w:p>
          <w:p w:rsidR="003E5737" w:rsidRDefault="003E5737" w:rsidP="00C9069B">
            <w:pPr>
              <w:pStyle w:val="Default"/>
              <w:jc w:val="both"/>
            </w:pPr>
          </w:p>
          <w:p w:rsidR="003E5737" w:rsidRPr="00CA5BBD" w:rsidRDefault="003421A8" w:rsidP="00C9069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B02FC4">
              <w:rPr>
                <w:sz w:val="22"/>
                <w:szCs w:val="22"/>
              </w:rPr>
              <w:t>Dotaci v rámci programu nelze poskytnout na stavebně historický průzkum kulturních památek ve vlastnictví Libereckého kraje nebo České republiky</w:t>
            </w:r>
            <w:r w:rsidR="00C9069B" w:rsidRPr="00B02FC4">
              <w:rPr>
                <w:sz w:val="22"/>
                <w:szCs w:val="22"/>
              </w:rPr>
              <w:t>, tzn. žadatelem nemůže být příspěvková organizace, jejímž zřizovatelem je Liberecký kraj nebo stát.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Na jeden projekt nelze využít více dotačních zdrojů Libereckého kraje.</w:t>
            </w:r>
          </w:p>
          <w:p w:rsidR="00281D98" w:rsidRDefault="00281D98" w:rsidP="00830968">
            <w:pPr>
              <w:jc w:val="both"/>
              <w:rPr>
                <w:sz w:val="22"/>
                <w:szCs w:val="22"/>
              </w:rPr>
            </w:pPr>
          </w:p>
          <w:p w:rsidR="00B246F7" w:rsidRPr="00CA5BBD" w:rsidRDefault="00281D98" w:rsidP="00830968">
            <w:pPr>
              <w:jc w:val="both"/>
              <w:rPr>
                <w:b/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CB1CC8">
              <w:rPr>
                <w:sz w:val="22"/>
                <w:szCs w:val="22"/>
              </w:rPr>
              <w:t>minimis</w:t>
            </w:r>
            <w:proofErr w:type="spellEnd"/>
            <w:r w:rsidRPr="00CB1CC8">
              <w:rPr>
                <w:sz w:val="22"/>
                <w:szCs w:val="22"/>
              </w:rPr>
              <w:t>“ stanovenými obecně závaznými právními, příp. zvláštními předpisy.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CA5BBD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Účelová </w:t>
            </w:r>
            <w:r w:rsidRPr="00E43E38">
              <w:rPr>
                <w:b/>
                <w:sz w:val="22"/>
                <w:szCs w:val="22"/>
              </w:rPr>
              <w:t>neinvestiční</w:t>
            </w:r>
            <w:r>
              <w:rPr>
                <w:sz w:val="22"/>
                <w:szCs w:val="22"/>
              </w:rPr>
              <w:t xml:space="preserve"> dotace z Dotačního fondu Libereckého kraje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F77574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F77574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F77574" w:rsidRDefault="00CA511F" w:rsidP="00123DE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F77574">
              <w:rPr>
                <w:b/>
                <w:sz w:val="22"/>
                <w:szCs w:val="22"/>
              </w:rPr>
              <w:t>1. 2</w:t>
            </w:r>
            <w:r w:rsidR="00CA5BBD" w:rsidRPr="00F77574">
              <w:rPr>
                <w:b/>
                <w:sz w:val="22"/>
                <w:szCs w:val="22"/>
              </w:rPr>
              <w:t>. 2016 – 15. 11. 2016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Žádost je nutné podat </w:t>
            </w:r>
            <w:r w:rsidRPr="00CB1CC8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CB1CC8">
              <w:rPr>
                <w:b/>
                <w:sz w:val="22"/>
                <w:szCs w:val="22"/>
              </w:rPr>
              <w:t>na předepsaném formuláři žádosti o dotaci z Dotačního fond</w:t>
            </w:r>
            <w:r>
              <w:rPr>
                <w:b/>
                <w:sz w:val="22"/>
                <w:szCs w:val="22"/>
              </w:rPr>
              <w:t>u Libereckého kraje pro rok 2016</w:t>
            </w:r>
            <w:r w:rsidRPr="00CB1CC8">
              <w:rPr>
                <w:b/>
                <w:sz w:val="22"/>
                <w:szCs w:val="22"/>
              </w:rPr>
              <w:t>.</w:t>
            </w:r>
          </w:p>
          <w:p w:rsidR="00CA5BBD" w:rsidRPr="00CB1CC8" w:rsidRDefault="00CA5BBD" w:rsidP="00CA5BBD">
            <w:pPr>
              <w:jc w:val="both"/>
              <w:rPr>
                <w:b/>
              </w:rPr>
            </w:pPr>
          </w:p>
          <w:p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Elektronicky – </w:t>
            </w:r>
            <w:r w:rsidRPr="00CB1CC8">
              <w:rPr>
                <w:sz w:val="22"/>
                <w:szCs w:val="22"/>
              </w:rPr>
              <w:t xml:space="preserve">prostřednictvím webových stránek Libereckého kraje, </w:t>
            </w:r>
            <w:hyperlink r:id="rId10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Pr="00CB1CC8">
              <w:rPr>
                <w:sz w:val="22"/>
                <w:szCs w:val="22"/>
              </w:rPr>
              <w:t xml:space="preserve"> pod odkazem „Odesílání žádostí o dotaci ZDE“. </w:t>
            </w:r>
            <w:r w:rsidRPr="00C62D8F">
              <w:rPr>
                <w:sz w:val="22"/>
                <w:szCs w:val="22"/>
              </w:rPr>
              <w:t xml:space="preserve">Elektronicky je podáván </w:t>
            </w:r>
            <w:r w:rsidRPr="00C62D8F">
              <w:rPr>
                <w:b/>
                <w:sz w:val="22"/>
                <w:szCs w:val="22"/>
                <w:u w:val="single"/>
              </w:rPr>
              <w:t>pouze</w:t>
            </w:r>
            <w:r w:rsidRPr="00C62D8F">
              <w:rPr>
                <w:b/>
                <w:sz w:val="22"/>
                <w:szCs w:val="22"/>
              </w:rPr>
              <w:t xml:space="preserve"> formulář žádosti o dotaci, </w:t>
            </w:r>
            <w:r w:rsidRPr="00C62D8F">
              <w:rPr>
                <w:b/>
                <w:sz w:val="22"/>
                <w:szCs w:val="22"/>
                <w:u w:val="single"/>
              </w:rPr>
              <w:t xml:space="preserve">bez </w:t>
            </w:r>
            <w:r w:rsidRPr="00C62D8F">
              <w:rPr>
                <w:b/>
                <w:sz w:val="22"/>
                <w:szCs w:val="22"/>
              </w:rPr>
              <w:t>požadovaných příloh.</w:t>
            </w:r>
          </w:p>
          <w:p w:rsidR="00297B38" w:rsidRPr="00297B38" w:rsidRDefault="00297B38" w:rsidP="00297B38">
            <w:pPr>
              <w:ind w:left="720"/>
              <w:contextualSpacing/>
              <w:jc w:val="both"/>
              <w:rPr>
                <w:b/>
                <w:i/>
              </w:rPr>
            </w:pPr>
          </w:p>
          <w:p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i/>
              </w:rPr>
            </w:pPr>
            <w:r w:rsidRPr="00CB1CC8">
              <w:rPr>
                <w:b/>
                <w:sz w:val="22"/>
                <w:szCs w:val="22"/>
              </w:rPr>
              <w:t xml:space="preserve">Písemně – </w:t>
            </w:r>
            <w:r w:rsidRPr="00CB1CC8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CB1CC8">
              <w:t xml:space="preserve"> (</w:t>
            </w:r>
            <w:r w:rsidRPr="00CB1CC8">
              <w:rPr>
                <w:sz w:val="22"/>
                <w:szCs w:val="22"/>
              </w:rPr>
              <w:t xml:space="preserve">u orgánů veřejné moci s elektronickým podpisem statutárního zástupce). </w:t>
            </w:r>
            <w:r w:rsidRPr="00CB1CC8">
              <w:rPr>
                <w:i/>
                <w:sz w:val="22"/>
                <w:szCs w:val="22"/>
              </w:rPr>
              <w:t>Písemně je podáván podepsaný</w:t>
            </w:r>
            <w:r>
              <w:rPr>
                <w:i/>
                <w:sz w:val="22"/>
                <w:szCs w:val="22"/>
              </w:rPr>
              <w:t xml:space="preserve">, příp. orazítkovaný </w:t>
            </w:r>
            <w:r w:rsidRPr="00CB1CC8">
              <w:rPr>
                <w:i/>
                <w:sz w:val="22"/>
                <w:szCs w:val="22"/>
              </w:rPr>
              <w:t xml:space="preserve">formulář žádosti o dotaci </w:t>
            </w:r>
            <w:r w:rsidRPr="00CB1CC8">
              <w:rPr>
                <w:i/>
                <w:sz w:val="22"/>
                <w:szCs w:val="22"/>
                <w:u w:val="single"/>
              </w:rPr>
              <w:t>včetně požadovaných příloh.</w:t>
            </w:r>
          </w:p>
          <w:p w:rsidR="00CA5BBD" w:rsidRPr="00CB1CC8" w:rsidRDefault="00CA5BBD" w:rsidP="00CA5BBD">
            <w:pPr>
              <w:ind w:left="720"/>
              <w:contextualSpacing/>
              <w:jc w:val="both"/>
              <w:rPr>
                <w:b/>
              </w:rPr>
            </w:pPr>
          </w:p>
          <w:p w:rsidR="00744823" w:rsidRPr="00744823" w:rsidRDefault="00744823" w:rsidP="00CA5BB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744823">
              <w:rPr>
                <w:b/>
                <w:sz w:val="22"/>
              </w:rPr>
              <w:t>Písemná a elektronická verze žádosti však musí být totožné.</w:t>
            </w:r>
          </w:p>
          <w:p w:rsidR="00744823" w:rsidRDefault="00744823" w:rsidP="00CA5BB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:rsidR="00B246F7" w:rsidRPr="00CA5BBD" w:rsidRDefault="00CA5BBD" w:rsidP="00CA5BB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 xml:space="preserve">Nejpozdější datum pro přijetí elektronických i písemných žádostí o dotaci je stanoveno </w:t>
            </w:r>
            <w:r w:rsidRPr="00F77574">
              <w:rPr>
                <w:b/>
                <w:sz w:val="22"/>
                <w:szCs w:val="22"/>
              </w:rPr>
              <w:t xml:space="preserve">na </w:t>
            </w:r>
            <w:r w:rsidR="00CE14A9" w:rsidRPr="00F77574">
              <w:rPr>
                <w:b/>
                <w:sz w:val="22"/>
                <w:szCs w:val="22"/>
              </w:rPr>
              <w:t>22. února 2016, do 12</w:t>
            </w:r>
            <w:r w:rsidRPr="00F77574">
              <w:rPr>
                <w:b/>
                <w:sz w:val="22"/>
                <w:szCs w:val="22"/>
              </w:rPr>
              <w:t>:00 hod</w:t>
            </w:r>
            <w:r w:rsidRPr="00CB1CC8">
              <w:rPr>
                <w:b/>
                <w:sz w:val="22"/>
                <w:szCs w:val="22"/>
              </w:rPr>
              <w:t>. Rozhodující pro určení podání žádosti je datum přijetí Krajským úřadem Libereckého kraje.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CA5BBD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B38" w:rsidRPr="0036099F" w:rsidRDefault="00297B38" w:rsidP="00297B38">
            <w:pPr>
              <w:numPr>
                <w:ilvl w:val="0"/>
                <w:numId w:val="5"/>
              </w:numPr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příloha č. 1 – </w:t>
            </w:r>
            <w:r w:rsidRPr="00281D98">
              <w:rPr>
                <w:b/>
                <w:sz w:val="22"/>
                <w:szCs w:val="22"/>
              </w:rPr>
              <w:t>identifikace objektu/projektu</w:t>
            </w:r>
            <w:r>
              <w:rPr>
                <w:sz w:val="22"/>
                <w:szCs w:val="22"/>
              </w:rPr>
              <w:t>,</w:t>
            </w:r>
          </w:p>
          <w:p w:rsidR="00297B38" w:rsidRPr="0036099F" w:rsidRDefault="00297B38" w:rsidP="00297B38">
            <w:pPr>
              <w:numPr>
                <w:ilvl w:val="0"/>
                <w:numId w:val="5"/>
              </w:numPr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fotodokumentace objektu</w:t>
            </w:r>
            <w:r>
              <w:rPr>
                <w:sz w:val="22"/>
                <w:szCs w:val="22"/>
              </w:rPr>
              <w:t>,</w:t>
            </w:r>
          </w:p>
          <w:p w:rsidR="00297B38" w:rsidRDefault="00CA511F" w:rsidP="00297B38">
            <w:pPr>
              <w:numPr>
                <w:ilvl w:val="0"/>
                <w:numId w:val="5"/>
              </w:numPr>
              <w:contextualSpacing/>
              <w:jc w:val="both"/>
              <w:rPr>
                <w:sz w:val="22"/>
                <w:szCs w:val="22"/>
              </w:rPr>
            </w:pPr>
            <w:r w:rsidRPr="00CA511F">
              <w:rPr>
                <w:b/>
                <w:sz w:val="22"/>
                <w:szCs w:val="22"/>
              </w:rPr>
              <w:t>smlouva o dílo včetně položkového</w:t>
            </w:r>
            <w:r w:rsidR="00297B38" w:rsidRPr="00CA511F">
              <w:rPr>
                <w:b/>
                <w:sz w:val="22"/>
                <w:szCs w:val="22"/>
              </w:rPr>
              <w:t xml:space="preserve"> </w:t>
            </w:r>
            <w:r w:rsidRPr="00CA511F">
              <w:rPr>
                <w:b/>
                <w:sz w:val="22"/>
                <w:szCs w:val="22"/>
              </w:rPr>
              <w:t>rozpoč</w:t>
            </w:r>
            <w:r w:rsidR="00297B38" w:rsidRPr="00CA511F">
              <w:rPr>
                <w:b/>
                <w:sz w:val="22"/>
                <w:szCs w:val="22"/>
              </w:rPr>
              <w:t>t</w:t>
            </w:r>
            <w:r w:rsidRPr="00CA511F">
              <w:rPr>
                <w:b/>
                <w:sz w:val="22"/>
                <w:szCs w:val="22"/>
              </w:rPr>
              <w:t>u</w:t>
            </w:r>
            <w:r w:rsidR="00297B38" w:rsidRPr="00CA511F">
              <w:rPr>
                <w:sz w:val="22"/>
                <w:szCs w:val="22"/>
              </w:rPr>
              <w:t xml:space="preserve"> projektu na kalendářní rok 2016</w:t>
            </w:r>
            <w:r w:rsidR="00297B38">
              <w:rPr>
                <w:sz w:val="22"/>
                <w:szCs w:val="22"/>
              </w:rPr>
              <w:t>,</w:t>
            </w:r>
          </w:p>
          <w:p w:rsidR="00830968" w:rsidRDefault="00297B38" w:rsidP="00830968">
            <w:pPr>
              <w:numPr>
                <w:ilvl w:val="0"/>
                <w:numId w:val="5"/>
              </w:numPr>
              <w:contextualSpacing/>
              <w:jc w:val="both"/>
            </w:pPr>
            <w:r>
              <w:rPr>
                <w:sz w:val="22"/>
                <w:szCs w:val="22"/>
              </w:rPr>
              <w:t xml:space="preserve">je-li žadatel plátce DPH, doloží k žádosti o dotaci zároveň </w:t>
            </w:r>
            <w:r w:rsidRPr="002C3B4F">
              <w:rPr>
                <w:b/>
                <w:sz w:val="22"/>
                <w:szCs w:val="22"/>
              </w:rPr>
              <w:t>čestné prohlášení o uplatňování či neuplatňování DPH na vstupu</w:t>
            </w:r>
            <w:r>
              <w:rPr>
                <w:sz w:val="22"/>
                <w:szCs w:val="22"/>
              </w:rPr>
              <w:t xml:space="preserve"> v souvislosti s realizací projektu, na který je dotace požadována</w:t>
            </w:r>
            <w:r w:rsidR="00CA511F">
              <w:rPr>
                <w:sz w:val="22"/>
                <w:szCs w:val="22"/>
              </w:rPr>
              <w:t>,</w:t>
            </w:r>
          </w:p>
          <w:p w:rsidR="00B246F7" w:rsidRPr="00830968" w:rsidRDefault="00CA5BBD" w:rsidP="00830968">
            <w:pPr>
              <w:numPr>
                <w:ilvl w:val="0"/>
                <w:numId w:val="5"/>
              </w:numPr>
              <w:contextualSpacing/>
              <w:jc w:val="both"/>
            </w:pPr>
            <w:r w:rsidRPr="006D66C0">
              <w:rPr>
                <w:sz w:val="22"/>
                <w:szCs w:val="22"/>
              </w:rPr>
              <w:t xml:space="preserve">pokud je žádost o dotaci podávána jinou osobou než vlastníkem </w:t>
            </w:r>
            <w:r w:rsidRPr="006D66C0">
              <w:rPr>
                <w:sz w:val="22"/>
                <w:szCs w:val="22"/>
              </w:rPr>
              <w:lastRenderedPageBreak/>
              <w:t>kulturní památky</w:t>
            </w:r>
            <w:r w:rsidR="00281D98">
              <w:rPr>
                <w:sz w:val="22"/>
                <w:szCs w:val="22"/>
              </w:rPr>
              <w:t xml:space="preserve"> a projekt bude realizovat tato osoba</w:t>
            </w:r>
            <w:r w:rsidRPr="006D66C0">
              <w:rPr>
                <w:sz w:val="22"/>
                <w:szCs w:val="22"/>
              </w:rPr>
              <w:t xml:space="preserve">, tvoří povinnou přílohu žádosti rovněž </w:t>
            </w:r>
            <w:r w:rsidRPr="002C3B4F">
              <w:rPr>
                <w:b/>
                <w:sz w:val="22"/>
                <w:szCs w:val="22"/>
              </w:rPr>
              <w:t>souhlas vlastníka kulturní památky s realizací zamýšlených prací</w:t>
            </w:r>
            <w:r w:rsidRPr="006D66C0">
              <w:rPr>
                <w:sz w:val="22"/>
                <w:szCs w:val="22"/>
              </w:rPr>
              <w:t xml:space="preserve"> </w:t>
            </w:r>
            <w:r w:rsidR="006D66C0">
              <w:rPr>
                <w:sz w:val="22"/>
                <w:szCs w:val="22"/>
              </w:rPr>
              <w:t xml:space="preserve">s úředně ověřeným podpisem </w:t>
            </w:r>
            <w:r w:rsidRPr="006D66C0">
              <w:rPr>
                <w:sz w:val="22"/>
                <w:szCs w:val="22"/>
              </w:rPr>
              <w:t>(příloha č. 2 žádosti o dotaci)</w:t>
            </w:r>
            <w:r w:rsidR="00297B38" w:rsidRPr="006D66C0">
              <w:rPr>
                <w:sz w:val="22"/>
                <w:szCs w:val="22"/>
              </w:rPr>
              <w:t>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6F0" w:rsidRPr="00CB1CC8" w:rsidRDefault="002F16F0" w:rsidP="002F16F0">
            <w:pPr>
              <w:jc w:val="both"/>
              <w:rPr>
                <w:u w:val="single"/>
              </w:rPr>
            </w:pPr>
            <w:r w:rsidRPr="00CB1CC8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  <w:r>
              <w:rPr>
                <w:sz w:val="22"/>
                <w:szCs w:val="22"/>
                <w:u w:val="single"/>
              </w:rPr>
              <w:t xml:space="preserve"> LK</w:t>
            </w:r>
          </w:p>
          <w:p w:rsidR="002F16F0" w:rsidRPr="00CB1CC8" w:rsidRDefault="002F16F0" w:rsidP="002F16F0">
            <w:pPr>
              <w:jc w:val="both"/>
              <w:rPr>
                <w:u w:val="single"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regionálního (celokrajského) významu                 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nadregionálního významu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mikroregionálního významu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místního významu    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jc w:val="both"/>
              <w:rPr>
                <w:b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2. Vazba projektu na další aktivity v území (váha 15 %)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letech zrealizovaný projekt či aktivitu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CB1CC8">
              <w:rPr>
                <w:sz w:val="22"/>
                <w:szCs w:val="22"/>
              </w:rPr>
              <w:tab/>
              <w:t xml:space="preserve">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5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izolovaný projekt bez dalších vazeb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0 bodů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</w:p>
          <w:p w:rsidR="002F16F0" w:rsidRPr="00CB1CC8" w:rsidRDefault="002F16F0" w:rsidP="002F16F0">
            <w:pPr>
              <w:jc w:val="both"/>
              <w:rPr>
                <w:b/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>3. Výše spolufinancování projektu ze strany Libereckého kraje</w:t>
            </w:r>
          </w:p>
          <w:p w:rsidR="002F16F0" w:rsidRPr="00CB1CC8" w:rsidRDefault="002F16F0" w:rsidP="002F16F0">
            <w:pPr>
              <w:ind w:left="176" w:hanging="176"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    (váha 15 %)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do 30 % včetně z celkových způsobilých výdajů projektu</w:t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30 % - 50 %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 xml:space="preserve"> 7 bodů 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50 % - 70 %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                      </w:t>
            </w:r>
          </w:p>
          <w:p w:rsidR="002F16F0" w:rsidRPr="00297B38" w:rsidRDefault="002F16F0" w:rsidP="002F16F0">
            <w:pPr>
              <w:jc w:val="both"/>
            </w:pPr>
            <w:r>
              <w:rPr>
                <w:sz w:val="22"/>
                <w:szCs w:val="22"/>
                <w:u w:val="single"/>
              </w:rPr>
              <w:t>Specifická kritéria P</w:t>
            </w:r>
            <w:r w:rsidR="00297B38">
              <w:rPr>
                <w:sz w:val="22"/>
                <w:szCs w:val="22"/>
                <w:u w:val="single"/>
              </w:rPr>
              <w:t>rogramu 7.3</w:t>
            </w:r>
            <w:r w:rsidRPr="00CB1CC8">
              <w:rPr>
                <w:sz w:val="22"/>
                <w:szCs w:val="22"/>
                <w:u w:val="single"/>
              </w:rPr>
              <w:t xml:space="preserve"> </w:t>
            </w:r>
            <w:r w:rsidR="00297B38">
              <w:rPr>
                <w:sz w:val="22"/>
                <w:szCs w:val="22"/>
                <w:u w:val="single"/>
              </w:rPr>
              <w:t>–</w:t>
            </w:r>
            <w:r w:rsidRPr="00CB1CC8">
              <w:rPr>
                <w:sz w:val="22"/>
                <w:szCs w:val="22"/>
                <w:u w:val="single"/>
              </w:rPr>
              <w:t xml:space="preserve"> </w:t>
            </w:r>
            <w:r w:rsidR="00297B38">
              <w:rPr>
                <w:sz w:val="22"/>
                <w:szCs w:val="22"/>
                <w:u w:val="single"/>
              </w:rPr>
              <w:t xml:space="preserve">Stavebně historický průzkum </w:t>
            </w:r>
            <w:r w:rsidR="00297B38">
              <w:rPr>
                <w:sz w:val="22"/>
                <w:szCs w:val="22"/>
              </w:rPr>
              <w:t>(dále SHP)</w:t>
            </w:r>
          </w:p>
          <w:p w:rsidR="002F16F0" w:rsidRPr="00CB1CC8" w:rsidRDefault="002F16F0" w:rsidP="002F16F0">
            <w:pPr>
              <w:jc w:val="both"/>
            </w:pPr>
          </w:p>
          <w:p w:rsidR="00297B38" w:rsidRPr="00297B38" w:rsidRDefault="00297B38" w:rsidP="00297B38">
            <w:pPr>
              <w:tabs>
                <w:tab w:val="left" w:pos="8505"/>
              </w:tabs>
              <w:jc w:val="both"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t>1. Míra poskytnutí informací o kulturní památce (váha 25 %)</w:t>
            </w:r>
          </w:p>
          <w:p w:rsidR="00297B38" w:rsidRPr="00297B38" w:rsidRDefault="00297B38" w:rsidP="00297B38">
            <w:pPr>
              <w:numPr>
                <w:ilvl w:val="0"/>
                <w:numId w:val="20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kompletní SHP dle platné metodiky - MACEK, Petr. </w:t>
            </w:r>
            <w:r w:rsidRPr="00297B38">
              <w:rPr>
                <w:i/>
                <w:sz w:val="22"/>
              </w:rPr>
              <w:t>Standardní nedestruktivní stavebně-historický průzkum</w:t>
            </w:r>
            <w:r w:rsidRPr="00297B38">
              <w:rPr>
                <w:sz w:val="22"/>
              </w:rPr>
              <w:t xml:space="preserve">. 2., dopl. vyd. Praha: </w:t>
            </w:r>
            <w:proofErr w:type="spellStart"/>
            <w:r w:rsidRPr="00297B38">
              <w:rPr>
                <w:sz w:val="22"/>
              </w:rPr>
              <w:t>Jalna</w:t>
            </w:r>
            <w:proofErr w:type="spellEnd"/>
            <w:r w:rsidRPr="00297B38">
              <w:rPr>
                <w:sz w:val="22"/>
              </w:rPr>
              <w:t xml:space="preserve">, 2001. 48 s. Odborné a metodické publikace; sv. 23. ISBN 80-86234-22-3.                                                                </w:t>
            </w:r>
            <w:r>
              <w:rPr>
                <w:sz w:val="22"/>
              </w:rPr>
              <w:t xml:space="preserve">                    </w:t>
            </w:r>
            <w:r w:rsidRPr="00297B38">
              <w:rPr>
                <w:b/>
                <w:sz w:val="22"/>
              </w:rPr>
              <w:t>15 bodů</w:t>
            </w:r>
          </w:p>
          <w:p w:rsidR="00297B38" w:rsidRPr="00297B38" w:rsidRDefault="00297B38" w:rsidP="00297B38">
            <w:pPr>
              <w:numPr>
                <w:ilvl w:val="0"/>
                <w:numId w:val="20"/>
              </w:numPr>
              <w:ind w:left="459" w:right="38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Dílčí SHP                                                                          </w:t>
            </w:r>
            <w:r>
              <w:rPr>
                <w:sz w:val="22"/>
              </w:rPr>
              <w:t xml:space="preserve">     </w:t>
            </w:r>
            <w:r w:rsidRPr="00297B38">
              <w:rPr>
                <w:b/>
                <w:sz w:val="22"/>
              </w:rPr>
              <w:t>5 bodů</w:t>
            </w:r>
          </w:p>
          <w:p w:rsidR="00297B38" w:rsidRPr="00297B38" w:rsidRDefault="00297B38" w:rsidP="00297B38">
            <w:pPr>
              <w:tabs>
                <w:tab w:val="left" w:pos="8505"/>
              </w:tabs>
              <w:jc w:val="both"/>
              <w:rPr>
                <w:sz w:val="22"/>
              </w:rPr>
            </w:pPr>
          </w:p>
          <w:p w:rsidR="00297B38" w:rsidRPr="00297B38" w:rsidRDefault="00297B38" w:rsidP="00297B38">
            <w:pPr>
              <w:tabs>
                <w:tab w:val="left" w:pos="8505"/>
              </w:tabs>
              <w:jc w:val="both"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t>2. Důvod zpracování SHP (váha 15 %)</w:t>
            </w:r>
          </w:p>
          <w:p w:rsidR="00297B38" w:rsidRPr="00297B38" w:rsidRDefault="00297B38" w:rsidP="00297B38">
            <w:pPr>
              <w:numPr>
                <w:ilvl w:val="0"/>
                <w:numId w:val="21"/>
              </w:numPr>
              <w:tabs>
                <w:tab w:val="left" w:pos="8505"/>
              </w:tabs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SHP bude zpracováno v rámci předprojektové přípravy obnovy kulturní památky.                                                             </w:t>
            </w:r>
            <w:r>
              <w:rPr>
                <w:sz w:val="22"/>
              </w:rPr>
              <w:t xml:space="preserve">   </w:t>
            </w:r>
            <w:r w:rsidRPr="00297B38">
              <w:rPr>
                <w:b/>
                <w:sz w:val="22"/>
              </w:rPr>
              <w:t>15 bodů</w:t>
            </w:r>
          </w:p>
          <w:p w:rsidR="00297B38" w:rsidRPr="00297B38" w:rsidRDefault="00297B38" w:rsidP="00297B38">
            <w:pPr>
              <w:numPr>
                <w:ilvl w:val="0"/>
                <w:numId w:val="21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SHP bylo stanovené v závazném stanovisku jako podmínka realizace obnovy kulturní památky.                        </w:t>
            </w:r>
            <w:r>
              <w:rPr>
                <w:sz w:val="22"/>
              </w:rPr>
              <w:t xml:space="preserve">                  </w:t>
            </w:r>
            <w:r w:rsidRPr="00297B38">
              <w:rPr>
                <w:sz w:val="22"/>
              </w:rPr>
              <w:t xml:space="preserve">         </w:t>
            </w:r>
            <w:r w:rsidRPr="00297B38">
              <w:rPr>
                <w:b/>
                <w:sz w:val="22"/>
              </w:rPr>
              <w:t>10 bodů</w:t>
            </w:r>
          </w:p>
          <w:p w:rsidR="00297B38" w:rsidRPr="00297B38" w:rsidRDefault="00297B38" w:rsidP="00C21902">
            <w:pPr>
              <w:numPr>
                <w:ilvl w:val="0"/>
                <w:numId w:val="21"/>
              </w:numPr>
              <w:tabs>
                <w:tab w:val="left" w:pos="8505"/>
              </w:tabs>
              <w:ind w:left="459" w:right="180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SHP bylo správním orgánem uloženo zpracovat z důvodu zrušení prohlášení objektu za kulturní </w:t>
            </w:r>
            <w:r w:rsidR="00C21902">
              <w:rPr>
                <w:sz w:val="22"/>
              </w:rPr>
              <w:t xml:space="preserve">památku nebo jiný důvod.      </w:t>
            </w:r>
            <w:r w:rsidRPr="00297B38">
              <w:rPr>
                <w:sz w:val="22"/>
              </w:rPr>
              <w:t xml:space="preserve">  </w:t>
            </w:r>
            <w:r w:rsidR="00C21902" w:rsidRPr="00C21902">
              <w:rPr>
                <w:b/>
                <w:sz w:val="22"/>
              </w:rPr>
              <w:t>0 bodů</w:t>
            </w:r>
            <w:r w:rsidRPr="00C21902">
              <w:rPr>
                <w:b/>
                <w:sz w:val="22"/>
              </w:rPr>
              <w:t xml:space="preserve">                                                                             </w:t>
            </w:r>
          </w:p>
          <w:p w:rsidR="00297B38" w:rsidRPr="00297B38" w:rsidRDefault="00297B38" w:rsidP="00297B38">
            <w:pPr>
              <w:tabs>
                <w:tab w:val="left" w:pos="8505"/>
              </w:tabs>
              <w:contextualSpacing/>
              <w:jc w:val="right"/>
              <w:rPr>
                <w:sz w:val="22"/>
              </w:rPr>
            </w:pPr>
          </w:p>
          <w:p w:rsidR="00297B38" w:rsidRPr="00297B38" w:rsidRDefault="00297B38" w:rsidP="00297B38">
            <w:pPr>
              <w:jc w:val="both"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t>3. SHP zpracovaná pro kulturní památku v minulosti (váha 10 %)</w:t>
            </w:r>
          </w:p>
          <w:p w:rsidR="00297B38" w:rsidRPr="00297B38" w:rsidRDefault="00297B38" w:rsidP="00297B38">
            <w:pPr>
              <w:numPr>
                <w:ilvl w:val="0"/>
                <w:numId w:val="22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SHP dosud nebylo vyhotoveno.                             </w:t>
            </w:r>
            <w:r w:rsidR="00C21902">
              <w:rPr>
                <w:sz w:val="22"/>
              </w:rPr>
              <w:t xml:space="preserve">  </w:t>
            </w:r>
            <w:r w:rsidRPr="00297B38">
              <w:rPr>
                <w:sz w:val="22"/>
              </w:rPr>
              <w:t xml:space="preserve">          </w:t>
            </w:r>
            <w:r w:rsidRPr="00297B38">
              <w:rPr>
                <w:b/>
                <w:sz w:val="22"/>
              </w:rPr>
              <w:t>15 bodů</w:t>
            </w:r>
          </w:p>
          <w:p w:rsidR="00297B38" w:rsidRPr="00297B38" w:rsidRDefault="00297B38" w:rsidP="00297B38">
            <w:pPr>
              <w:numPr>
                <w:ilvl w:val="0"/>
                <w:numId w:val="22"/>
              </w:numPr>
              <w:tabs>
                <w:tab w:val="left" w:pos="8647"/>
              </w:tabs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Bylo vyhotoveno pouze dílčí SHP nebo bylo SHP z hlediska metodiky nedostatečné.                                                   </w:t>
            </w:r>
            <w:r w:rsidR="00C21902">
              <w:rPr>
                <w:sz w:val="22"/>
              </w:rPr>
              <w:t xml:space="preserve">                  </w:t>
            </w:r>
            <w:r w:rsidRPr="00297B38">
              <w:rPr>
                <w:sz w:val="22"/>
              </w:rPr>
              <w:t xml:space="preserve"> </w:t>
            </w:r>
            <w:r w:rsidRPr="00297B38">
              <w:rPr>
                <w:b/>
                <w:sz w:val="22"/>
              </w:rPr>
              <w:t>10 bodů</w:t>
            </w:r>
          </w:p>
          <w:p w:rsidR="00297B38" w:rsidRPr="00297B38" w:rsidRDefault="00297B38" w:rsidP="00297B38">
            <w:pPr>
              <w:numPr>
                <w:ilvl w:val="0"/>
                <w:numId w:val="22"/>
              </w:numPr>
              <w:tabs>
                <w:tab w:val="left" w:pos="8647"/>
                <w:tab w:val="left" w:pos="8789"/>
              </w:tabs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SHP již bylo v minulosti zpracováno (žádost o prohlubující nebo dílčí SHP).                                                                     </w:t>
            </w:r>
            <w:r w:rsidR="00C21902">
              <w:rPr>
                <w:sz w:val="22"/>
              </w:rPr>
              <w:t xml:space="preserve">         </w:t>
            </w:r>
            <w:r w:rsidRPr="00297B38">
              <w:rPr>
                <w:sz w:val="22"/>
              </w:rPr>
              <w:t xml:space="preserve">      </w:t>
            </w:r>
            <w:r w:rsidRPr="00297B38">
              <w:rPr>
                <w:b/>
                <w:sz w:val="22"/>
              </w:rPr>
              <w:t>5 bodů</w:t>
            </w:r>
          </w:p>
          <w:p w:rsidR="00297B38" w:rsidRPr="00297B38" w:rsidRDefault="00297B38" w:rsidP="00297B38">
            <w:pPr>
              <w:contextualSpacing/>
              <w:rPr>
                <w:sz w:val="22"/>
              </w:rPr>
            </w:pPr>
          </w:p>
          <w:p w:rsidR="00297B38" w:rsidRPr="00297B38" w:rsidRDefault="00297B38" w:rsidP="00297B38">
            <w:pPr>
              <w:ind w:left="360" w:hanging="360"/>
              <w:contextualSpacing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lastRenderedPageBreak/>
              <w:t>4. Umělecko-historický význam památky či její části (váha 10 %)</w:t>
            </w:r>
          </w:p>
          <w:p w:rsidR="00297B38" w:rsidRPr="00297B38" w:rsidRDefault="00297B38" w:rsidP="00297B38">
            <w:pPr>
              <w:numPr>
                <w:ilvl w:val="0"/>
                <w:numId w:val="23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Jedná se o památku ojedinělou v rámci kraje svou podobou, vznikem, kvalitou zpracování či významem.                </w:t>
            </w:r>
            <w:r w:rsidR="00C21902">
              <w:rPr>
                <w:sz w:val="22"/>
              </w:rPr>
              <w:t xml:space="preserve">                 </w:t>
            </w:r>
            <w:r w:rsidRPr="00297B38">
              <w:rPr>
                <w:sz w:val="22"/>
              </w:rPr>
              <w:t xml:space="preserve">    </w:t>
            </w:r>
            <w:r w:rsidRPr="00297B38">
              <w:rPr>
                <w:b/>
                <w:sz w:val="22"/>
              </w:rPr>
              <w:t>15 bodů</w:t>
            </w:r>
          </w:p>
          <w:p w:rsidR="00CA511F" w:rsidRDefault="00297B38" w:rsidP="00CA511F">
            <w:pPr>
              <w:numPr>
                <w:ilvl w:val="0"/>
                <w:numId w:val="23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Jedná se o památku, která je charakteristická pro daný region a její podoba, okolnosti vzniku, kvalita zpracování či význam nepřekračuje regionální úroveň.                                      </w:t>
            </w:r>
            <w:r w:rsidR="00C21902">
              <w:rPr>
                <w:sz w:val="22"/>
              </w:rPr>
              <w:t xml:space="preserve">                        </w:t>
            </w:r>
            <w:r w:rsidRPr="00297B38">
              <w:rPr>
                <w:sz w:val="22"/>
              </w:rPr>
              <w:t xml:space="preserve"> </w:t>
            </w:r>
            <w:r w:rsidRPr="00297B38">
              <w:rPr>
                <w:b/>
                <w:sz w:val="22"/>
              </w:rPr>
              <w:t>10 bodů</w:t>
            </w:r>
          </w:p>
          <w:p w:rsidR="00B246F7" w:rsidRPr="00CA511F" w:rsidRDefault="00297B38" w:rsidP="00CA511F">
            <w:pPr>
              <w:numPr>
                <w:ilvl w:val="0"/>
                <w:numId w:val="23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CA511F">
              <w:rPr>
                <w:sz w:val="22"/>
              </w:rPr>
              <w:t xml:space="preserve">Jedná se o památku, která má svou podobou, vznikem a kvalitou zpracování pouze místní význam.                                   </w:t>
            </w:r>
            <w:r w:rsidR="00C21902" w:rsidRPr="00CA511F">
              <w:rPr>
                <w:sz w:val="22"/>
              </w:rPr>
              <w:t xml:space="preserve">         </w:t>
            </w:r>
            <w:r w:rsidRPr="00CA511F">
              <w:rPr>
                <w:sz w:val="22"/>
              </w:rPr>
              <w:t xml:space="preserve">    </w:t>
            </w:r>
            <w:r w:rsidRPr="00CA511F">
              <w:rPr>
                <w:b/>
                <w:sz w:val="22"/>
              </w:rPr>
              <w:t>5 bodů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Lhůt</w:t>
            </w:r>
            <w:r>
              <w:rPr>
                <w:b/>
                <w:sz w:val="22"/>
                <w:szCs w:val="22"/>
              </w:rPr>
              <w:t>y pro rozhodnutí o žádosti: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CA511F" w:rsidRPr="00D41E06" w:rsidRDefault="00830968" w:rsidP="00D41E06">
            <w:pPr>
              <w:rPr>
                <w:b/>
                <w:sz w:val="22"/>
                <w:szCs w:val="22"/>
              </w:rPr>
            </w:pPr>
            <w:r w:rsidRPr="00CA42BD">
              <w:rPr>
                <w:sz w:val="22"/>
                <w:szCs w:val="22"/>
              </w:rPr>
              <w:t>K</w:t>
            </w:r>
            <w:r w:rsidR="00CA511F" w:rsidRPr="00CA42BD">
              <w:rPr>
                <w:sz w:val="22"/>
                <w:szCs w:val="22"/>
              </w:rPr>
              <w:t>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Ing. Tereza Vodňanská,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485 226 594,</w:t>
            </w:r>
          </w:p>
          <w:p w:rsidR="00CA511F" w:rsidRPr="00EE7446" w:rsidRDefault="007E114F" w:rsidP="00EE7446">
            <w:pPr>
              <w:ind w:left="57"/>
              <w:jc w:val="center"/>
              <w:rPr>
                <w:sz w:val="22"/>
                <w:szCs w:val="22"/>
              </w:rPr>
            </w:pPr>
            <w:hyperlink r:id="rId11" w:history="1">
              <w:r w:rsidR="00CA511F" w:rsidRPr="00700D12">
                <w:rPr>
                  <w:rStyle w:val="Hypertextovodkaz"/>
                  <w:sz w:val="22"/>
                  <w:szCs w:val="22"/>
                </w:rPr>
                <w:t>tereza.vodnanska@kraj-lbc.cz</w:t>
              </w:r>
            </w:hyperlink>
            <w:r w:rsidR="00CA51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11F" w:rsidRPr="003E03E6" w:rsidRDefault="00744823" w:rsidP="00AB2C14">
            <w:pPr>
              <w:ind w:lef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</w:t>
            </w:r>
            <w:r w:rsidR="00CA511F" w:rsidRPr="003E03E6">
              <w:rPr>
                <w:b/>
                <w:sz w:val="22"/>
                <w:szCs w:val="22"/>
              </w:rPr>
              <w:t>19. 2. 2016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Krajský úřad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Libereckého kraje, odbor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kultury, památkové péče</w:t>
            </w:r>
          </w:p>
          <w:p w:rsidR="00CA511F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a cestovního ruchu 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EE7446">
              <w:rPr>
                <w:sz w:val="22"/>
                <w:szCs w:val="22"/>
              </w:rPr>
              <w:t>Jezu 642/2a, 461 80</w:t>
            </w:r>
          </w:p>
          <w:p w:rsidR="00CA511F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 2</w:t>
            </w:r>
            <w:r w:rsidR="001B07B1">
              <w:rPr>
                <w:sz w:val="22"/>
                <w:szCs w:val="22"/>
              </w:rPr>
              <w:t>;</w:t>
            </w:r>
          </w:p>
          <w:p w:rsidR="001B07B1" w:rsidRPr="00EE7446" w:rsidRDefault="001B07B1" w:rsidP="001B07B1">
            <w:pPr>
              <w:adjustRightInd w:val="0"/>
              <w:jc w:val="center"/>
              <w:rPr>
                <w:sz w:val="22"/>
                <w:szCs w:val="22"/>
              </w:rPr>
            </w:pPr>
            <w:r w:rsidRPr="007D53B8">
              <w:rPr>
                <w:b/>
                <w:sz w:val="22"/>
                <w:szCs w:val="22"/>
              </w:rPr>
              <w:t>elektronicky: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přes webové stránky</w:t>
            </w:r>
            <w:r>
              <w:rPr>
                <w:sz w:val="22"/>
                <w:szCs w:val="22"/>
              </w:rPr>
              <w:t xml:space="preserve"> </w:t>
            </w:r>
            <w:hyperlink r:id="rId12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3E03E6" w:rsidRDefault="00CA511F" w:rsidP="00AB2C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 25.1. </w:t>
            </w:r>
            <w:r w:rsidR="00CE14A9">
              <w:rPr>
                <w:b/>
                <w:sz w:val="22"/>
                <w:szCs w:val="22"/>
              </w:rPr>
              <w:t>do 22</w:t>
            </w:r>
            <w:r w:rsidRPr="003E03E6">
              <w:rPr>
                <w:b/>
                <w:sz w:val="22"/>
                <w:szCs w:val="22"/>
              </w:rPr>
              <w:t xml:space="preserve">. 2. 2016 </w:t>
            </w:r>
          </w:p>
          <w:p w:rsidR="00CA511F" w:rsidRPr="003E03E6" w:rsidRDefault="00CE14A9" w:rsidP="00AB2C14">
            <w:pPr>
              <w:jc w:val="center"/>
            </w:pPr>
            <w:r>
              <w:rPr>
                <w:b/>
                <w:sz w:val="22"/>
                <w:szCs w:val="22"/>
              </w:rPr>
              <w:t>do 12</w:t>
            </w:r>
            <w:r w:rsidR="00CA511F" w:rsidRPr="003E03E6">
              <w:rPr>
                <w:b/>
                <w:sz w:val="22"/>
                <w:szCs w:val="22"/>
              </w:rPr>
              <w:t xml:space="preserve"> hod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123DE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B1CC8">
              <w:rPr>
                <w:sz w:val="22"/>
                <w:szCs w:val="22"/>
              </w:rPr>
              <w:t>dbor kultury, památkové péče a 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CE14A9" w:rsidRDefault="00CE14A9" w:rsidP="00AB2C14">
            <w:pPr>
              <w:jc w:val="center"/>
              <w:rPr>
                <w:b/>
              </w:rPr>
            </w:pPr>
            <w:r w:rsidRPr="00CE14A9">
              <w:rPr>
                <w:b/>
                <w:sz w:val="22"/>
                <w:szCs w:val="22"/>
              </w:rPr>
              <w:t>od 23</w:t>
            </w:r>
            <w:r w:rsidR="00830968" w:rsidRPr="00CE14A9">
              <w:rPr>
                <w:b/>
                <w:sz w:val="22"/>
                <w:szCs w:val="22"/>
              </w:rPr>
              <w:t xml:space="preserve">.2. do </w:t>
            </w:r>
            <w:r w:rsidRPr="00CE14A9">
              <w:rPr>
                <w:b/>
                <w:sz w:val="22"/>
                <w:szCs w:val="22"/>
              </w:rPr>
              <w:t>29. 2</w:t>
            </w:r>
            <w:r w:rsidR="00CA511F" w:rsidRPr="00CE14A9">
              <w:rPr>
                <w:b/>
                <w:sz w:val="22"/>
                <w:szCs w:val="22"/>
              </w:rPr>
              <w:t>. 2016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123DED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Výbor cestovního ruchu, památkové péče a kultury </w:t>
            </w:r>
            <w:r w:rsidR="006F05E2">
              <w:rPr>
                <w:sz w:val="22"/>
                <w:szCs w:val="22"/>
              </w:rPr>
              <w:t>Zastupitelstva LK</w:t>
            </w:r>
            <w:r w:rsidRPr="00CB1CC8">
              <w:rPr>
                <w:sz w:val="22"/>
                <w:szCs w:val="22"/>
              </w:rPr>
              <w:t xml:space="preserve">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CE14A9" w:rsidRDefault="00281D98" w:rsidP="00AB2C1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do </w:t>
            </w:r>
            <w:r w:rsidR="00CE14A9" w:rsidRPr="00CE14A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="00CE14A9" w:rsidRPr="00CE14A9">
              <w:rPr>
                <w:b/>
                <w:sz w:val="22"/>
                <w:szCs w:val="22"/>
              </w:rPr>
              <w:t>. 3. 2016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123DED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CE14A9" w:rsidRDefault="005E333F" w:rsidP="00AB2C1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E14A9">
              <w:rPr>
                <w:b/>
                <w:sz w:val="22"/>
                <w:szCs w:val="22"/>
              </w:rPr>
              <w:t>15. 3. 2016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CA511F" w:rsidRPr="00CB1CC8" w:rsidRDefault="00CA511F" w:rsidP="00123DED">
            <w:pPr>
              <w:ind w:left="57"/>
              <w:jc w:val="center"/>
            </w:pPr>
            <w:r w:rsidRPr="00CB1CC8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CE14A9" w:rsidRDefault="00CE14A9" w:rsidP="00AB2C1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E14A9">
              <w:rPr>
                <w:b/>
                <w:sz w:val="22"/>
                <w:szCs w:val="22"/>
              </w:rPr>
              <w:t>březen – duben 2016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I..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Oznámení o schválení /neschválení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Správce oblasti podpory vyrozumí všechny žadatele o výsledku přidělení</w:t>
            </w:r>
          </w:p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podpory do 15 dnů od ověření usnesení Zastupitelstva Libereckého kraje</w:t>
            </w:r>
          </w:p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vyvěšením oznámení na webové stránky Libereckého kraje. Všichni</w:t>
            </w:r>
            <w:r w:rsidR="00AB2C14">
              <w:rPr>
                <w:sz w:val="22"/>
                <w:szCs w:val="22"/>
              </w:rPr>
              <w:t xml:space="preserve"> </w:t>
            </w:r>
            <w:r w:rsidRPr="00EE7446">
              <w:rPr>
                <w:sz w:val="22"/>
                <w:szCs w:val="22"/>
              </w:rPr>
              <w:t>žadatelé budou vyrozuměni též písemně. Úspěšní žadatelé budou vyzváni</w:t>
            </w:r>
          </w:p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 doplnění nezbytných příloh k uzavření smlouvy o dotaci, neúspěšným</w:t>
            </w:r>
          </w:p>
          <w:p w:rsidR="00CA511F" w:rsidRPr="00CA5BBD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žadatelům sdělí správce oblasti podpory důvod nevyhovění jejich žádosti.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Smlouva o poskytnutí dotace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11F" w:rsidRPr="00CB1CC8" w:rsidRDefault="00CA511F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AB2C14">
              <w:rPr>
                <w:b/>
                <w:sz w:val="22"/>
                <w:szCs w:val="22"/>
              </w:rPr>
              <w:t>kopie dokladu o zřízení bankovního účtu</w:t>
            </w:r>
            <w:r w:rsidRPr="00CB1CC8">
              <w:rPr>
                <w:sz w:val="22"/>
                <w:szCs w:val="22"/>
              </w:rPr>
              <w:t xml:space="preserve"> příjemce dotace u některého z peněžních ústavů (kopie smlouvy o zřízení účtu, potvrzení peněžního ústavu o vedení účtu, příp. výpis z účtu obsahující jméno vlastníka a číslo). Na tento účet bude převedena případná záloha </w:t>
            </w:r>
            <w:r>
              <w:rPr>
                <w:sz w:val="22"/>
                <w:szCs w:val="22"/>
              </w:rPr>
              <w:t xml:space="preserve">a </w:t>
            </w:r>
            <w:r w:rsidRPr="00CB1CC8">
              <w:rPr>
                <w:sz w:val="22"/>
                <w:szCs w:val="22"/>
              </w:rPr>
              <w:t>po předložení závěrečnéh</w:t>
            </w:r>
            <w:r>
              <w:rPr>
                <w:sz w:val="22"/>
                <w:szCs w:val="22"/>
              </w:rPr>
              <w:t>o vyúčtování poukázána dotace</w:t>
            </w:r>
            <w:r w:rsidRPr="00CB1CC8">
              <w:rPr>
                <w:sz w:val="22"/>
                <w:szCs w:val="22"/>
              </w:rPr>
              <w:t>. Má-li pří</w:t>
            </w:r>
            <w:r>
              <w:rPr>
                <w:sz w:val="22"/>
                <w:szCs w:val="22"/>
              </w:rPr>
              <w:t>jemce dotace zříz</w:t>
            </w:r>
            <w:r w:rsidRPr="00CB1CC8">
              <w:rPr>
                <w:sz w:val="22"/>
                <w:szCs w:val="22"/>
              </w:rPr>
              <w:t xml:space="preserve">eno více bankovních účtů, které využije pro úhradu nákladů podpořeného projektu, doloží doklad o jejich zřízení a vlastnictví </w:t>
            </w:r>
            <w:r w:rsidRPr="00CB1CC8">
              <w:rPr>
                <w:sz w:val="22"/>
                <w:szCs w:val="22"/>
              </w:rPr>
              <w:lastRenderedPageBreak/>
              <w:t>nejp</w:t>
            </w:r>
            <w:r>
              <w:rPr>
                <w:sz w:val="22"/>
                <w:szCs w:val="22"/>
              </w:rPr>
              <w:t>ozději k závěrečnému vyúčtování,</w:t>
            </w:r>
          </w:p>
          <w:p w:rsidR="00CA511F" w:rsidRPr="00EE7446" w:rsidRDefault="00CA511F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AB2C14">
              <w:rPr>
                <w:b/>
                <w:sz w:val="22"/>
                <w:szCs w:val="22"/>
              </w:rPr>
              <w:t>čestné prohlášení o vypořádání závazků</w:t>
            </w:r>
            <w:r w:rsidRPr="00CB1CC8">
              <w:rPr>
                <w:sz w:val="22"/>
                <w:szCs w:val="22"/>
              </w:rPr>
              <w:t xml:space="preserve"> vůči zdravotním pojišťovnám, správě sociálního zabezpečení, finančnímu úřadu a</w:t>
            </w:r>
            <w:r w:rsidR="00AB2C14">
              <w:rPr>
                <w:sz w:val="22"/>
                <w:szCs w:val="22"/>
              </w:rPr>
              <w:t> </w:t>
            </w:r>
            <w:r w:rsidRPr="00CB1CC8">
              <w:rPr>
                <w:sz w:val="22"/>
                <w:szCs w:val="22"/>
              </w:rPr>
              <w:t>Libereckému kraji,</w:t>
            </w:r>
          </w:p>
          <w:p w:rsidR="00CA511F" w:rsidRPr="00CB1CC8" w:rsidRDefault="00CA511F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AB2C14">
              <w:rPr>
                <w:b/>
                <w:sz w:val="22"/>
                <w:szCs w:val="22"/>
              </w:rPr>
              <w:t>čestné prohlášení ve smyslu Článku 1, bodu 6, písm. a – f Zásad pro poskytování finanční podpory z rozpočtu Libereckého kraje</w:t>
            </w:r>
            <w:r>
              <w:rPr>
                <w:sz w:val="22"/>
                <w:szCs w:val="22"/>
              </w:rPr>
              <w:t>,</w:t>
            </w:r>
            <w:r w:rsidRPr="00EE7446">
              <w:rPr>
                <w:sz w:val="22"/>
                <w:szCs w:val="22"/>
              </w:rPr>
              <w:t xml:space="preserve"> </w:t>
            </w:r>
          </w:p>
          <w:p w:rsidR="00CA511F" w:rsidRPr="00EE7446" w:rsidRDefault="00CA511F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EE7446">
              <w:rPr>
                <w:b/>
                <w:sz w:val="22"/>
                <w:szCs w:val="22"/>
              </w:rPr>
              <w:t>úředně ověřená kopie</w:t>
            </w:r>
            <w:r w:rsidRPr="00CB1CC8">
              <w:rPr>
                <w:sz w:val="22"/>
                <w:szCs w:val="22"/>
              </w:rPr>
              <w:t xml:space="preserve"> dokladu o volbě nebo jmenování statutárního zástupce žadatele, je-li žadatel právnickou osobou,</w:t>
            </w:r>
          </w:p>
          <w:p w:rsidR="00CA511F" w:rsidRPr="00830968" w:rsidRDefault="00CA511F" w:rsidP="00830968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EE7446">
              <w:rPr>
                <w:sz w:val="22"/>
                <w:szCs w:val="22"/>
              </w:rPr>
              <w:t xml:space="preserve">DIČ, bylo – </w:t>
            </w:r>
            <w:proofErr w:type="spellStart"/>
            <w:r w:rsidRPr="00EE7446">
              <w:rPr>
                <w:sz w:val="22"/>
                <w:szCs w:val="22"/>
              </w:rPr>
              <w:t>li</w:t>
            </w:r>
            <w:proofErr w:type="spellEnd"/>
            <w:r w:rsidRPr="00EE7446">
              <w:rPr>
                <w:sz w:val="22"/>
                <w:szCs w:val="22"/>
              </w:rPr>
              <w:t xml:space="preserve"> žadateli přiděleno</w:t>
            </w:r>
            <w:r w:rsidR="00830968">
              <w:rPr>
                <w:sz w:val="22"/>
                <w:szCs w:val="22"/>
              </w:rPr>
              <w:t>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L.</w:t>
            </w: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Default="00CA511F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otace bude poskytnuta </w:t>
            </w:r>
            <w:r w:rsidRPr="007B60BE">
              <w:rPr>
                <w:b/>
                <w:sz w:val="22"/>
                <w:szCs w:val="22"/>
              </w:rPr>
              <w:t>po realizaci a předložení závěrečného vyúčtování</w:t>
            </w:r>
            <w:r w:rsidRPr="00CB1CC8">
              <w:rPr>
                <w:sz w:val="22"/>
                <w:szCs w:val="22"/>
              </w:rPr>
              <w:t xml:space="preserve"> projektu bezhotovostním převodem </w:t>
            </w:r>
            <w:r>
              <w:rPr>
                <w:sz w:val="22"/>
                <w:szCs w:val="22"/>
              </w:rPr>
              <w:t>(</w:t>
            </w:r>
            <w:r w:rsidRPr="00CB1CC8">
              <w:rPr>
                <w:sz w:val="22"/>
                <w:szCs w:val="22"/>
              </w:rPr>
              <w:t>na bankovní účet příjemce uvedený ve smlouvě o dotaci</w:t>
            </w:r>
            <w:r>
              <w:rPr>
                <w:sz w:val="22"/>
                <w:szCs w:val="22"/>
              </w:rPr>
              <w:t>).</w:t>
            </w:r>
          </w:p>
          <w:p w:rsidR="00CA511F" w:rsidRDefault="00CA511F" w:rsidP="007B60BE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Pr="00EE7446" w:rsidRDefault="00CA511F" w:rsidP="00AB2C14">
            <w:pPr>
              <w:contextualSpacing/>
              <w:jc w:val="both"/>
            </w:pPr>
            <w:r>
              <w:rPr>
                <w:sz w:val="22"/>
                <w:szCs w:val="22"/>
              </w:rPr>
              <w:t>P</w:t>
            </w:r>
            <w:r w:rsidRPr="00EE7446">
              <w:rPr>
                <w:sz w:val="22"/>
                <w:szCs w:val="22"/>
              </w:rPr>
              <w:t>říjemce dotace může po uzavření smlouvy o poskytnutí dotace požádat o</w:t>
            </w:r>
            <w:r w:rsidR="00AB2C14">
              <w:rPr>
                <w:sz w:val="22"/>
                <w:szCs w:val="22"/>
              </w:rPr>
              <w:t> </w:t>
            </w:r>
            <w:r w:rsidRPr="00D41E06">
              <w:rPr>
                <w:b/>
                <w:sz w:val="22"/>
                <w:szCs w:val="22"/>
              </w:rPr>
              <w:t>zálohu</w:t>
            </w:r>
            <w:r w:rsidRPr="00EE7446">
              <w:rPr>
                <w:sz w:val="22"/>
                <w:szCs w:val="22"/>
              </w:rPr>
              <w:t xml:space="preserve"> až do výše </w:t>
            </w:r>
            <w:r w:rsidRPr="00D41E06">
              <w:rPr>
                <w:b/>
                <w:sz w:val="22"/>
                <w:szCs w:val="22"/>
              </w:rPr>
              <w:t>50 %</w:t>
            </w:r>
            <w:r w:rsidRPr="00EE7446">
              <w:rPr>
                <w:sz w:val="22"/>
                <w:szCs w:val="22"/>
              </w:rPr>
              <w:t xml:space="preserve"> z přiznané částky</w:t>
            </w:r>
            <w:r>
              <w:rPr>
                <w:sz w:val="22"/>
                <w:szCs w:val="22"/>
              </w:rPr>
              <w:t>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M.</w:t>
            </w: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CB1CC8">
              <w:rPr>
                <w:sz w:val="22"/>
                <w:szCs w:val="22"/>
              </w:rPr>
              <w:t xml:space="preserve">ávěrečné vyúčtování projektu je příjemce dotace povinen předložit </w:t>
            </w:r>
            <w:r w:rsidRPr="00CB1CC8">
              <w:rPr>
                <w:b/>
                <w:sz w:val="22"/>
                <w:szCs w:val="22"/>
              </w:rPr>
              <w:t>na předepsaném formuláři společně se závěrečnou zprávou projektu</w:t>
            </w:r>
            <w:r>
              <w:rPr>
                <w:sz w:val="22"/>
                <w:szCs w:val="22"/>
              </w:rPr>
              <w:t>.</w:t>
            </w:r>
          </w:p>
          <w:p w:rsidR="00CA511F" w:rsidRDefault="00CA511F" w:rsidP="004720D9">
            <w:pPr>
              <w:contextualSpacing/>
              <w:jc w:val="both"/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souladu s bodem </w:t>
            </w:r>
            <w:r w:rsidRPr="002301CF">
              <w:rPr>
                <w:sz w:val="22"/>
                <w:szCs w:val="22"/>
              </w:rPr>
              <w:t xml:space="preserve">6.15 Statutu </w:t>
            </w: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otačního fondu Libereckého kraje je příjemce dotace povinen </w:t>
            </w:r>
            <w:r w:rsidRPr="00CB1CC8">
              <w:rPr>
                <w:b/>
                <w:sz w:val="22"/>
                <w:szCs w:val="22"/>
              </w:rPr>
              <w:t>předložit závěrečné vyúčtování</w:t>
            </w:r>
            <w:r w:rsidRPr="00CB1CC8">
              <w:rPr>
                <w:sz w:val="22"/>
                <w:szCs w:val="22"/>
              </w:rPr>
              <w:t xml:space="preserve"> podpořeného projektu nejpozději </w:t>
            </w:r>
            <w:r w:rsidRPr="002301CF">
              <w:rPr>
                <w:b/>
                <w:sz w:val="22"/>
                <w:szCs w:val="22"/>
              </w:rPr>
              <w:t>do 50 kalendářních dnů</w:t>
            </w:r>
            <w:r w:rsidRPr="00CB1CC8">
              <w:rPr>
                <w:sz w:val="22"/>
                <w:szCs w:val="22"/>
              </w:rPr>
              <w:t xml:space="preserve"> po ukončení jeho realizace, </w:t>
            </w:r>
            <w:r w:rsidRPr="00CB1CC8">
              <w:rPr>
                <w:b/>
                <w:sz w:val="22"/>
                <w:szCs w:val="22"/>
              </w:rPr>
              <w:t>nejpozději však do 30. listopadu</w:t>
            </w:r>
            <w:r>
              <w:rPr>
                <w:b/>
                <w:sz w:val="22"/>
                <w:szCs w:val="22"/>
              </w:rPr>
              <w:t xml:space="preserve"> 2016</w:t>
            </w:r>
            <w:r>
              <w:rPr>
                <w:sz w:val="22"/>
                <w:szCs w:val="22"/>
              </w:rPr>
              <w:t>.</w:t>
            </w: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B1CC8">
              <w:rPr>
                <w:sz w:val="22"/>
                <w:szCs w:val="22"/>
              </w:rPr>
              <w:t xml:space="preserve"> závěrečnému vyúčtování budou předloženy</w:t>
            </w:r>
            <w:r>
              <w:rPr>
                <w:sz w:val="22"/>
                <w:szCs w:val="22"/>
              </w:rPr>
              <w:t>:</w:t>
            </w:r>
          </w:p>
          <w:p w:rsidR="00CA511F" w:rsidRPr="00FD77E7" w:rsidRDefault="00CA511F" w:rsidP="00AB2C14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7B60BE">
              <w:rPr>
                <w:b/>
                <w:sz w:val="22"/>
                <w:szCs w:val="22"/>
              </w:rPr>
              <w:t xml:space="preserve">kopie </w:t>
            </w:r>
            <w:r w:rsidRPr="003B1637">
              <w:rPr>
                <w:b/>
                <w:sz w:val="22"/>
                <w:szCs w:val="22"/>
              </w:rPr>
              <w:t xml:space="preserve">účetních </w:t>
            </w:r>
            <w:r w:rsidRPr="007B60BE">
              <w:rPr>
                <w:b/>
                <w:sz w:val="22"/>
                <w:szCs w:val="22"/>
              </w:rPr>
              <w:t>dokladů</w:t>
            </w:r>
            <w:r w:rsidRPr="00AB2C14">
              <w:rPr>
                <w:b/>
                <w:sz w:val="22"/>
                <w:szCs w:val="22"/>
              </w:rPr>
              <w:t xml:space="preserve">, </w:t>
            </w:r>
            <w:r w:rsidR="00AB2C14" w:rsidRPr="00AB2C14">
              <w:rPr>
                <w:b/>
                <w:sz w:val="22"/>
                <w:szCs w:val="22"/>
              </w:rPr>
              <w:t>resp. prvotních daňových dokladů</w:t>
            </w:r>
            <w:r w:rsidR="00AB2C14" w:rsidRPr="00AB2C14">
              <w:rPr>
                <w:sz w:val="22"/>
                <w:szCs w:val="22"/>
              </w:rPr>
              <w:t xml:space="preserve"> nebo zjednodušených daňových dokladů</w:t>
            </w:r>
            <w:r w:rsidR="00AB2C14">
              <w:rPr>
                <w:sz w:val="22"/>
                <w:szCs w:val="22"/>
              </w:rPr>
              <w:t>,</w:t>
            </w:r>
            <w:r w:rsidR="00AB2C14" w:rsidRPr="00AB2C14">
              <w:rPr>
                <w:sz w:val="22"/>
                <w:szCs w:val="22"/>
              </w:rPr>
              <w:t xml:space="preserve"> </w:t>
            </w:r>
            <w:r w:rsidRPr="007B60BE">
              <w:rPr>
                <w:sz w:val="22"/>
                <w:szCs w:val="22"/>
              </w:rPr>
              <w:t xml:space="preserve">a to </w:t>
            </w:r>
            <w:r w:rsidRPr="007B60BE">
              <w:rPr>
                <w:b/>
                <w:sz w:val="22"/>
                <w:szCs w:val="22"/>
                <w:u w:val="single"/>
              </w:rPr>
              <w:t xml:space="preserve">ve výši celkových způsobilých výdajů projektu </w:t>
            </w:r>
            <w:r w:rsidRPr="00684ED4">
              <w:rPr>
                <w:sz w:val="22"/>
                <w:szCs w:val="22"/>
              </w:rPr>
              <w:t xml:space="preserve">(tzn. hrazených ze zdrojů Libereckého kraje, zdrojů příjemce i jiných zdrojů), </w:t>
            </w:r>
            <w:r w:rsidRPr="007B60BE">
              <w:rPr>
                <w:sz w:val="22"/>
                <w:szCs w:val="22"/>
              </w:rPr>
              <w:t xml:space="preserve">a zároveň bude doloženo </w:t>
            </w:r>
            <w:r w:rsidRPr="00FD77E7">
              <w:rPr>
                <w:b/>
                <w:sz w:val="22"/>
                <w:szCs w:val="22"/>
              </w:rPr>
              <w:t>čestné prohlášení o shodě předložených kopií účetních dokladů s originálem</w:t>
            </w:r>
            <w:r w:rsidRPr="00FD77E7">
              <w:rPr>
                <w:sz w:val="22"/>
                <w:szCs w:val="22"/>
              </w:rPr>
              <w:t>,</w:t>
            </w:r>
          </w:p>
          <w:p w:rsidR="00684ED4" w:rsidRPr="00FD77E7" w:rsidRDefault="00684ED4" w:rsidP="004720D9">
            <w:pPr>
              <w:pStyle w:val="Odstavecseseznamem"/>
              <w:numPr>
                <w:ilvl w:val="0"/>
                <w:numId w:val="18"/>
              </w:numPr>
              <w:jc w:val="both"/>
              <w:rPr>
                <w:sz w:val="22"/>
              </w:rPr>
            </w:pPr>
            <w:r w:rsidRPr="00FD77E7">
              <w:rPr>
                <w:sz w:val="22"/>
              </w:rPr>
              <w:t xml:space="preserve">všechny originální účetní doklady až do výše poskytnutých finančních prostředků (prvotní doklady jako jsou faktury, účtenky, paragony) prokazující použití dotace musí být viditelně označeny uvedením textu </w:t>
            </w:r>
            <w:r w:rsidRPr="00FD77E7">
              <w:rPr>
                <w:b/>
                <w:sz w:val="22"/>
              </w:rPr>
              <w:t>„spolufinancováno/financováno z dotace LK ve výši …… Kč“</w:t>
            </w:r>
            <w:r w:rsidRPr="00FD77E7">
              <w:rPr>
                <w:sz w:val="22"/>
              </w:rPr>
              <w:t>,</w:t>
            </w:r>
          </w:p>
          <w:p w:rsidR="00CA511F" w:rsidRPr="007B60BE" w:rsidRDefault="00CA511F" w:rsidP="004720D9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7B60BE">
              <w:rPr>
                <w:b/>
                <w:sz w:val="22"/>
              </w:rPr>
              <w:t>kopie dokladů prokazujících úhradu nákladů</w:t>
            </w:r>
            <w:r w:rsidRPr="007B60BE">
              <w:rPr>
                <w:sz w:val="22"/>
              </w:rPr>
              <w:t xml:space="preserve"> projektu (např. výpis z bankovního účtu nebo příjmový pokladní doklad), ze kterých bude zřejmý účel a způsob využití poskytnutých finančních prostředků,</w:t>
            </w:r>
          </w:p>
          <w:p w:rsidR="00CA511F" w:rsidRPr="007B60BE" w:rsidRDefault="00CA511F" w:rsidP="004720D9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C21902">
              <w:rPr>
                <w:b/>
                <w:sz w:val="22"/>
                <w:szCs w:val="22"/>
              </w:rPr>
              <w:t>1 </w:t>
            </w:r>
            <w:proofErr w:type="spellStart"/>
            <w:r w:rsidRPr="00C21902">
              <w:rPr>
                <w:b/>
                <w:sz w:val="22"/>
                <w:szCs w:val="22"/>
              </w:rPr>
              <w:t>paré</w:t>
            </w:r>
            <w:proofErr w:type="spellEnd"/>
            <w:r w:rsidRPr="00C21902">
              <w:rPr>
                <w:b/>
                <w:sz w:val="22"/>
                <w:szCs w:val="22"/>
              </w:rPr>
              <w:t xml:space="preserve"> zpracovaného stavebně-historického průzkumu</w:t>
            </w:r>
            <w:r w:rsidR="00D41E06">
              <w:rPr>
                <w:b/>
                <w:sz w:val="22"/>
                <w:szCs w:val="22"/>
              </w:rPr>
              <w:t xml:space="preserve">, </w:t>
            </w:r>
            <w:r w:rsidR="00D41E06">
              <w:rPr>
                <w:sz w:val="22"/>
                <w:szCs w:val="22"/>
              </w:rPr>
              <w:t>resp. dokumentace, která byla předmětem podpory</w:t>
            </w:r>
            <w:r w:rsidR="00D41E06">
              <w:rPr>
                <w:b/>
                <w:sz w:val="22"/>
                <w:szCs w:val="22"/>
              </w:rPr>
              <w:t xml:space="preserve"> + elektronickou verzi na CD</w:t>
            </w:r>
            <w:r>
              <w:rPr>
                <w:sz w:val="22"/>
                <w:szCs w:val="22"/>
              </w:rPr>
              <w:t xml:space="preserve">, </w:t>
            </w:r>
          </w:p>
          <w:p w:rsidR="00CA511F" w:rsidRPr="007B60BE" w:rsidRDefault="00CA511F" w:rsidP="004720D9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7B60BE">
              <w:rPr>
                <w:sz w:val="22"/>
                <w:szCs w:val="22"/>
              </w:rPr>
              <w:t>čestné prohlášení o čerpání dalších dotačních prostředků na realizaci projektu</w:t>
            </w:r>
            <w:r>
              <w:rPr>
                <w:sz w:val="22"/>
                <w:szCs w:val="22"/>
              </w:rPr>
              <w:t>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N.</w:t>
            </w: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968" w:rsidRDefault="00830968" w:rsidP="004720D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Doporučujeme žadatelům využít možnosti konzultace žádosti v dostatečném předstihu před jejím finálním podáním. Konzultaci je možné provést prostřednictvím emailu na adrese </w:t>
            </w:r>
            <w:hyperlink r:id="rId13" w:history="1">
              <w:r w:rsidRPr="000838C2">
                <w:rPr>
                  <w:rStyle w:val="Hypertextovodkaz"/>
                  <w:sz w:val="22"/>
                </w:rPr>
                <w:t>tereza.vodnanska@kraj-lbc.cz</w:t>
              </w:r>
            </w:hyperlink>
            <w:r>
              <w:rPr>
                <w:sz w:val="22"/>
              </w:rPr>
              <w:t xml:space="preserve"> nebo osobně na odboru kultury, památkové péče a cestovního ruchu, kancelář č. 1425. Konzultací žádosti mohou být odstraněny chyby ve formulářích, které by mohly vést k vyřazení žádosti zejména pro administrativní nesoulad.</w:t>
            </w:r>
          </w:p>
          <w:p w:rsidR="00830968" w:rsidRDefault="00830968" w:rsidP="004720D9">
            <w:pPr>
              <w:contextualSpacing/>
              <w:jc w:val="both"/>
              <w:rPr>
                <w:sz w:val="22"/>
              </w:rPr>
            </w:pPr>
          </w:p>
          <w:p w:rsidR="00CA511F" w:rsidRPr="00D41E06" w:rsidRDefault="00CA511F" w:rsidP="004720D9">
            <w:pPr>
              <w:contextualSpacing/>
              <w:jc w:val="both"/>
              <w:rPr>
                <w:sz w:val="22"/>
              </w:rPr>
            </w:pPr>
            <w:r w:rsidRPr="00D41E06">
              <w:rPr>
                <w:sz w:val="22"/>
              </w:rPr>
              <w:t xml:space="preserve">V rámci kontroly </w:t>
            </w:r>
            <w:r w:rsidRPr="00D41E06">
              <w:rPr>
                <w:b/>
                <w:sz w:val="22"/>
              </w:rPr>
              <w:t>administrativního souladu žádosti s vyhlášením programu</w:t>
            </w:r>
            <w:r w:rsidRPr="00D41E06">
              <w:rPr>
                <w:sz w:val="22"/>
              </w:rPr>
              <w:t xml:space="preserve"> lze ze strany žadatele upřesnit či vysvětlit následující:</w:t>
            </w:r>
          </w:p>
          <w:p w:rsidR="00CA511F" w:rsidRPr="00D41E06" w:rsidRDefault="00CA511F" w:rsidP="004720D9">
            <w:pPr>
              <w:numPr>
                <w:ilvl w:val="1"/>
                <w:numId w:val="17"/>
              </w:numPr>
              <w:contextualSpacing/>
              <w:jc w:val="both"/>
              <w:rPr>
                <w:sz w:val="22"/>
              </w:rPr>
            </w:pPr>
            <w:r w:rsidRPr="00D41E06">
              <w:rPr>
                <w:sz w:val="22"/>
              </w:rPr>
              <w:t xml:space="preserve">zda se jedná o </w:t>
            </w:r>
            <w:r w:rsidR="00FD77E7">
              <w:rPr>
                <w:sz w:val="22"/>
              </w:rPr>
              <w:t>investiční či neinvestiční dotaci,</w:t>
            </w:r>
          </w:p>
          <w:p w:rsidR="00CA511F" w:rsidRPr="00D41E06" w:rsidRDefault="00CA511F" w:rsidP="004720D9">
            <w:pPr>
              <w:numPr>
                <w:ilvl w:val="1"/>
                <w:numId w:val="17"/>
              </w:numPr>
              <w:contextualSpacing/>
              <w:jc w:val="both"/>
              <w:rPr>
                <w:sz w:val="22"/>
              </w:rPr>
            </w:pPr>
            <w:r w:rsidRPr="00D41E06">
              <w:rPr>
                <w:sz w:val="22"/>
              </w:rPr>
              <w:t>rozdílné informace vztahující se k jednomu parametru v rámci žádosti (viz. bod 6.8 Statutu Dotačního fondu).</w:t>
            </w: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Programu 7. 3</w:t>
            </w:r>
            <w:r w:rsidRPr="00CB1CC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Stavebně historický průzkum </w:t>
            </w:r>
            <w:r w:rsidRPr="00CB1CC8">
              <w:rPr>
                <w:sz w:val="22"/>
                <w:szCs w:val="22"/>
              </w:rPr>
              <w:t>budou podpořeni jednotliví žadatelé podle výše dosaženého bodového hodnocení maximálně do výše celkov</w:t>
            </w:r>
            <w:r>
              <w:rPr>
                <w:sz w:val="22"/>
                <w:szCs w:val="22"/>
              </w:rPr>
              <w:t>é alokované částky určené na program. V</w:t>
            </w:r>
            <w:r w:rsidRPr="00AF2ECF">
              <w:rPr>
                <w:sz w:val="22"/>
                <w:szCs w:val="22"/>
              </w:rPr>
              <w:t xml:space="preserve"> případě rovného bodového ohodnocení více žadatelů a nedostatečné alokované částky pr</w:t>
            </w:r>
            <w:r>
              <w:rPr>
                <w:sz w:val="22"/>
                <w:szCs w:val="22"/>
              </w:rPr>
              <w:t xml:space="preserve">o poskytnutí dotace z daného </w:t>
            </w:r>
            <w:r w:rsidRPr="00AF2ECF">
              <w:rPr>
                <w:sz w:val="22"/>
                <w:szCs w:val="22"/>
              </w:rPr>
              <w:t>programu může být finanční dotace žadatelům snížena, v ostatních případech bude přiznaná dotace pos</w:t>
            </w:r>
            <w:r>
              <w:rPr>
                <w:sz w:val="22"/>
                <w:szCs w:val="22"/>
              </w:rPr>
              <w:t>kytována v plné požadované výši.</w:t>
            </w:r>
          </w:p>
          <w:p w:rsidR="00CA511F" w:rsidRPr="00AF2ECF" w:rsidRDefault="00CA511F" w:rsidP="004720D9">
            <w:pPr>
              <w:contextualSpacing/>
              <w:jc w:val="both"/>
            </w:pPr>
          </w:p>
          <w:p w:rsidR="00744823" w:rsidRDefault="00744823" w:rsidP="0074482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AF2ECF">
              <w:rPr>
                <w:sz w:val="22"/>
                <w:szCs w:val="22"/>
              </w:rPr>
              <w:t xml:space="preserve"> rámci schvalování projektů bude vytvořen </w:t>
            </w:r>
            <w:r w:rsidRPr="0050784C">
              <w:rPr>
                <w:b/>
                <w:sz w:val="22"/>
                <w:szCs w:val="22"/>
              </w:rPr>
              <w:t>zásobník projektů</w:t>
            </w:r>
            <w:r>
              <w:rPr>
                <w:sz w:val="22"/>
                <w:szCs w:val="22"/>
              </w:rPr>
              <w:t xml:space="preserve"> </w:t>
            </w:r>
            <w:r w:rsidRPr="00AF2ECF">
              <w:rPr>
                <w:sz w:val="22"/>
                <w:szCs w:val="22"/>
              </w:rPr>
              <w:t xml:space="preserve">(viz </w:t>
            </w:r>
            <w:r w:rsidRPr="002301CF">
              <w:rPr>
                <w:sz w:val="22"/>
                <w:szCs w:val="22"/>
              </w:rPr>
              <w:t xml:space="preserve">bod 6.12 a 6.13 Statutu Dotačního fondu). </w:t>
            </w:r>
            <w:r>
              <w:rPr>
                <w:sz w:val="22"/>
                <w:szCs w:val="22"/>
              </w:rPr>
              <w:t xml:space="preserve">Hodnotící orgán je oprávněn navrhnout zastupitelstvu schválení zásobníku projektů pro projekty, na které nedostačuje finanční alokace daného programu. </w:t>
            </w:r>
            <w:r w:rsidRPr="00AF2ECF">
              <w:rPr>
                <w:sz w:val="22"/>
                <w:szCs w:val="22"/>
              </w:rPr>
              <w:t>Tvorbu zásobníku projektů navrhuje hodnotící orgán při ho</w:t>
            </w:r>
            <w:r>
              <w:rPr>
                <w:sz w:val="22"/>
                <w:szCs w:val="22"/>
              </w:rPr>
              <w:t>dnocení projektů předložených do daného programu</w:t>
            </w:r>
            <w:r w:rsidRPr="00AF2ECF">
              <w:rPr>
                <w:sz w:val="22"/>
                <w:szCs w:val="22"/>
              </w:rPr>
              <w:t xml:space="preserve"> a schvaluje ho zastupitelstvo kraje současně s rozhodnutím o přiznání či nepřiznání podpory jednotli</w:t>
            </w:r>
            <w:r>
              <w:rPr>
                <w:sz w:val="22"/>
                <w:szCs w:val="22"/>
              </w:rPr>
              <w:t>vým projektům. Zastupitelstvo u projektů v zásobníku dále rozhoduje o poskytnutí dotace v pořadí dle výše bodového hodnocení a maximálně do výše alokace.</w:t>
            </w: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 w:rsidRPr="006D66C0">
              <w:rPr>
                <w:sz w:val="22"/>
                <w:szCs w:val="22"/>
              </w:rPr>
              <w:t>V případě, kdy je žadatelem, resp. příjemcem dotace osoba odlišná od vlastníka dotčené kulturní památky (na základě uděleného so</w:t>
            </w:r>
            <w:r w:rsidR="00FD77E7">
              <w:rPr>
                <w:sz w:val="22"/>
                <w:szCs w:val="22"/>
              </w:rPr>
              <w:t xml:space="preserve">uhlasu s realizací prací – viz </w:t>
            </w:r>
            <w:r w:rsidRPr="006D66C0">
              <w:rPr>
                <w:sz w:val="22"/>
                <w:szCs w:val="22"/>
              </w:rPr>
              <w:t>příloha č. 2 žádosti), nese odpovědnost za realizaci prací a dodržení podmínek využití dotace tento příjemce.</w:t>
            </w:r>
          </w:p>
          <w:p w:rsidR="00CA511F" w:rsidRPr="00AF2ECF" w:rsidRDefault="00CA511F" w:rsidP="00744823">
            <w:pPr>
              <w:pStyle w:val="Odstavecseseznamem2"/>
              <w:autoSpaceDE/>
              <w:autoSpaceDN/>
              <w:ind w:left="0"/>
              <w:jc w:val="both"/>
              <w:rPr>
                <w:sz w:val="22"/>
                <w:szCs w:val="22"/>
              </w:rPr>
            </w:pPr>
          </w:p>
          <w:p w:rsidR="00CA511F" w:rsidRPr="00CA5BBD" w:rsidRDefault="00CA511F" w:rsidP="004720D9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7.3</w:t>
            </w:r>
            <w:r w:rsidRPr="00AF2EC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Stavebně historický průzkum </w:t>
            </w:r>
            <w:r w:rsidRPr="00AF2ECF">
              <w:rPr>
                <w:b/>
                <w:sz w:val="22"/>
                <w:szCs w:val="22"/>
              </w:rPr>
              <w:t>je v souladu s platnými předpisy: „Statut Dotačního fondu Libereckého kraje“, a „Zásady pro poskytování finanční podpory z rozpočtu Libereckého kraje“.  Žadatel je povinen se s nimi seznámit.</w:t>
            </w:r>
          </w:p>
        </w:tc>
      </w:tr>
    </w:tbl>
    <w:p w:rsidR="00B246F7" w:rsidRPr="00CA5BBD" w:rsidRDefault="00B246F7" w:rsidP="00B246F7">
      <w:pPr>
        <w:jc w:val="both"/>
      </w:pPr>
      <w:r w:rsidRPr="00CA5BBD">
        <w:lastRenderedPageBreak/>
        <w:t xml:space="preserve">Pozn.: </w:t>
      </w:r>
    </w:p>
    <w:p w:rsidR="00B246F7" w:rsidRPr="00CA5BBD" w:rsidRDefault="00B246F7" w:rsidP="00B246F7">
      <w:pPr>
        <w:jc w:val="both"/>
        <w:rPr>
          <w:b/>
        </w:rPr>
      </w:pPr>
      <w:r w:rsidRPr="00CA5BBD">
        <w:rPr>
          <w:b/>
        </w:rPr>
        <w:t xml:space="preserve">1) </w:t>
      </w:r>
      <w:r w:rsidRPr="00FD77E7">
        <w:rPr>
          <w:b/>
        </w:rPr>
        <w:t xml:space="preserve">nedílnou součástí vyhlášeného programu  musí být Hodnotící formulář </w:t>
      </w:r>
      <w:r w:rsidRPr="00FD77E7">
        <w:t xml:space="preserve">(viz. příloha č. </w:t>
      </w:r>
      <w:r w:rsidR="00FD77E7" w:rsidRPr="00FD77E7">
        <w:t>1 a 2</w:t>
      </w:r>
      <w:r w:rsidRPr="00FD77E7">
        <w:t xml:space="preserve">) a </w:t>
      </w:r>
      <w:r w:rsidRPr="00FD77E7">
        <w:rPr>
          <w:b/>
        </w:rPr>
        <w:t>vzor Žádosti o poskytnutí dotace z rozpočtu LK (viz. příloha č.</w:t>
      </w:r>
      <w:r w:rsidR="00FD77E7" w:rsidRPr="00FD77E7">
        <w:rPr>
          <w:b/>
        </w:rPr>
        <w:t xml:space="preserve"> 3</w:t>
      </w:r>
      <w:r w:rsidRPr="00FD77E7">
        <w:rPr>
          <w:b/>
        </w:rPr>
        <w:t>) a Vzor veřejnoprávní smlouvy (viz. příloha č.</w:t>
      </w:r>
      <w:r w:rsidR="00FD77E7" w:rsidRPr="00FD77E7">
        <w:rPr>
          <w:b/>
        </w:rPr>
        <w:t xml:space="preserve"> 4 a 5</w:t>
      </w:r>
      <w:r w:rsidRPr="00FD77E7">
        <w:rPr>
          <w:b/>
        </w:rPr>
        <w:t>)</w:t>
      </w:r>
      <w:r w:rsidR="00FD77E7">
        <w:rPr>
          <w:b/>
        </w:rPr>
        <w:t>.</w:t>
      </w:r>
    </w:p>
    <w:p w:rsidR="00B246F7" w:rsidRPr="004212A6" w:rsidRDefault="00B246F7" w:rsidP="00B246F7">
      <w:pPr>
        <w:jc w:val="both"/>
      </w:pPr>
      <w:r w:rsidRPr="00CA5BBD">
        <w:t>2) na poskytnutí dotace z programu Dotačního fondu LK není právní nárok a poskytnutím dotace z  programu nezakládá nárok na poskytnutí dotace z programu v obdobích následujících.</w:t>
      </w:r>
    </w:p>
    <w:p w:rsidR="00B246F7" w:rsidRDefault="00B246F7" w:rsidP="00B246F7">
      <w:pPr>
        <w:jc w:val="both"/>
        <w:rPr>
          <w:sz w:val="24"/>
          <w:szCs w:val="24"/>
        </w:rPr>
      </w:pPr>
    </w:p>
    <w:p w:rsidR="00B246F7" w:rsidRDefault="00B246F7" w:rsidP="00B246F7">
      <w:pPr>
        <w:jc w:val="both"/>
        <w:rPr>
          <w:sz w:val="24"/>
          <w:szCs w:val="24"/>
        </w:rPr>
      </w:pPr>
    </w:p>
    <w:p w:rsidR="00B246F7" w:rsidRPr="00A822BA" w:rsidRDefault="00B246F7" w:rsidP="00B246F7">
      <w:pPr>
        <w:autoSpaceDE/>
        <w:autoSpaceDN/>
        <w:rPr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7D07ED" w:rsidRDefault="007D07ED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46F7" w:rsidRDefault="00B246F7" w:rsidP="00B246F7">
      <w:pPr>
        <w:pStyle w:val="Nze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Hodnotící formulář</w:t>
      </w:r>
    </w:p>
    <w:p w:rsidR="00B246F7" w:rsidRPr="001E1D96" w:rsidRDefault="00B246F7" w:rsidP="00B246F7">
      <w:pPr>
        <w:pStyle w:val="Nzev"/>
        <w:rPr>
          <w:b/>
          <w:bCs/>
          <w:i/>
          <w:iCs/>
          <w:sz w:val="28"/>
          <w:szCs w:val="28"/>
        </w:rPr>
      </w:pPr>
    </w:p>
    <w:p w:rsidR="00B246F7" w:rsidRDefault="00B246F7" w:rsidP="00B246F7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B246F7" w:rsidRDefault="00B246F7" w:rsidP="00B246F7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p w:rsidR="00B246F7" w:rsidRDefault="00B246F7" w:rsidP="00B246F7"/>
    <w:p w:rsidR="00B246F7" w:rsidRDefault="00B246F7" w:rsidP="00B246F7">
      <w:pPr>
        <w:pStyle w:val="Nadpis1"/>
      </w:pPr>
      <w:r>
        <w:t>I. Identifikační údaje</w:t>
      </w:r>
    </w:p>
    <w:p w:rsidR="00B246F7" w:rsidRPr="00887668" w:rsidRDefault="00B246F7" w:rsidP="00B246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B246F7" w:rsidRPr="00CB6C58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 xml:space="preserve">Číslo a  název </w:t>
            </w:r>
            <w:r w:rsidR="00123DED" w:rsidRPr="00123DED">
              <w:rPr>
                <w:sz w:val="24"/>
                <w:szCs w:val="24"/>
              </w:rPr>
              <w:t>oblasti podpory</w:t>
            </w:r>
          </w:p>
        </w:tc>
        <w:tc>
          <w:tcPr>
            <w:tcW w:w="4606" w:type="dxa"/>
          </w:tcPr>
          <w:p w:rsidR="00B246F7" w:rsidRPr="00CB6C58" w:rsidRDefault="00F77574" w:rsidP="00123DED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7 </w:t>
            </w:r>
            <w:r w:rsidR="00123DED" w:rsidRPr="00887DF7">
              <w:rPr>
                <w:b/>
                <w:bCs/>
                <w:sz w:val="24"/>
                <w:szCs w:val="24"/>
              </w:rPr>
              <w:t>Kultura, památková péče a cestovní ruch</w:t>
            </w:r>
          </w:p>
        </w:tc>
      </w:tr>
      <w:tr w:rsidR="00B246F7" w:rsidRPr="00CB6C58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B246F7" w:rsidRPr="00CB6C58" w:rsidRDefault="00B246F7" w:rsidP="00123DED">
            <w:pPr>
              <w:pStyle w:val="Nadpis1"/>
              <w:jc w:val="center"/>
              <w:rPr>
                <w:highlight w:val="yellow"/>
              </w:rPr>
            </w:pPr>
          </w:p>
        </w:tc>
      </w:tr>
      <w:tr w:rsidR="00B246F7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4606" w:type="dxa"/>
          </w:tcPr>
          <w:p w:rsidR="00B246F7" w:rsidRDefault="00684ED4" w:rsidP="00123DED">
            <w:pPr>
              <w:pStyle w:val="Nadpis1"/>
              <w:jc w:val="center"/>
            </w:pPr>
            <w:r>
              <w:t>7.3 Stavebně historický průzkum</w:t>
            </w:r>
          </w:p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B246F7" w:rsidRDefault="00B246F7" w:rsidP="00123DED"/>
          <w:p w:rsidR="00B246F7" w:rsidRDefault="00B246F7" w:rsidP="00123DED">
            <w:r>
              <w:t>………………..… Kč           (………%)</w:t>
            </w:r>
          </w:p>
        </w:tc>
      </w:tr>
    </w:tbl>
    <w:p w:rsidR="00B246F7" w:rsidRPr="00887668" w:rsidRDefault="00B246F7" w:rsidP="00B246F7">
      <w:pPr>
        <w:rPr>
          <w:i/>
          <w:iCs/>
          <w:sz w:val="18"/>
          <w:szCs w:val="18"/>
        </w:rPr>
      </w:pPr>
    </w:p>
    <w:p w:rsidR="00B246F7" w:rsidRDefault="00B246F7" w:rsidP="00B246F7">
      <w:pPr>
        <w:pStyle w:val="Nadpis1"/>
      </w:pPr>
      <w:r>
        <w:t>II. Administrativní soulad</w:t>
      </w:r>
    </w:p>
    <w:p w:rsidR="00B246F7" w:rsidRDefault="00B246F7" w:rsidP="00B246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123DED">
        <w:t xml:space="preserve">   </w:t>
      </w:r>
      <w:r>
        <w:t>ano        ne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</w:t>
            </w:r>
            <w:r>
              <w:rPr>
                <w:sz w:val="24"/>
                <w:szCs w:val="24"/>
              </w:rPr>
              <w:t xml:space="preserve">, </w:t>
            </w:r>
            <w:r w:rsidRPr="00C4159D">
              <w:rPr>
                <w:sz w:val="24"/>
                <w:szCs w:val="24"/>
              </w:rPr>
              <w:t>je úplná</w:t>
            </w:r>
            <w:r>
              <w:rPr>
                <w:sz w:val="24"/>
                <w:szCs w:val="24"/>
              </w:rPr>
              <w:t xml:space="preserve"> a v souladu s účelem a podmínkami  vyhlášeného programu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 xml:space="preserve">ožadovaná dotace je v limitu </w:t>
            </w:r>
            <w:r>
              <w:rPr>
                <w:sz w:val="24"/>
                <w:szCs w:val="24"/>
              </w:rPr>
              <w:t xml:space="preserve">minimální a </w:t>
            </w:r>
            <w:r w:rsidRPr="00C4159D">
              <w:rPr>
                <w:sz w:val="24"/>
                <w:szCs w:val="24"/>
              </w:rPr>
              <w:t>maximální přípustné výše dotace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předkládání žádostí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RPr="0007171E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567" w:type="dxa"/>
          </w:tcPr>
          <w:p w:rsidR="00B246F7" w:rsidRPr="0007171E" w:rsidRDefault="00B246F7" w:rsidP="00123DED"/>
        </w:tc>
        <w:tc>
          <w:tcPr>
            <w:tcW w:w="568" w:type="dxa"/>
          </w:tcPr>
          <w:p w:rsidR="00B246F7" w:rsidRPr="0007171E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</w:tr>
    </w:tbl>
    <w:p w:rsidR="00B246F7" w:rsidRDefault="00B246F7" w:rsidP="00B246F7"/>
    <w:p w:rsidR="00B246F7" w:rsidRDefault="00B246F7" w:rsidP="00B246F7"/>
    <w:p w:rsidR="00B246F7" w:rsidRDefault="00B246F7" w:rsidP="00B246F7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23DED">
        <w:tc>
          <w:tcPr>
            <w:tcW w:w="9212" w:type="dxa"/>
          </w:tcPr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</w:tc>
      </w:tr>
    </w:tbl>
    <w:p w:rsidR="00B246F7" w:rsidRDefault="00B246F7" w:rsidP="00B246F7"/>
    <w:p w:rsidR="00B246F7" w:rsidRPr="00C4159D" w:rsidRDefault="00B246F7" w:rsidP="00B246F7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>odnocení provedl(a)……………………. dne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684ED4" w:rsidRDefault="00684ED4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lastRenderedPageBreak/>
        <w:br w:type="page"/>
      </w:r>
    </w:p>
    <w:p w:rsidR="00B246F7" w:rsidRDefault="00B246F7" w:rsidP="00B246F7">
      <w:pPr>
        <w:pStyle w:val="Nadpis1"/>
      </w:pPr>
      <w:r>
        <w:lastRenderedPageBreak/>
        <w:t>III. Hodnocení žádosti</w:t>
      </w:r>
    </w:p>
    <w:p w:rsidR="00B246F7" w:rsidRDefault="00B246F7" w:rsidP="00B246F7"/>
    <w:p w:rsidR="00B246F7" w:rsidRPr="005318ED" w:rsidRDefault="00B246F7" w:rsidP="00B246F7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B246F7" w:rsidRPr="00FB757C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10%</w:t>
            </w:r>
          </w:p>
        </w:tc>
        <w:tc>
          <w:tcPr>
            <w:tcW w:w="1275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123DED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123DED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9283" w:type="dxa"/>
            <w:gridSpan w:val="4"/>
          </w:tcPr>
          <w:p w:rsidR="00B246F7" w:rsidRDefault="00B246F7" w:rsidP="00123DED">
            <w:pPr>
              <w:jc w:val="both"/>
            </w:pPr>
            <w:r>
              <w:t>Komentář:</w:t>
            </w: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</w:tr>
    </w:tbl>
    <w:p w:rsidR="00B246F7" w:rsidRDefault="00B246F7" w:rsidP="00B246F7">
      <w:pPr>
        <w:jc w:val="both"/>
      </w:pPr>
    </w:p>
    <w:p w:rsidR="00B246F7" w:rsidRPr="00C4159D" w:rsidRDefault="00B246F7" w:rsidP="00B246F7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684ED4" w:rsidRDefault="00684ED4" w:rsidP="00123DED">
            <w:r w:rsidRPr="00684ED4">
              <w:rPr>
                <w:sz w:val="22"/>
              </w:rPr>
              <w:t>a) míra poskytnutí informací o kulturní památce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684ED4" w:rsidP="00123DED">
            <w:pPr>
              <w:jc w:val="center"/>
            </w:pPr>
            <w:r>
              <w:t>25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684ED4" w:rsidRDefault="00684ED4" w:rsidP="00123DED">
            <w:pPr>
              <w:jc w:val="both"/>
            </w:pPr>
            <w:r w:rsidRPr="00684ED4">
              <w:rPr>
                <w:sz w:val="22"/>
              </w:rPr>
              <w:t>b) důvod zpracování SHP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123DED" w:rsidP="00123DED">
            <w:pPr>
              <w:jc w:val="center"/>
            </w:pPr>
            <w:r w:rsidRPr="00CB1CC8">
              <w:t>15 %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684ED4" w:rsidTr="00123DED">
        <w:trPr>
          <w:cantSplit/>
        </w:trPr>
        <w:tc>
          <w:tcPr>
            <w:tcW w:w="5599" w:type="dxa"/>
          </w:tcPr>
          <w:p w:rsidR="00684ED4" w:rsidRPr="00684ED4" w:rsidRDefault="00684ED4" w:rsidP="00123DED">
            <w:pPr>
              <w:jc w:val="both"/>
            </w:pPr>
            <w:r>
              <w:rPr>
                <w:sz w:val="22"/>
              </w:rPr>
              <w:t>c</w:t>
            </w:r>
            <w:r w:rsidRPr="00684ED4">
              <w:t xml:space="preserve">) </w:t>
            </w:r>
            <w:r w:rsidRPr="00684ED4">
              <w:rPr>
                <w:sz w:val="22"/>
              </w:rPr>
              <w:t>SHP zpracovaná pro kulturní památku v minulosti</w:t>
            </w:r>
          </w:p>
        </w:tc>
        <w:tc>
          <w:tcPr>
            <w:tcW w:w="1134" w:type="dxa"/>
          </w:tcPr>
          <w:p w:rsidR="00684ED4" w:rsidRDefault="00684ED4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684ED4" w:rsidRPr="00CB1CC8" w:rsidRDefault="00684ED4" w:rsidP="00123DED">
            <w:pPr>
              <w:jc w:val="center"/>
            </w:pPr>
            <w:r>
              <w:t>10 %</w:t>
            </w:r>
          </w:p>
        </w:tc>
        <w:tc>
          <w:tcPr>
            <w:tcW w:w="1276" w:type="dxa"/>
          </w:tcPr>
          <w:p w:rsidR="00684ED4" w:rsidRDefault="00684ED4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684ED4" w:rsidRDefault="00684ED4" w:rsidP="00123DED">
            <w:pPr>
              <w:jc w:val="both"/>
            </w:pPr>
            <w:r>
              <w:rPr>
                <w:sz w:val="22"/>
              </w:rPr>
              <w:t>d</w:t>
            </w:r>
            <w:r w:rsidRPr="00684ED4">
              <w:t xml:space="preserve">) </w:t>
            </w:r>
            <w:r w:rsidR="00C81A6F">
              <w:rPr>
                <w:sz w:val="22"/>
              </w:rPr>
              <w:t>u</w:t>
            </w:r>
            <w:r w:rsidRPr="00684ED4">
              <w:rPr>
                <w:sz w:val="22"/>
              </w:rPr>
              <w:t>mělecko-historický význam památky či její části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684ED4" w:rsidP="00123DED">
            <w:pPr>
              <w:jc w:val="center"/>
            </w:pPr>
            <w:r>
              <w:t>10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C4159D" w:rsidRDefault="00123DED" w:rsidP="00123DED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  <w:p w:rsidR="00123DED" w:rsidRPr="00C4159D" w:rsidRDefault="00123DED" w:rsidP="00123D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9284" w:type="dxa"/>
            <w:gridSpan w:val="4"/>
          </w:tcPr>
          <w:p w:rsidR="00123DED" w:rsidRDefault="00123DED" w:rsidP="00123DED">
            <w:pPr>
              <w:jc w:val="both"/>
            </w:pPr>
            <w:r>
              <w:t>Komentář:</w:t>
            </w: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</w:tr>
    </w:tbl>
    <w:p w:rsidR="00B246F7" w:rsidRDefault="00B246F7" w:rsidP="00B246F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23DED">
        <w:trPr>
          <w:trHeight w:val="2671"/>
        </w:trPr>
        <w:tc>
          <w:tcPr>
            <w:tcW w:w="9212" w:type="dxa"/>
          </w:tcPr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B246F7" w:rsidRPr="00B42B9F" w:rsidRDefault="00B246F7" w:rsidP="00123DED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a)   Projekt je doporučen k poskytnutí dotace, a to ve výši  ………………………… Kč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b)   Projekt není doporučen k poskytnutí dotace.</w:t>
            </w:r>
          </w:p>
          <w:p w:rsidR="00B246F7" w:rsidRDefault="00B246F7" w:rsidP="00123DED">
            <w:pPr>
              <w:rPr>
                <w:i/>
                <w:iCs/>
              </w:rPr>
            </w:pPr>
          </w:p>
        </w:tc>
      </w:tr>
    </w:tbl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Pr="006E1020" w:rsidRDefault="00B246F7" w:rsidP="00B246F7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>hodnocení provedl(a)…………………… dne…………………… podpis………………….</w:t>
      </w:r>
    </w:p>
    <w:p w:rsidR="00B246F7" w:rsidRDefault="00B246F7" w:rsidP="00B246F7"/>
    <w:p w:rsidR="00B246F7" w:rsidRDefault="00B246F7" w:rsidP="00B246F7"/>
    <w:p w:rsidR="00B246F7" w:rsidRDefault="00B246F7" w:rsidP="00B246F7">
      <w:pPr>
        <w:ind w:right="-288"/>
        <w:jc w:val="right"/>
        <w:rPr>
          <w:bCs/>
          <w:sz w:val="24"/>
          <w:szCs w:val="24"/>
        </w:rPr>
        <w:sectPr w:rsidR="00B246F7" w:rsidSect="00123D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1800"/>
        <w:gridCol w:w="160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B246F7" w:rsidRPr="005023A6" w:rsidTr="00123DED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</w:rPr>
            </w:pPr>
            <w:r w:rsidRPr="005023A6">
              <w:rPr>
                <w:b/>
                <w:bCs/>
              </w:rPr>
              <w:lastRenderedPageBreak/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123DED" w:rsidP="00123D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23DED">
              <w:rPr>
                <w:b/>
                <w:bCs/>
                <w:sz w:val="16"/>
                <w:szCs w:val="16"/>
              </w:rPr>
              <w:t xml:space="preserve">7. Kultura, památková péče a cestovní ruch </w:t>
            </w:r>
            <w:r w:rsidR="006C252D">
              <w:rPr>
                <w:b/>
                <w:bCs/>
                <w:sz w:val="16"/>
                <w:szCs w:val="16"/>
              </w:rPr>
              <w:t>/  7. 3 Stavebně historický průzkum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Číslo výzvy, příp. rok vyhlášení : 201</w:t>
            </w:r>
            <w:r w:rsidR="00C35F1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B246F7" w:rsidRPr="005023A6" w:rsidTr="00123DE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023A6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5023A6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5023A6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B246F7" w:rsidRPr="005023A6" w:rsidTr="00123DE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</w:tbl>
    <w:p w:rsidR="00B246F7" w:rsidRPr="005023A6" w:rsidRDefault="00B246F7" w:rsidP="00B246F7">
      <w:pPr>
        <w:jc w:val="center"/>
      </w:pPr>
    </w:p>
    <w:p w:rsidR="00B246F7" w:rsidRPr="005023A6" w:rsidRDefault="00B246F7" w:rsidP="00B246F7">
      <w:pPr>
        <w:ind w:left="113"/>
        <w:jc w:val="right"/>
      </w:pPr>
    </w:p>
    <w:p w:rsidR="00B246F7" w:rsidRPr="005023A6" w:rsidRDefault="00B246F7" w:rsidP="00B246F7">
      <w:pPr>
        <w:rPr>
          <w:bCs/>
          <w:color w:val="A6A6A6"/>
        </w:rPr>
      </w:pPr>
    </w:p>
    <w:p w:rsidR="00B246F7" w:rsidRPr="005023A6" w:rsidRDefault="00B246F7" w:rsidP="00B246F7">
      <w:pPr>
        <w:rPr>
          <w:color w:val="A6A6A6"/>
        </w:rPr>
      </w:pPr>
      <w:r w:rsidRPr="005023A6">
        <w:rPr>
          <w:bCs/>
          <w:color w:val="A6A6A6"/>
        </w:rPr>
        <w:t>hodnocení provedl(a)…………………… dne…………………… podpis………………….</w:t>
      </w:r>
    </w:p>
    <w:p w:rsidR="005138F8" w:rsidRDefault="005138F8"/>
    <w:sectPr w:rsidR="005138F8" w:rsidSect="00B246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4F" w:rsidRDefault="007E114F">
      <w:r>
        <w:separator/>
      </w:r>
    </w:p>
  </w:endnote>
  <w:endnote w:type="continuationSeparator" w:id="0">
    <w:p w:rsidR="007E114F" w:rsidRDefault="007E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98" w:rsidRDefault="00E336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98" w:rsidRDefault="00E3369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98" w:rsidRDefault="00E336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4F" w:rsidRDefault="007E114F">
      <w:r>
        <w:separator/>
      </w:r>
    </w:p>
  </w:footnote>
  <w:footnote w:type="continuationSeparator" w:id="0">
    <w:p w:rsidR="007E114F" w:rsidRDefault="007E1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98" w:rsidRDefault="00E336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98" w:rsidRDefault="00E33698" w:rsidP="00E33698">
    <w:pPr>
      <w:pStyle w:val="Zhlav"/>
      <w:jc w:val="right"/>
      <w:rPr>
        <w:sz w:val="24"/>
        <w:szCs w:val="24"/>
      </w:rPr>
    </w:pPr>
    <w:r>
      <w:rPr>
        <w:sz w:val="24"/>
        <w:szCs w:val="24"/>
      </w:rPr>
      <w:t>0</w:t>
    </w:r>
    <w:r w:rsidR="00B5074E">
      <w:rPr>
        <w:sz w:val="24"/>
        <w:szCs w:val="24"/>
      </w:rPr>
      <w:t>3</w:t>
    </w:r>
    <w:r w:rsidR="00660C7A">
      <w:rPr>
        <w:sz w:val="24"/>
        <w:szCs w:val="24"/>
      </w:rPr>
      <w:t>0</w:t>
    </w:r>
    <w:bookmarkStart w:id="0" w:name="_GoBack"/>
    <w:bookmarkEnd w:id="0"/>
    <w:r>
      <w:rPr>
        <w:sz w:val="24"/>
        <w:szCs w:val="24"/>
      </w:rPr>
      <w:t>_P15_Vyhlášení programu 7.3</w:t>
    </w:r>
  </w:p>
  <w:p w:rsidR="00E33698" w:rsidRPr="00E33698" w:rsidRDefault="00E33698" w:rsidP="00E33698">
    <w:pPr>
      <w:pStyle w:val="Zhlav"/>
      <w:jc w:val="right"/>
      <w:rPr>
        <w:sz w:val="24"/>
        <w:szCs w:val="24"/>
      </w:rPr>
    </w:pPr>
  </w:p>
  <w:p w:rsidR="00AB2C14" w:rsidRDefault="00AB2C14">
    <w:pPr>
      <w:pStyle w:val="Zhlav"/>
    </w:pPr>
    <w:r>
      <w:rPr>
        <w:noProof/>
      </w:rPr>
      <w:drawing>
        <wp:inline distT="0" distB="0" distL="0" distR="0" wp14:anchorId="6EACA29C" wp14:editId="6FE72897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98" w:rsidRDefault="00E336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A3"/>
    <w:multiLevelType w:val="hybridMultilevel"/>
    <w:tmpl w:val="CE2CF8FC"/>
    <w:lvl w:ilvl="0" w:tplc="14D226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0EDE"/>
    <w:multiLevelType w:val="hybridMultilevel"/>
    <w:tmpl w:val="944A4A2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65183"/>
    <w:multiLevelType w:val="hybridMultilevel"/>
    <w:tmpl w:val="BE066048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6E18"/>
    <w:multiLevelType w:val="hybridMultilevel"/>
    <w:tmpl w:val="BB3EE34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56936"/>
    <w:multiLevelType w:val="hybridMultilevel"/>
    <w:tmpl w:val="389E5D80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4355"/>
    <w:multiLevelType w:val="hybridMultilevel"/>
    <w:tmpl w:val="D4FC782C"/>
    <w:lvl w:ilvl="0" w:tplc="237C8E4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36A7721D"/>
    <w:multiLevelType w:val="hybridMultilevel"/>
    <w:tmpl w:val="49D4A3A4"/>
    <w:lvl w:ilvl="0" w:tplc="2F1E0B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436B9B"/>
    <w:multiLevelType w:val="hybridMultilevel"/>
    <w:tmpl w:val="CE123B6A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27AD1"/>
    <w:multiLevelType w:val="hybridMultilevel"/>
    <w:tmpl w:val="8B8ABE84"/>
    <w:lvl w:ilvl="0" w:tplc="5CFC9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B2141"/>
    <w:multiLevelType w:val="hybridMultilevel"/>
    <w:tmpl w:val="CC86B70C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D39A7"/>
    <w:multiLevelType w:val="hybridMultilevel"/>
    <w:tmpl w:val="01A8D762"/>
    <w:lvl w:ilvl="0" w:tplc="94DADD30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BE64B52"/>
    <w:multiLevelType w:val="hybridMultilevel"/>
    <w:tmpl w:val="7ED674E0"/>
    <w:lvl w:ilvl="0" w:tplc="26C4B8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1B0BC3"/>
    <w:multiLevelType w:val="hybridMultilevel"/>
    <w:tmpl w:val="C4F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307B57"/>
    <w:multiLevelType w:val="hybridMultilevel"/>
    <w:tmpl w:val="1FE629BE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B5E7C"/>
    <w:multiLevelType w:val="hybridMultilevel"/>
    <w:tmpl w:val="E730D31A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E180E"/>
    <w:multiLevelType w:val="hybridMultilevel"/>
    <w:tmpl w:val="13A85A60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7339FE"/>
    <w:multiLevelType w:val="hybridMultilevel"/>
    <w:tmpl w:val="2AEC1CB0"/>
    <w:lvl w:ilvl="0" w:tplc="DA1AD5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"/>
  </w:num>
  <w:num w:numId="5">
    <w:abstractNumId w:val="22"/>
  </w:num>
  <w:num w:numId="6">
    <w:abstractNumId w:val="10"/>
  </w:num>
  <w:num w:numId="7">
    <w:abstractNumId w:val="20"/>
  </w:num>
  <w:num w:numId="8">
    <w:abstractNumId w:val="13"/>
  </w:num>
  <w:num w:numId="9">
    <w:abstractNumId w:val="15"/>
  </w:num>
  <w:num w:numId="10">
    <w:abstractNumId w:val="5"/>
  </w:num>
  <w:num w:numId="11">
    <w:abstractNumId w:val="21"/>
  </w:num>
  <w:num w:numId="12">
    <w:abstractNumId w:val="12"/>
  </w:num>
  <w:num w:numId="13">
    <w:abstractNumId w:val="2"/>
  </w:num>
  <w:num w:numId="14">
    <w:abstractNumId w:val="6"/>
  </w:num>
  <w:num w:numId="15">
    <w:abstractNumId w:val="19"/>
  </w:num>
  <w:num w:numId="16">
    <w:abstractNumId w:val="0"/>
  </w:num>
  <w:num w:numId="17">
    <w:abstractNumId w:val="18"/>
  </w:num>
  <w:num w:numId="18">
    <w:abstractNumId w:val="3"/>
  </w:num>
  <w:num w:numId="19">
    <w:abstractNumId w:val="4"/>
  </w:num>
  <w:num w:numId="20">
    <w:abstractNumId w:val="9"/>
  </w:num>
  <w:num w:numId="21">
    <w:abstractNumId w:val="17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0C4B8E"/>
    <w:rsid w:val="00123DED"/>
    <w:rsid w:val="001518B6"/>
    <w:rsid w:val="001A6CEF"/>
    <w:rsid w:val="001B07B1"/>
    <w:rsid w:val="001F03BA"/>
    <w:rsid w:val="00223BBC"/>
    <w:rsid w:val="002301CF"/>
    <w:rsid w:val="00247365"/>
    <w:rsid w:val="002709FA"/>
    <w:rsid w:val="00281D98"/>
    <w:rsid w:val="00297B38"/>
    <w:rsid w:val="002C3B4F"/>
    <w:rsid w:val="002F16F0"/>
    <w:rsid w:val="00330B31"/>
    <w:rsid w:val="003421A8"/>
    <w:rsid w:val="00385E29"/>
    <w:rsid w:val="003B1637"/>
    <w:rsid w:val="003B4317"/>
    <w:rsid w:val="003E5737"/>
    <w:rsid w:val="004177CC"/>
    <w:rsid w:val="004720D9"/>
    <w:rsid w:val="00497E24"/>
    <w:rsid w:val="004B2255"/>
    <w:rsid w:val="004C6864"/>
    <w:rsid w:val="0050784C"/>
    <w:rsid w:val="005138F8"/>
    <w:rsid w:val="005E333F"/>
    <w:rsid w:val="006130E8"/>
    <w:rsid w:val="00660C7A"/>
    <w:rsid w:val="00684ED4"/>
    <w:rsid w:val="006C252D"/>
    <w:rsid w:val="006D4AE7"/>
    <w:rsid w:val="006D66C0"/>
    <w:rsid w:val="006F05E2"/>
    <w:rsid w:val="006F34CF"/>
    <w:rsid w:val="007204A8"/>
    <w:rsid w:val="00744823"/>
    <w:rsid w:val="007B60BE"/>
    <w:rsid w:val="007C33FA"/>
    <w:rsid w:val="007D07ED"/>
    <w:rsid w:val="007E114F"/>
    <w:rsid w:val="00830968"/>
    <w:rsid w:val="00887DF7"/>
    <w:rsid w:val="008C2053"/>
    <w:rsid w:val="009326AD"/>
    <w:rsid w:val="009B3743"/>
    <w:rsid w:val="00A90CAB"/>
    <w:rsid w:val="00AB2C14"/>
    <w:rsid w:val="00AC6FE3"/>
    <w:rsid w:val="00AF2ECF"/>
    <w:rsid w:val="00B02FC4"/>
    <w:rsid w:val="00B0662A"/>
    <w:rsid w:val="00B246F7"/>
    <w:rsid w:val="00B5074E"/>
    <w:rsid w:val="00BD6178"/>
    <w:rsid w:val="00C21902"/>
    <w:rsid w:val="00C35F14"/>
    <w:rsid w:val="00C62D8F"/>
    <w:rsid w:val="00C76D9F"/>
    <w:rsid w:val="00C81A6F"/>
    <w:rsid w:val="00C9069B"/>
    <w:rsid w:val="00CA42BD"/>
    <w:rsid w:val="00CA511F"/>
    <w:rsid w:val="00CA5BBD"/>
    <w:rsid w:val="00CE14A9"/>
    <w:rsid w:val="00CF484A"/>
    <w:rsid w:val="00D41E06"/>
    <w:rsid w:val="00D70445"/>
    <w:rsid w:val="00D859A7"/>
    <w:rsid w:val="00DB311A"/>
    <w:rsid w:val="00DF146A"/>
    <w:rsid w:val="00E17D6B"/>
    <w:rsid w:val="00E22DB9"/>
    <w:rsid w:val="00E33698"/>
    <w:rsid w:val="00E43E38"/>
    <w:rsid w:val="00EE7446"/>
    <w:rsid w:val="00F24E62"/>
    <w:rsid w:val="00F77574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B07B1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E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69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B07B1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E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69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vodnanska@kraj-lbc.cz" TargetMode="External"/><Relationship Id="rId13" Type="http://schemas.openxmlformats.org/officeDocument/2006/relationships/hyperlink" Target="mailto:tereza.vodnanska@kraj-lbc.cz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krajsky-urad.kraj-lbc.cz/page401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reza.vodnanska@kraj-lbc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krajsky-urad.kraj-lbc.cz/page401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kraj-lbc.cz/dotacni_fond_L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2826</Words>
  <Characters>16676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Holicka Hana</cp:lastModifiedBy>
  <cp:revision>9</cp:revision>
  <dcterms:created xsi:type="dcterms:W3CDTF">2015-11-23T08:49:00Z</dcterms:created>
  <dcterms:modified xsi:type="dcterms:W3CDTF">2015-12-08T06:38:00Z</dcterms:modified>
</cp:coreProperties>
</file>