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54" w:rsidRPr="00FB6A4B" w:rsidRDefault="006D5D54" w:rsidP="008628B7">
      <w:pPr>
        <w:jc w:val="both"/>
        <w:rPr>
          <w:rFonts w:ascii="Times New Roman" w:hAnsi="Times New Roman"/>
          <w:b/>
          <w:sz w:val="24"/>
          <w:szCs w:val="24"/>
        </w:rPr>
      </w:pPr>
      <w:r w:rsidRPr="00FB6A4B">
        <w:rPr>
          <w:rFonts w:ascii="Times New Roman" w:hAnsi="Times New Roman"/>
          <w:b/>
          <w:sz w:val="24"/>
          <w:szCs w:val="24"/>
        </w:rPr>
        <w:t>Zásady řízení zdravotnictví v Libereckém kraji v oblasti lůžkové péče včetně návaznosti na zdravotnickou záchrannou službu v období 2014-2020</w:t>
      </w:r>
    </w:p>
    <w:p w:rsidR="00F96406" w:rsidRPr="00FB6A4B" w:rsidRDefault="00F96406" w:rsidP="006D5D54">
      <w:pPr>
        <w:rPr>
          <w:rFonts w:ascii="Times New Roman" w:hAnsi="Times New Roman"/>
          <w:b/>
          <w:color w:val="FF0000"/>
          <w:sz w:val="24"/>
          <w:szCs w:val="24"/>
        </w:rPr>
      </w:pPr>
    </w:p>
    <w:p w:rsidR="006D5D54" w:rsidRPr="00FB6A4B" w:rsidRDefault="00FB6A4B" w:rsidP="006D5D54">
      <w:pPr>
        <w:rPr>
          <w:rFonts w:ascii="Times New Roman" w:hAnsi="Times New Roman"/>
          <w:b/>
          <w:sz w:val="24"/>
          <w:szCs w:val="24"/>
          <w:u w:val="single"/>
        </w:rPr>
      </w:pPr>
      <w:r>
        <w:rPr>
          <w:rFonts w:ascii="Times New Roman" w:hAnsi="Times New Roman"/>
          <w:b/>
          <w:sz w:val="24"/>
          <w:szCs w:val="24"/>
          <w:u w:val="single"/>
        </w:rPr>
        <w:t>S</w:t>
      </w:r>
      <w:r w:rsidR="00F96406" w:rsidRPr="00FB6A4B">
        <w:rPr>
          <w:rFonts w:ascii="Times New Roman" w:hAnsi="Times New Roman"/>
          <w:b/>
          <w:sz w:val="24"/>
          <w:szCs w:val="24"/>
          <w:u w:val="single"/>
        </w:rPr>
        <w:t>tanoviska ředitelů nemocn</w:t>
      </w:r>
      <w:r w:rsidR="006D5D54" w:rsidRPr="00FB6A4B">
        <w:rPr>
          <w:rFonts w:ascii="Times New Roman" w:hAnsi="Times New Roman"/>
          <w:b/>
          <w:sz w:val="24"/>
          <w:szCs w:val="24"/>
          <w:u w:val="single"/>
        </w:rPr>
        <w:t>i</w:t>
      </w:r>
      <w:r w:rsidR="00F96406" w:rsidRPr="00FB6A4B">
        <w:rPr>
          <w:rFonts w:ascii="Times New Roman" w:hAnsi="Times New Roman"/>
          <w:b/>
          <w:sz w:val="24"/>
          <w:szCs w:val="24"/>
          <w:u w:val="single"/>
        </w:rPr>
        <w:t>c</w:t>
      </w:r>
      <w:r w:rsidR="006D5D54" w:rsidRPr="00FB6A4B">
        <w:rPr>
          <w:rFonts w:ascii="Times New Roman" w:hAnsi="Times New Roman"/>
          <w:b/>
          <w:sz w:val="24"/>
          <w:szCs w:val="24"/>
          <w:u w:val="single"/>
        </w:rPr>
        <w:t xml:space="preserve"> LK </w:t>
      </w:r>
      <w:r w:rsidR="00F96406" w:rsidRPr="00FB6A4B">
        <w:rPr>
          <w:rFonts w:ascii="Times New Roman" w:hAnsi="Times New Roman"/>
          <w:b/>
          <w:sz w:val="24"/>
          <w:szCs w:val="24"/>
          <w:u w:val="single"/>
        </w:rPr>
        <w:t xml:space="preserve">a ZZS LK </w:t>
      </w:r>
      <w:r w:rsidR="007E0B94" w:rsidRPr="00FB6A4B">
        <w:rPr>
          <w:rFonts w:ascii="Times New Roman" w:hAnsi="Times New Roman"/>
          <w:b/>
          <w:sz w:val="24"/>
          <w:szCs w:val="24"/>
          <w:u w:val="single"/>
        </w:rPr>
        <w:t>k</w:t>
      </w:r>
      <w:r w:rsidR="006D5D54" w:rsidRPr="00FB6A4B">
        <w:rPr>
          <w:rFonts w:ascii="Times New Roman" w:hAnsi="Times New Roman"/>
          <w:b/>
          <w:sz w:val="24"/>
          <w:szCs w:val="24"/>
          <w:u w:val="single"/>
        </w:rPr>
        <w:t> verz</w:t>
      </w:r>
      <w:r w:rsidR="007E0B94" w:rsidRPr="00FB6A4B">
        <w:rPr>
          <w:rFonts w:ascii="Times New Roman" w:hAnsi="Times New Roman"/>
          <w:b/>
          <w:sz w:val="24"/>
          <w:szCs w:val="24"/>
          <w:u w:val="single"/>
        </w:rPr>
        <w:t>i</w:t>
      </w:r>
      <w:r w:rsidR="006D5D54" w:rsidRPr="00FB6A4B">
        <w:rPr>
          <w:rFonts w:ascii="Times New Roman" w:hAnsi="Times New Roman"/>
          <w:b/>
          <w:sz w:val="24"/>
          <w:szCs w:val="24"/>
          <w:u w:val="single"/>
        </w:rPr>
        <w:t xml:space="preserve"> </w:t>
      </w:r>
      <w:r w:rsidR="000A4C54" w:rsidRPr="00FB6A4B">
        <w:rPr>
          <w:rFonts w:ascii="Times New Roman" w:hAnsi="Times New Roman"/>
          <w:b/>
          <w:sz w:val="24"/>
          <w:szCs w:val="24"/>
          <w:u w:val="single"/>
        </w:rPr>
        <w:t>dopracovan</w:t>
      </w:r>
      <w:r w:rsidR="00E439DC">
        <w:rPr>
          <w:rFonts w:ascii="Times New Roman" w:hAnsi="Times New Roman"/>
          <w:b/>
          <w:sz w:val="24"/>
          <w:szCs w:val="24"/>
          <w:u w:val="single"/>
        </w:rPr>
        <w:t>é</w:t>
      </w:r>
      <w:r w:rsidR="000A4C54" w:rsidRPr="00FB6A4B">
        <w:rPr>
          <w:rFonts w:ascii="Times New Roman" w:hAnsi="Times New Roman"/>
          <w:b/>
          <w:sz w:val="24"/>
          <w:szCs w:val="24"/>
          <w:u w:val="single"/>
        </w:rPr>
        <w:t xml:space="preserve"> v </w:t>
      </w:r>
      <w:r w:rsidR="00E7395E">
        <w:rPr>
          <w:rFonts w:ascii="Times New Roman" w:hAnsi="Times New Roman"/>
          <w:b/>
          <w:sz w:val="24"/>
          <w:szCs w:val="24"/>
          <w:u w:val="single"/>
        </w:rPr>
        <w:t>lednu 2015</w:t>
      </w:r>
      <w:r w:rsidR="000A4C54" w:rsidRPr="00FB6A4B">
        <w:rPr>
          <w:rFonts w:ascii="Times New Roman" w:hAnsi="Times New Roman"/>
          <w:b/>
          <w:sz w:val="24"/>
          <w:szCs w:val="24"/>
          <w:u w:val="single"/>
        </w:rPr>
        <w:t>:</w:t>
      </w:r>
    </w:p>
    <w:p w:rsidR="006D5D54" w:rsidRPr="00FB6A4B" w:rsidRDefault="006D5D54" w:rsidP="006D5D54">
      <w:pPr>
        <w:rPr>
          <w:rFonts w:ascii="Times New Roman" w:hAnsi="Times New Roman"/>
          <w:sz w:val="24"/>
          <w:szCs w:val="24"/>
        </w:rPr>
      </w:pPr>
    </w:p>
    <w:p w:rsidR="00E7395E" w:rsidRDefault="00E7395E" w:rsidP="00E7395E">
      <w:pPr>
        <w:pStyle w:val="Odstavecseseznamem"/>
        <w:numPr>
          <w:ilvl w:val="0"/>
          <w:numId w:val="3"/>
        </w:numPr>
        <w:jc w:val="both"/>
        <w:rPr>
          <w:rFonts w:ascii="Times New Roman" w:hAnsi="Times New Roman"/>
          <w:i/>
          <w:sz w:val="24"/>
          <w:szCs w:val="24"/>
        </w:rPr>
      </w:pPr>
      <w:r w:rsidRPr="00E7395E">
        <w:rPr>
          <w:rFonts w:ascii="Times New Roman" w:hAnsi="Times New Roman"/>
          <w:bCs/>
          <w:sz w:val="24"/>
          <w:szCs w:val="24"/>
        </w:rPr>
        <w:t>generální ředitel Krajské nemocnice Liberec, a. s. - MUDr. Luděk Nečesaný, MBA</w:t>
      </w:r>
      <w:r w:rsidRPr="00E7395E">
        <w:rPr>
          <w:rFonts w:ascii="Times New Roman" w:hAnsi="Times New Roman"/>
          <w:sz w:val="24"/>
          <w:szCs w:val="24"/>
        </w:rPr>
        <w:t xml:space="preserve">: </w:t>
      </w:r>
      <w:r>
        <w:rPr>
          <w:rFonts w:ascii="Times New Roman" w:hAnsi="Times New Roman"/>
          <w:sz w:val="24"/>
          <w:szCs w:val="24"/>
        </w:rPr>
        <w:t xml:space="preserve">z mailu sekretariátu: </w:t>
      </w:r>
      <w:r w:rsidRPr="00E7395E">
        <w:rPr>
          <w:rFonts w:ascii="Times New Roman" w:hAnsi="Times New Roman"/>
          <w:i/>
          <w:sz w:val="24"/>
          <w:szCs w:val="24"/>
        </w:rPr>
        <w:t>„Z pověření generálního ředitele KNL, vzhledem k jeho nepřítomnosti, si Vám touto cestou dovoluji sdělit, že souhlasíme s upravenou verzí „Zásady řízení zdravotnictví v LK v oblasti lůžkové péče včetně návaznosti na ZZS LK v období 2014-2020.“</w:t>
      </w:r>
    </w:p>
    <w:p w:rsidR="00AA1508" w:rsidRDefault="00AA1508" w:rsidP="00AA1508">
      <w:pPr>
        <w:jc w:val="both"/>
        <w:rPr>
          <w:rFonts w:ascii="Times New Roman" w:hAnsi="Times New Roman"/>
          <w:i/>
          <w:sz w:val="24"/>
          <w:szCs w:val="24"/>
        </w:rPr>
      </w:pPr>
    </w:p>
    <w:p w:rsidR="00E7395E" w:rsidRPr="00AA1508" w:rsidRDefault="00AA1508" w:rsidP="00AA1508">
      <w:pPr>
        <w:pStyle w:val="Odstavecseseznamem"/>
        <w:numPr>
          <w:ilvl w:val="0"/>
          <w:numId w:val="3"/>
        </w:numPr>
        <w:jc w:val="both"/>
        <w:rPr>
          <w:rFonts w:ascii="Times New Roman" w:hAnsi="Times New Roman"/>
          <w:i/>
          <w:sz w:val="24"/>
          <w:szCs w:val="24"/>
        </w:rPr>
      </w:pPr>
      <w:r w:rsidRPr="00AA1508">
        <w:rPr>
          <w:rFonts w:ascii="Times New Roman" w:hAnsi="Times New Roman"/>
          <w:bCs/>
          <w:sz w:val="24"/>
          <w:szCs w:val="24"/>
        </w:rPr>
        <w:t>Ředitel Nemocnice s poliklinikou Česká Lípa, a. s. Ing. Jaroslav Kratochvíl – telefonicky odsouhlasil lednovou verzi</w:t>
      </w:r>
      <w:r>
        <w:rPr>
          <w:rFonts w:ascii="Times New Roman" w:hAnsi="Times New Roman"/>
          <w:bCs/>
          <w:sz w:val="24"/>
          <w:szCs w:val="24"/>
        </w:rPr>
        <w:t>.</w:t>
      </w:r>
    </w:p>
    <w:p w:rsidR="00AA1508" w:rsidRPr="00AA1508" w:rsidRDefault="00AA1508" w:rsidP="00AA1508">
      <w:pPr>
        <w:jc w:val="both"/>
        <w:rPr>
          <w:rFonts w:ascii="Times New Roman" w:hAnsi="Times New Roman"/>
          <w:i/>
          <w:sz w:val="24"/>
          <w:szCs w:val="24"/>
        </w:rPr>
      </w:pPr>
    </w:p>
    <w:p w:rsidR="00E7395E" w:rsidRPr="00E7395E" w:rsidRDefault="000A4C54" w:rsidP="00E7395E">
      <w:pPr>
        <w:pStyle w:val="Odstavecseseznamem"/>
        <w:numPr>
          <w:ilvl w:val="0"/>
          <w:numId w:val="3"/>
        </w:numPr>
        <w:jc w:val="both"/>
        <w:rPr>
          <w:rFonts w:ascii="Times New Roman" w:hAnsi="Times New Roman"/>
          <w:sz w:val="24"/>
          <w:szCs w:val="24"/>
        </w:rPr>
      </w:pPr>
      <w:r w:rsidRPr="00E7395E">
        <w:rPr>
          <w:rFonts w:ascii="Times New Roman" w:hAnsi="Times New Roman"/>
          <w:bCs/>
          <w:sz w:val="24"/>
          <w:szCs w:val="24"/>
        </w:rPr>
        <w:t>ředitel Nemocnice Jablonec nad Nisou, p. o. - MUDr. Vít Němeček, MBA:</w:t>
      </w:r>
      <w:r w:rsidRPr="00E7395E">
        <w:rPr>
          <w:rFonts w:ascii="Times New Roman" w:hAnsi="Times New Roman"/>
          <w:sz w:val="24"/>
          <w:szCs w:val="24"/>
        </w:rPr>
        <w:t xml:space="preserve"> </w:t>
      </w:r>
      <w:r w:rsidR="00E7395E" w:rsidRPr="00E7395E">
        <w:rPr>
          <w:rFonts w:ascii="Times New Roman" w:hAnsi="Times New Roman"/>
          <w:sz w:val="24"/>
          <w:szCs w:val="24"/>
        </w:rPr>
        <w:t>„</w:t>
      </w:r>
      <w:r w:rsidR="00E7395E" w:rsidRPr="00E7395E">
        <w:rPr>
          <w:rFonts w:ascii="Times New Roman" w:hAnsi="Times New Roman"/>
          <w:i/>
          <w:sz w:val="24"/>
          <w:szCs w:val="24"/>
        </w:rPr>
        <w:t>Nejprve drobnost – se Zásadami řízení zdravotnictví jsem souhlas nevyslovil. Nadále jsem přesvědčen, že materiál není v pořádku. Důvody jsem uvedl ve svých minulých mailech.</w:t>
      </w:r>
    </w:p>
    <w:p w:rsidR="00E7395E" w:rsidRPr="00E7395E" w:rsidRDefault="00E7395E" w:rsidP="00E7395E">
      <w:pPr>
        <w:ind w:firstLine="708"/>
        <w:jc w:val="both"/>
        <w:rPr>
          <w:rFonts w:ascii="Times New Roman" w:hAnsi="Times New Roman"/>
          <w:i/>
          <w:sz w:val="24"/>
          <w:szCs w:val="24"/>
        </w:rPr>
      </w:pPr>
      <w:r w:rsidRPr="00E7395E">
        <w:rPr>
          <w:rFonts w:ascii="Times New Roman" w:hAnsi="Times New Roman"/>
          <w:i/>
          <w:sz w:val="24"/>
          <w:szCs w:val="24"/>
        </w:rPr>
        <w:t>Připomínky ke změnám:</w:t>
      </w:r>
    </w:p>
    <w:p w:rsidR="00E7395E" w:rsidRPr="00E7395E" w:rsidRDefault="00E7395E" w:rsidP="00E7395E">
      <w:pPr>
        <w:pStyle w:val="Odstavecseseznamem"/>
        <w:numPr>
          <w:ilvl w:val="1"/>
          <w:numId w:val="4"/>
        </w:numPr>
        <w:contextualSpacing w:val="0"/>
        <w:jc w:val="both"/>
        <w:rPr>
          <w:rFonts w:ascii="Times New Roman" w:hAnsi="Times New Roman"/>
          <w:i/>
          <w:sz w:val="24"/>
          <w:szCs w:val="24"/>
        </w:rPr>
      </w:pPr>
      <w:r w:rsidRPr="00E7395E">
        <w:rPr>
          <w:rFonts w:ascii="Times New Roman" w:hAnsi="Times New Roman"/>
          <w:i/>
          <w:sz w:val="24"/>
          <w:szCs w:val="24"/>
        </w:rPr>
        <w:t xml:space="preserve">Na straně 39 jsou ve slabých stránkách body </w:t>
      </w:r>
      <w:r w:rsidRPr="00E7395E">
        <w:rPr>
          <w:rFonts w:ascii="Times New Roman" w:hAnsi="Times New Roman"/>
          <w:b/>
          <w:bCs/>
          <w:i/>
          <w:sz w:val="24"/>
          <w:szCs w:val="24"/>
        </w:rPr>
        <w:t>h, k, l, m</w:t>
      </w:r>
      <w:r w:rsidRPr="00E7395E">
        <w:rPr>
          <w:rFonts w:ascii="Times New Roman" w:hAnsi="Times New Roman"/>
          <w:i/>
          <w:sz w:val="24"/>
          <w:szCs w:val="24"/>
        </w:rPr>
        <w:t xml:space="preserve"> duplicitní s bodem </w:t>
      </w:r>
      <w:r w:rsidRPr="00E7395E">
        <w:rPr>
          <w:rFonts w:ascii="Times New Roman" w:hAnsi="Times New Roman"/>
          <w:b/>
          <w:bCs/>
          <w:i/>
          <w:sz w:val="24"/>
          <w:szCs w:val="24"/>
        </w:rPr>
        <w:t>c</w:t>
      </w:r>
      <w:r w:rsidRPr="00E7395E">
        <w:rPr>
          <w:rFonts w:ascii="Times New Roman" w:hAnsi="Times New Roman"/>
          <w:i/>
          <w:sz w:val="24"/>
          <w:szCs w:val="24"/>
        </w:rPr>
        <w:t xml:space="preserve"> – navrhuji proto tyto čtyři body zrušit. Prostě všichni potřebujeme peníze na investice a vypichovat jednotlivosti mi ve strategickém dokumentu nepřijde šťastné. Nebude-li tato moje připomínka akceptována, potom navrhuji do slabých stránek doplnit nový bod:</w:t>
      </w:r>
    </w:p>
    <w:p w:rsidR="00E7395E" w:rsidRPr="00E7395E" w:rsidRDefault="00E7395E" w:rsidP="00E7395E">
      <w:pPr>
        <w:pStyle w:val="Odstavecseseznamem"/>
        <w:ind w:left="1440"/>
        <w:jc w:val="both"/>
        <w:rPr>
          <w:rFonts w:ascii="Times New Roman" w:hAnsi="Times New Roman"/>
          <w:b/>
          <w:bCs/>
          <w:i/>
          <w:iCs/>
          <w:sz w:val="24"/>
          <w:szCs w:val="24"/>
        </w:rPr>
      </w:pPr>
      <w:r w:rsidRPr="00E7395E">
        <w:rPr>
          <w:rFonts w:ascii="Times New Roman" w:hAnsi="Times New Roman"/>
          <w:b/>
          <w:bCs/>
          <w:i/>
          <w:iCs/>
          <w:sz w:val="24"/>
          <w:szCs w:val="24"/>
        </w:rPr>
        <w:t>„</w:t>
      </w:r>
      <w:proofErr w:type="spellStart"/>
      <w:r w:rsidRPr="00E7395E">
        <w:rPr>
          <w:rFonts w:ascii="Times New Roman" w:hAnsi="Times New Roman"/>
          <w:b/>
          <w:bCs/>
          <w:i/>
          <w:iCs/>
          <w:sz w:val="24"/>
          <w:szCs w:val="24"/>
        </w:rPr>
        <w:t>Podinvestovanost</w:t>
      </w:r>
      <w:proofErr w:type="spellEnd"/>
      <w:r w:rsidRPr="00E7395E">
        <w:rPr>
          <w:rFonts w:ascii="Times New Roman" w:hAnsi="Times New Roman"/>
          <w:b/>
          <w:bCs/>
          <w:i/>
          <w:iCs/>
          <w:sz w:val="24"/>
          <w:szCs w:val="24"/>
        </w:rPr>
        <w:t xml:space="preserve"> v oblasti budov a přístrojového vybavení v Nemocnici Jablonec nad Nisou, </w:t>
      </w:r>
      <w:proofErr w:type="spellStart"/>
      <w:proofErr w:type="gramStart"/>
      <w:r w:rsidRPr="00E7395E">
        <w:rPr>
          <w:rFonts w:ascii="Times New Roman" w:hAnsi="Times New Roman"/>
          <w:b/>
          <w:bCs/>
          <w:i/>
          <w:iCs/>
          <w:sz w:val="24"/>
          <w:szCs w:val="24"/>
        </w:rPr>
        <w:t>p.o</w:t>
      </w:r>
      <w:proofErr w:type="spellEnd"/>
      <w:r w:rsidRPr="00E7395E">
        <w:rPr>
          <w:rFonts w:ascii="Times New Roman" w:hAnsi="Times New Roman"/>
          <w:b/>
          <w:bCs/>
          <w:i/>
          <w:iCs/>
          <w:sz w:val="24"/>
          <w:szCs w:val="24"/>
        </w:rPr>
        <w:t>.</w:t>
      </w:r>
      <w:proofErr w:type="gramEnd"/>
      <w:r w:rsidRPr="00E7395E">
        <w:rPr>
          <w:rFonts w:ascii="Times New Roman" w:hAnsi="Times New Roman"/>
          <w:b/>
          <w:bCs/>
          <w:i/>
          <w:iCs/>
          <w:sz w:val="24"/>
          <w:szCs w:val="24"/>
        </w:rPr>
        <w:t>“</w:t>
      </w:r>
    </w:p>
    <w:p w:rsidR="00E7395E" w:rsidRDefault="00E7395E" w:rsidP="00E7395E">
      <w:pPr>
        <w:pStyle w:val="Odstavecseseznamem"/>
        <w:numPr>
          <w:ilvl w:val="1"/>
          <w:numId w:val="4"/>
        </w:numPr>
        <w:contextualSpacing w:val="0"/>
        <w:jc w:val="both"/>
        <w:rPr>
          <w:rFonts w:ascii="Times New Roman" w:hAnsi="Times New Roman"/>
          <w:i/>
          <w:sz w:val="24"/>
          <w:szCs w:val="24"/>
        </w:rPr>
      </w:pPr>
      <w:r w:rsidRPr="00E7395E">
        <w:rPr>
          <w:rFonts w:ascii="Times New Roman" w:hAnsi="Times New Roman"/>
          <w:i/>
          <w:sz w:val="24"/>
          <w:szCs w:val="24"/>
        </w:rPr>
        <w:t>Na straně 58 nesouhlasím s novým bodem 24 (finanční podpora organizací zřizovaných nebo vlastněných krajem). V kraji nejsou pouze krajská zdravotnická zařízení a rozpočet kraje nefinancuj</w:t>
      </w:r>
      <w:r>
        <w:rPr>
          <w:rFonts w:ascii="Times New Roman" w:hAnsi="Times New Roman"/>
          <w:i/>
          <w:sz w:val="24"/>
          <w:szCs w:val="24"/>
        </w:rPr>
        <w:t>e pouze své vlastní organizace.“</w:t>
      </w:r>
    </w:p>
    <w:p w:rsidR="00E439DC" w:rsidRPr="00E7395E" w:rsidRDefault="00E439DC" w:rsidP="00E7395E">
      <w:pPr>
        <w:jc w:val="both"/>
        <w:rPr>
          <w:rFonts w:ascii="Times New Roman" w:hAnsi="Times New Roman"/>
          <w:sz w:val="24"/>
          <w:szCs w:val="24"/>
        </w:rPr>
      </w:pPr>
    </w:p>
    <w:p w:rsidR="009C7244" w:rsidRPr="009C7244" w:rsidRDefault="000A4C54" w:rsidP="009C7244">
      <w:pPr>
        <w:pStyle w:val="Odstavecseseznamem"/>
        <w:numPr>
          <w:ilvl w:val="0"/>
          <w:numId w:val="3"/>
        </w:numPr>
        <w:rPr>
          <w:rFonts w:ascii="Times New Roman" w:hAnsi="Times New Roman"/>
        </w:rPr>
      </w:pPr>
      <w:r w:rsidRPr="009C7244">
        <w:rPr>
          <w:rFonts w:ascii="Times New Roman" w:hAnsi="Times New Roman"/>
          <w:bCs/>
          <w:sz w:val="24"/>
          <w:szCs w:val="24"/>
        </w:rPr>
        <w:t>ředitel Masarykovy městské nemocnice v Jilemnici, p. o. - MUDr. Jiří Kalenský:</w:t>
      </w:r>
      <w:r w:rsidR="00E7395E" w:rsidRPr="009C7244">
        <w:rPr>
          <w:rFonts w:ascii="Times New Roman" w:hAnsi="Times New Roman"/>
          <w:sz w:val="24"/>
          <w:szCs w:val="24"/>
        </w:rPr>
        <w:t xml:space="preserve"> </w:t>
      </w:r>
      <w:r w:rsidR="00E7395E" w:rsidRPr="009C7244">
        <w:rPr>
          <w:rFonts w:ascii="Times New Roman" w:hAnsi="Times New Roman"/>
          <w:i/>
          <w:sz w:val="24"/>
          <w:szCs w:val="24"/>
        </w:rPr>
        <w:t>„nechci k tomu nic připomínkovat.</w:t>
      </w:r>
      <w:r w:rsidR="00E7395E" w:rsidRPr="009C7244">
        <w:rPr>
          <w:rFonts w:ascii="Times New Roman" w:hAnsi="Times New Roman"/>
        </w:rPr>
        <w:t>“</w:t>
      </w:r>
    </w:p>
    <w:p w:rsidR="009C7244" w:rsidRPr="009C7244" w:rsidRDefault="009C7244" w:rsidP="009C7244">
      <w:pPr>
        <w:rPr>
          <w:rFonts w:ascii="Times New Roman" w:hAnsi="Times New Roman"/>
        </w:rPr>
      </w:pPr>
    </w:p>
    <w:p w:rsidR="009C7244" w:rsidRPr="009C7244" w:rsidRDefault="000A4C54" w:rsidP="009C7244">
      <w:pPr>
        <w:pStyle w:val="Odstavecseseznamem"/>
        <w:numPr>
          <w:ilvl w:val="0"/>
          <w:numId w:val="3"/>
        </w:numPr>
        <w:rPr>
          <w:rFonts w:ascii="Times New Roman" w:hAnsi="Times New Roman"/>
        </w:rPr>
      </w:pPr>
      <w:r w:rsidRPr="009C7244">
        <w:rPr>
          <w:rFonts w:ascii="Times New Roman" w:hAnsi="Times New Roman"/>
          <w:bCs/>
          <w:sz w:val="24"/>
          <w:szCs w:val="24"/>
        </w:rPr>
        <w:t>ředitel Nemocnice Frýdlant, s. r. o. - Ing. Jiří Benedikt:</w:t>
      </w:r>
      <w:r w:rsidRPr="009C7244">
        <w:rPr>
          <w:rFonts w:ascii="Times New Roman" w:hAnsi="Times New Roman"/>
          <w:sz w:val="24"/>
          <w:szCs w:val="24"/>
        </w:rPr>
        <w:t xml:space="preserve"> </w:t>
      </w:r>
    </w:p>
    <w:p w:rsidR="009C7244" w:rsidRPr="009C7244" w:rsidRDefault="004F2019" w:rsidP="00656EE7">
      <w:pPr>
        <w:pStyle w:val="Odstavecseseznamem"/>
        <w:ind w:firstLine="696"/>
        <w:jc w:val="both"/>
        <w:rPr>
          <w:rFonts w:ascii="Times New Roman" w:hAnsi="Times New Roman"/>
          <w:i/>
          <w:sz w:val="24"/>
          <w:szCs w:val="24"/>
        </w:rPr>
      </w:pPr>
      <w:r>
        <w:rPr>
          <w:rFonts w:ascii="Times New Roman" w:hAnsi="Times New Roman"/>
          <w:i/>
          <w:sz w:val="24"/>
          <w:szCs w:val="24"/>
        </w:rPr>
        <w:t>„</w:t>
      </w:r>
      <w:r w:rsidR="009C7244" w:rsidRPr="009C7244">
        <w:rPr>
          <w:rFonts w:ascii="Times New Roman" w:hAnsi="Times New Roman"/>
          <w:i/>
          <w:sz w:val="24"/>
          <w:szCs w:val="24"/>
        </w:rPr>
        <w:t>Poslední doplněné úpravy naznačují, že se praxe poskytování veřejných prostředků z rozpočtu kraje do akciových společností se spoluúčastí kraje stává záměrem, který narušuje hospodářskou soutěž. Soukromé nemocnice totiž nemohou čerpat jiné finanční prostředky od svého akcionáře, společníka či vlastníka, než ty, které tento akcionář, společník či vlastník získal podnikáním v rámci rovné hospodářské soutěže.</w:t>
      </w:r>
    </w:p>
    <w:p w:rsidR="004F2019" w:rsidRDefault="009C7244" w:rsidP="00656EE7">
      <w:pPr>
        <w:pStyle w:val="Odstavecseseznamem"/>
        <w:ind w:firstLine="696"/>
        <w:jc w:val="both"/>
        <w:rPr>
          <w:rFonts w:ascii="Times New Roman" w:hAnsi="Times New Roman"/>
          <w:i/>
          <w:sz w:val="24"/>
          <w:szCs w:val="24"/>
        </w:rPr>
      </w:pPr>
      <w:r w:rsidRPr="009C7244">
        <w:rPr>
          <w:rFonts w:ascii="Times New Roman" w:hAnsi="Times New Roman"/>
          <w:i/>
          <w:sz w:val="24"/>
          <w:szCs w:val="24"/>
        </w:rPr>
        <w:t>Veřejně deklarovat, že do nemocnic vlastněných (zřizovaných) veřejnoprávními korporacemi půjdou investiční prostředky z veřejných zdrojů (tedy z oblasti mimo podnikatelskou, obchodní oblast) získané přerozdělením daní, je v rozporu s pravidly hospodářské soutěže, narušují ji a jsou v mnoha případech nepovolenou veřejnou podporou.</w:t>
      </w:r>
    </w:p>
    <w:p w:rsidR="009C7244" w:rsidRPr="004F2019" w:rsidRDefault="009C7244" w:rsidP="00656EE7">
      <w:pPr>
        <w:pStyle w:val="Odstavecseseznamem"/>
        <w:ind w:firstLine="696"/>
        <w:jc w:val="both"/>
        <w:rPr>
          <w:rFonts w:ascii="Times New Roman" w:hAnsi="Times New Roman"/>
          <w:i/>
          <w:sz w:val="24"/>
          <w:szCs w:val="24"/>
        </w:rPr>
      </w:pPr>
      <w:r w:rsidRPr="004F2019">
        <w:rPr>
          <w:rFonts w:ascii="Times New Roman" w:hAnsi="Times New Roman"/>
          <w:i/>
          <w:sz w:val="24"/>
          <w:szCs w:val="24"/>
        </w:rPr>
        <w:t xml:space="preserve">Posledním a veřejně přiznaným aktem nepovolené veřejné podpory je bezúročná půjčka od Libereckého kraje Nemocnici s poliklinikou Česká Lípa, kde vedení kraje veřejně přiznává, že bezúročností této půjčky ušetřil (spolu s </w:t>
      </w:r>
      <w:proofErr w:type="spellStart"/>
      <w:r w:rsidRPr="004F2019">
        <w:rPr>
          <w:rFonts w:ascii="Times New Roman" w:hAnsi="Times New Roman"/>
          <w:i/>
          <w:sz w:val="24"/>
          <w:szCs w:val="24"/>
        </w:rPr>
        <w:t>NsP</w:t>
      </w:r>
      <w:proofErr w:type="spellEnd"/>
      <w:r w:rsidRPr="004F2019">
        <w:rPr>
          <w:rFonts w:ascii="Times New Roman" w:hAnsi="Times New Roman"/>
          <w:i/>
          <w:sz w:val="24"/>
          <w:szCs w:val="24"/>
        </w:rPr>
        <w:t xml:space="preserve"> ČL) </w:t>
      </w:r>
      <w:r w:rsidRPr="004F2019">
        <w:rPr>
          <w:rFonts w:ascii="Times New Roman" w:hAnsi="Times New Roman"/>
          <w:i/>
          <w:sz w:val="24"/>
          <w:szCs w:val="24"/>
        </w:rPr>
        <w:lastRenderedPageBreak/>
        <w:t>370 tis. korun. Tato částka je darem (nepovolenou veřejnou podporou) akciové společnosti. A mohl bych pokračovat i v jiných příkladech.</w:t>
      </w:r>
    </w:p>
    <w:p w:rsidR="009C7244" w:rsidRPr="009C7244" w:rsidRDefault="009C7244" w:rsidP="00656EE7">
      <w:pPr>
        <w:pStyle w:val="Odstavecseseznamem"/>
        <w:ind w:firstLine="696"/>
        <w:jc w:val="both"/>
        <w:rPr>
          <w:rFonts w:ascii="Times New Roman" w:hAnsi="Times New Roman"/>
          <w:i/>
          <w:sz w:val="24"/>
          <w:szCs w:val="24"/>
        </w:rPr>
      </w:pPr>
      <w:r w:rsidRPr="009C7244">
        <w:rPr>
          <w:rFonts w:ascii="Times New Roman" w:hAnsi="Times New Roman"/>
          <w:i/>
          <w:sz w:val="24"/>
          <w:szCs w:val="24"/>
        </w:rPr>
        <w:t xml:space="preserve">Další problematickou částí této verze je nevyváženost mezi zájmy Libereckého kraje na rozvoji „svých" nemocnic a prostorem, který se dostává ostatním nemocnicím a jejím vlastníkům či zřizovatelům. </w:t>
      </w:r>
    </w:p>
    <w:p w:rsidR="009C7244" w:rsidRPr="009C7244" w:rsidRDefault="009C7244" w:rsidP="00656EE7">
      <w:pPr>
        <w:pStyle w:val="Odstavecseseznamem"/>
        <w:ind w:firstLine="696"/>
        <w:jc w:val="both"/>
        <w:rPr>
          <w:rFonts w:ascii="Times New Roman" w:hAnsi="Times New Roman"/>
          <w:i/>
          <w:sz w:val="24"/>
          <w:szCs w:val="24"/>
        </w:rPr>
      </w:pPr>
      <w:r w:rsidRPr="009C7244">
        <w:rPr>
          <w:rFonts w:ascii="Times New Roman" w:hAnsi="Times New Roman"/>
          <w:i/>
          <w:sz w:val="24"/>
          <w:szCs w:val="24"/>
        </w:rPr>
        <w:t>Seznam plánovaných investic do těchto Zásad nepatří. Nelze z něj na nic usuzovat, není koordinován a nepochybně neslouží ke koordinaci, leč pouze jako zásobník projektů, na které by se mohly v budoucnu získat i veřejné peníze. Nemocnice Frýdlant je ochotna na odborné bázi diskutovat na</w:t>
      </w:r>
      <w:r w:rsidR="004F2019">
        <w:rPr>
          <w:rFonts w:ascii="Times New Roman" w:hAnsi="Times New Roman"/>
          <w:i/>
          <w:sz w:val="24"/>
          <w:szCs w:val="24"/>
        </w:rPr>
        <w:t>d</w:t>
      </w:r>
      <w:r w:rsidRPr="009C7244">
        <w:rPr>
          <w:rFonts w:ascii="Times New Roman" w:hAnsi="Times New Roman"/>
          <w:i/>
          <w:sz w:val="24"/>
          <w:szCs w:val="24"/>
        </w:rPr>
        <w:t xml:space="preserve"> rozvojem jednotlivých oborů, kde by se právě potřebné investice validovaly s konsensuálním zájmem na cílech jednotlivých oborů a odborností medicíny v Libereckém kraji. Proto seznam svým investičních záměrů do tohoto veřejného dokumentu Nemocnice Frýdlant nedodala.</w:t>
      </w:r>
    </w:p>
    <w:p w:rsidR="009C7244" w:rsidRPr="009C7244" w:rsidRDefault="009C7244" w:rsidP="00DF02EB">
      <w:pPr>
        <w:pStyle w:val="Odstavecseseznamem"/>
        <w:ind w:firstLine="696"/>
        <w:jc w:val="both"/>
        <w:rPr>
          <w:rFonts w:ascii="Times New Roman" w:hAnsi="Times New Roman"/>
          <w:i/>
          <w:sz w:val="24"/>
          <w:szCs w:val="24"/>
        </w:rPr>
      </w:pPr>
      <w:r w:rsidRPr="009C7244">
        <w:rPr>
          <w:rFonts w:ascii="Times New Roman" w:hAnsi="Times New Roman"/>
          <w:i/>
          <w:sz w:val="24"/>
          <w:szCs w:val="24"/>
        </w:rPr>
        <w:t>Konkrétní připomínky k doplněným pasážím (vyznačeným v této verzi žlutě):</w:t>
      </w:r>
    </w:p>
    <w:p w:rsidR="009C7244" w:rsidRPr="004F2019" w:rsidRDefault="009C7244" w:rsidP="004F2019">
      <w:pPr>
        <w:ind w:firstLine="708"/>
        <w:jc w:val="both"/>
        <w:rPr>
          <w:rFonts w:ascii="Times New Roman" w:hAnsi="Times New Roman"/>
          <w:i/>
          <w:sz w:val="24"/>
          <w:szCs w:val="24"/>
          <w:u w:val="single"/>
        </w:rPr>
      </w:pPr>
      <w:r w:rsidRPr="004F2019">
        <w:rPr>
          <w:rFonts w:ascii="Times New Roman" w:hAnsi="Times New Roman"/>
          <w:i/>
          <w:sz w:val="24"/>
          <w:szCs w:val="24"/>
          <w:u w:val="single"/>
        </w:rPr>
        <w:t>Str. 31</w:t>
      </w:r>
    </w:p>
    <w:p w:rsidR="009C7244" w:rsidRPr="009C7244" w:rsidRDefault="009C7244" w:rsidP="009C7244">
      <w:pPr>
        <w:pStyle w:val="Odstavecseseznamem"/>
        <w:jc w:val="both"/>
        <w:rPr>
          <w:rFonts w:ascii="Times New Roman" w:hAnsi="Times New Roman"/>
          <w:i/>
          <w:sz w:val="24"/>
          <w:szCs w:val="24"/>
        </w:rPr>
      </w:pPr>
      <w:r w:rsidRPr="009C7244">
        <w:rPr>
          <w:rFonts w:ascii="Times New Roman" w:hAnsi="Times New Roman"/>
          <w:i/>
          <w:sz w:val="24"/>
          <w:szCs w:val="24"/>
        </w:rPr>
        <w:t>„Další možností je podpora investičních akcí v zařízeních s majetkovou účastí LK formou spoluúčasti v daném projektu."</w:t>
      </w:r>
    </w:p>
    <w:p w:rsidR="009C7244" w:rsidRPr="009822B9" w:rsidRDefault="009C7244" w:rsidP="009C7244">
      <w:pPr>
        <w:pStyle w:val="Odstavecseseznamem"/>
        <w:jc w:val="both"/>
        <w:rPr>
          <w:rFonts w:ascii="Times New Roman" w:hAnsi="Times New Roman"/>
          <w:i/>
          <w:sz w:val="24"/>
          <w:szCs w:val="24"/>
          <w:u w:val="single"/>
        </w:rPr>
      </w:pPr>
      <w:r w:rsidRPr="009822B9">
        <w:rPr>
          <w:rFonts w:ascii="Times New Roman" w:hAnsi="Times New Roman"/>
          <w:i/>
          <w:sz w:val="24"/>
          <w:szCs w:val="24"/>
          <w:u w:val="single"/>
        </w:rPr>
        <w:t>Nesouhlasím s vložením tohoto textu, viz argumentace výše.</w:t>
      </w:r>
    </w:p>
    <w:p w:rsidR="009C7244" w:rsidRPr="004F2019" w:rsidRDefault="009C7244" w:rsidP="004F2019">
      <w:pPr>
        <w:ind w:firstLine="708"/>
        <w:jc w:val="both"/>
        <w:rPr>
          <w:rFonts w:ascii="Times New Roman" w:hAnsi="Times New Roman"/>
          <w:i/>
          <w:sz w:val="24"/>
          <w:szCs w:val="24"/>
          <w:u w:val="single"/>
        </w:rPr>
      </w:pPr>
      <w:r w:rsidRPr="004F2019">
        <w:rPr>
          <w:rFonts w:ascii="Times New Roman" w:hAnsi="Times New Roman"/>
          <w:i/>
          <w:sz w:val="24"/>
          <w:szCs w:val="24"/>
          <w:u w:val="single"/>
        </w:rPr>
        <w:t>Str. 45</w:t>
      </w:r>
    </w:p>
    <w:p w:rsidR="009C7244" w:rsidRDefault="009C7244" w:rsidP="009C7244">
      <w:pPr>
        <w:pStyle w:val="Odstavecseseznamem"/>
        <w:jc w:val="both"/>
        <w:rPr>
          <w:rFonts w:ascii="Times New Roman" w:hAnsi="Times New Roman"/>
          <w:i/>
          <w:sz w:val="24"/>
          <w:szCs w:val="24"/>
        </w:rPr>
      </w:pPr>
      <w:r w:rsidRPr="009C7244">
        <w:rPr>
          <w:rFonts w:ascii="Times New Roman" w:hAnsi="Times New Roman"/>
          <w:i/>
          <w:sz w:val="24"/>
          <w:szCs w:val="24"/>
        </w:rPr>
        <w:t>„3</w:t>
      </w:r>
      <w:r w:rsidRPr="009C7244">
        <w:rPr>
          <w:rFonts w:ascii="Times New Roman" w:hAnsi="Times New Roman"/>
          <w:b/>
          <w:i/>
          <w:sz w:val="24"/>
          <w:szCs w:val="24"/>
        </w:rPr>
        <w:t>.1.3 Modernizace Nemocnice s poliklinikou Česká Lípa, a.s. - doplní Ing. Kratochvíl Komentář</w:t>
      </w:r>
      <w:r w:rsidRPr="009C7244">
        <w:rPr>
          <w:rFonts w:ascii="Times New Roman" w:hAnsi="Times New Roman"/>
          <w:i/>
          <w:sz w:val="24"/>
          <w:szCs w:val="24"/>
        </w:rPr>
        <w:t xml:space="preserve">: V </w:t>
      </w:r>
      <w:proofErr w:type="spellStart"/>
      <w:r w:rsidRPr="009C7244">
        <w:rPr>
          <w:rFonts w:ascii="Times New Roman" w:hAnsi="Times New Roman"/>
          <w:i/>
          <w:sz w:val="24"/>
          <w:szCs w:val="24"/>
        </w:rPr>
        <w:t>NsP</w:t>
      </w:r>
      <w:proofErr w:type="spellEnd"/>
      <w:r w:rsidRPr="009C7244">
        <w:rPr>
          <w:rFonts w:ascii="Times New Roman" w:hAnsi="Times New Roman"/>
          <w:i/>
          <w:sz w:val="24"/>
          <w:szCs w:val="24"/>
        </w:rPr>
        <w:t xml:space="preserve"> ČL je třeba řešit následující témata: </w:t>
      </w:r>
    </w:p>
    <w:p w:rsidR="009C7244" w:rsidRDefault="009C7244" w:rsidP="009C7244">
      <w:pPr>
        <w:pStyle w:val="Odstavecseseznamem"/>
        <w:numPr>
          <w:ilvl w:val="0"/>
          <w:numId w:val="6"/>
        </w:numPr>
        <w:jc w:val="both"/>
        <w:rPr>
          <w:rFonts w:ascii="Times New Roman" w:hAnsi="Times New Roman"/>
          <w:i/>
          <w:sz w:val="24"/>
          <w:szCs w:val="24"/>
        </w:rPr>
      </w:pPr>
      <w:r>
        <w:rPr>
          <w:rFonts w:ascii="Times New Roman" w:hAnsi="Times New Roman"/>
          <w:i/>
          <w:sz w:val="24"/>
          <w:szCs w:val="24"/>
        </w:rPr>
        <w:t>zdroj tepla a chladu,</w:t>
      </w:r>
    </w:p>
    <w:p w:rsidR="009C7244" w:rsidRPr="009C7244" w:rsidRDefault="009C7244" w:rsidP="009C7244">
      <w:pPr>
        <w:pStyle w:val="Odstavecseseznamem"/>
        <w:numPr>
          <w:ilvl w:val="0"/>
          <w:numId w:val="6"/>
        </w:numPr>
        <w:jc w:val="both"/>
        <w:rPr>
          <w:rFonts w:ascii="Times New Roman" w:hAnsi="Times New Roman"/>
          <w:i/>
          <w:sz w:val="24"/>
          <w:szCs w:val="24"/>
        </w:rPr>
      </w:pPr>
      <w:r w:rsidRPr="009C7244">
        <w:rPr>
          <w:rFonts w:ascii="Times New Roman" w:hAnsi="Times New Roman"/>
          <w:i/>
          <w:sz w:val="24"/>
          <w:szCs w:val="24"/>
        </w:rPr>
        <w:t>rozvody ZTI,</w:t>
      </w:r>
      <w:r w:rsidRPr="009C7244">
        <w:rPr>
          <w:rFonts w:ascii="Times New Roman" w:hAnsi="Times New Roman"/>
          <w:i/>
          <w:sz w:val="24"/>
          <w:szCs w:val="24"/>
        </w:rPr>
        <w:tab/>
      </w:r>
    </w:p>
    <w:p w:rsidR="009C7244" w:rsidRDefault="009C7244" w:rsidP="009C7244">
      <w:pPr>
        <w:pStyle w:val="Odstavecseseznamem"/>
        <w:jc w:val="both"/>
        <w:rPr>
          <w:rFonts w:ascii="Times New Roman" w:hAnsi="Times New Roman"/>
          <w:i/>
          <w:sz w:val="24"/>
          <w:szCs w:val="24"/>
        </w:rPr>
      </w:pPr>
      <w:r w:rsidRPr="009C7244">
        <w:rPr>
          <w:rFonts w:ascii="Times New Roman" w:hAnsi="Times New Roman"/>
          <w:b/>
          <w:i/>
          <w:sz w:val="24"/>
          <w:szCs w:val="24"/>
        </w:rPr>
        <w:t>Aktivity: 4. Vypracovat studii, která posoudí vhodnost potenciálních investic</w:t>
      </w:r>
      <w:r w:rsidRPr="009C7244">
        <w:rPr>
          <w:rFonts w:ascii="Times New Roman" w:hAnsi="Times New Roman"/>
          <w:i/>
          <w:sz w:val="24"/>
          <w:szCs w:val="24"/>
        </w:rPr>
        <w:t xml:space="preserve">: </w:t>
      </w:r>
    </w:p>
    <w:p w:rsidR="009C7244" w:rsidRPr="009C7244" w:rsidRDefault="009C7244" w:rsidP="009C7244">
      <w:pPr>
        <w:pStyle w:val="Odstavecseseznamem"/>
        <w:jc w:val="both"/>
        <w:rPr>
          <w:rFonts w:ascii="Times New Roman" w:hAnsi="Times New Roman"/>
          <w:i/>
          <w:sz w:val="24"/>
          <w:szCs w:val="24"/>
        </w:rPr>
      </w:pPr>
      <w:r w:rsidRPr="009C7244">
        <w:rPr>
          <w:rFonts w:ascii="Times New Roman" w:hAnsi="Times New Roman"/>
          <w:i/>
          <w:sz w:val="24"/>
          <w:szCs w:val="24"/>
        </w:rPr>
        <w:t xml:space="preserve">analyzovat dostupné finanční zdroje a finanční nástroje. </w:t>
      </w:r>
      <w:r w:rsidRPr="009C7244">
        <w:rPr>
          <w:rFonts w:ascii="Times New Roman" w:hAnsi="Times New Roman"/>
          <w:b/>
          <w:i/>
          <w:sz w:val="24"/>
          <w:szCs w:val="24"/>
        </w:rPr>
        <w:t>Gestor:</w:t>
      </w:r>
      <w:r w:rsidRPr="009C7244">
        <w:rPr>
          <w:rFonts w:ascii="Times New Roman" w:hAnsi="Times New Roman"/>
          <w:i/>
          <w:sz w:val="24"/>
          <w:szCs w:val="24"/>
        </w:rPr>
        <w:t xml:space="preserve"> </w:t>
      </w:r>
      <w:proofErr w:type="spellStart"/>
      <w:r w:rsidRPr="009C7244">
        <w:rPr>
          <w:rFonts w:ascii="Times New Roman" w:hAnsi="Times New Roman"/>
          <w:i/>
          <w:sz w:val="24"/>
          <w:szCs w:val="24"/>
        </w:rPr>
        <w:t>NsP</w:t>
      </w:r>
      <w:proofErr w:type="spellEnd"/>
      <w:r w:rsidRPr="009C7244">
        <w:rPr>
          <w:rFonts w:ascii="Times New Roman" w:hAnsi="Times New Roman"/>
          <w:i/>
          <w:sz w:val="24"/>
          <w:szCs w:val="24"/>
        </w:rPr>
        <w:t xml:space="preserve"> ČL </w:t>
      </w:r>
      <w:r w:rsidRPr="009C7244">
        <w:rPr>
          <w:rFonts w:ascii="Times New Roman" w:hAnsi="Times New Roman"/>
          <w:b/>
          <w:i/>
          <w:sz w:val="24"/>
          <w:szCs w:val="24"/>
        </w:rPr>
        <w:t>Termín:</w:t>
      </w:r>
      <w:r w:rsidRPr="009C7244">
        <w:rPr>
          <w:rFonts w:ascii="Times New Roman" w:hAnsi="Times New Roman"/>
          <w:i/>
          <w:sz w:val="24"/>
          <w:szCs w:val="24"/>
        </w:rPr>
        <w:t xml:space="preserve"> 2015/2016/2017 </w:t>
      </w:r>
      <w:r w:rsidRPr="009C7244">
        <w:rPr>
          <w:rFonts w:ascii="Times New Roman" w:hAnsi="Times New Roman"/>
          <w:b/>
          <w:i/>
          <w:sz w:val="24"/>
          <w:szCs w:val="24"/>
        </w:rPr>
        <w:t>Financování:</w:t>
      </w:r>
      <w:r w:rsidRPr="009C7244">
        <w:rPr>
          <w:rFonts w:ascii="Times New Roman" w:hAnsi="Times New Roman"/>
          <w:i/>
          <w:sz w:val="24"/>
          <w:szCs w:val="24"/>
        </w:rPr>
        <w:t xml:space="preserve"> vícezdrojové financování (fondy EU, vlastní </w:t>
      </w:r>
      <w:proofErr w:type="gramStart"/>
      <w:r w:rsidRPr="009C7244">
        <w:rPr>
          <w:rFonts w:ascii="Times New Roman" w:hAnsi="Times New Roman"/>
          <w:i/>
          <w:sz w:val="24"/>
          <w:szCs w:val="24"/>
        </w:rPr>
        <w:t>prostředky...)"</w:t>
      </w:r>
      <w:proofErr w:type="gramEnd"/>
    </w:p>
    <w:p w:rsidR="009C7244" w:rsidRPr="009C7244" w:rsidRDefault="009C7244" w:rsidP="009C7244">
      <w:pPr>
        <w:pStyle w:val="Odstavecseseznamem"/>
        <w:jc w:val="both"/>
        <w:rPr>
          <w:rFonts w:ascii="Times New Roman" w:hAnsi="Times New Roman"/>
          <w:i/>
          <w:sz w:val="24"/>
          <w:szCs w:val="24"/>
        </w:rPr>
      </w:pPr>
      <w:r w:rsidRPr="00AA1508">
        <w:rPr>
          <w:rFonts w:ascii="Times New Roman" w:hAnsi="Times New Roman"/>
          <w:i/>
          <w:sz w:val="24"/>
          <w:szCs w:val="24"/>
        </w:rPr>
        <w:t xml:space="preserve">Tato část není dopracovaná, i když je dokument zaslán </w:t>
      </w:r>
      <w:proofErr w:type="gramStart"/>
      <w:r w:rsidRPr="00AA1508">
        <w:rPr>
          <w:rFonts w:ascii="Times New Roman" w:hAnsi="Times New Roman"/>
          <w:i/>
          <w:sz w:val="24"/>
          <w:szCs w:val="24"/>
        </w:rPr>
        <w:t>cit. z emailu</w:t>
      </w:r>
      <w:proofErr w:type="gramEnd"/>
      <w:r w:rsidRPr="00AA1508">
        <w:rPr>
          <w:rFonts w:ascii="Times New Roman" w:hAnsi="Times New Roman"/>
          <w:i/>
          <w:sz w:val="24"/>
          <w:szCs w:val="24"/>
        </w:rPr>
        <w:t>, kterým je tato verze zaslána k deklaraci souhlasu: „Tato verze je v současné době považována za definitivní a bude předložena 10. 2. 2015 na jednání RK a poté 24. 2. 2015 Zastupitelstvu ke schválení."</w:t>
      </w:r>
    </w:p>
    <w:p w:rsidR="009C7244" w:rsidRPr="004F2019" w:rsidRDefault="009C7244" w:rsidP="004F2019">
      <w:pPr>
        <w:ind w:firstLine="708"/>
        <w:jc w:val="both"/>
        <w:rPr>
          <w:rFonts w:ascii="Times New Roman" w:hAnsi="Times New Roman"/>
          <w:i/>
          <w:sz w:val="24"/>
          <w:szCs w:val="24"/>
          <w:u w:val="single"/>
        </w:rPr>
      </w:pPr>
      <w:r w:rsidRPr="004F2019">
        <w:rPr>
          <w:rFonts w:ascii="Times New Roman" w:hAnsi="Times New Roman"/>
          <w:i/>
          <w:sz w:val="24"/>
          <w:szCs w:val="24"/>
          <w:u w:val="single"/>
        </w:rPr>
        <w:t>Str. 58</w:t>
      </w:r>
    </w:p>
    <w:p w:rsidR="009C7244" w:rsidRPr="009C7244" w:rsidRDefault="009C7244" w:rsidP="009C7244">
      <w:pPr>
        <w:pStyle w:val="Odstavecseseznamem"/>
        <w:jc w:val="both"/>
        <w:rPr>
          <w:rFonts w:ascii="Times New Roman" w:hAnsi="Times New Roman"/>
          <w:b/>
          <w:i/>
          <w:sz w:val="24"/>
          <w:szCs w:val="24"/>
        </w:rPr>
      </w:pPr>
      <w:r w:rsidRPr="009C7244">
        <w:rPr>
          <w:rFonts w:ascii="Times New Roman" w:hAnsi="Times New Roman"/>
          <w:b/>
          <w:i/>
          <w:sz w:val="24"/>
          <w:szCs w:val="24"/>
        </w:rPr>
        <w:t>24. Podporovat finančně investice příspěvkových organizací LK, u organizací založených LK - spolufinancování, pokud byl záměr projektu schválen orgány LK.</w:t>
      </w:r>
    </w:p>
    <w:p w:rsidR="009C7244" w:rsidRPr="009C7244" w:rsidRDefault="009C7244" w:rsidP="009C7244">
      <w:pPr>
        <w:pStyle w:val="Odstavecseseznamem"/>
        <w:jc w:val="both"/>
        <w:rPr>
          <w:rFonts w:ascii="Times New Roman" w:hAnsi="Times New Roman"/>
          <w:i/>
          <w:sz w:val="24"/>
          <w:szCs w:val="24"/>
        </w:rPr>
      </w:pPr>
      <w:r w:rsidRPr="009C7244">
        <w:rPr>
          <w:rFonts w:ascii="Times New Roman" w:hAnsi="Times New Roman"/>
          <w:b/>
          <w:i/>
          <w:sz w:val="24"/>
          <w:szCs w:val="24"/>
        </w:rPr>
        <w:t>Financování:</w:t>
      </w:r>
      <w:r w:rsidRPr="009C7244">
        <w:rPr>
          <w:rFonts w:ascii="Times New Roman" w:hAnsi="Times New Roman"/>
          <w:i/>
          <w:sz w:val="24"/>
          <w:szCs w:val="24"/>
        </w:rPr>
        <w:t xml:space="preserve"> z rozpočtu LK (organizace zřizované LK, </w:t>
      </w:r>
      <w:r w:rsidR="001647F7">
        <w:rPr>
          <w:rFonts w:ascii="Times New Roman" w:hAnsi="Times New Roman"/>
          <w:i/>
          <w:sz w:val="24"/>
          <w:szCs w:val="24"/>
        </w:rPr>
        <w:t>u organizací založených LK event.</w:t>
      </w:r>
      <w:r w:rsidRPr="009C7244">
        <w:rPr>
          <w:rFonts w:ascii="Times New Roman" w:hAnsi="Times New Roman"/>
          <w:i/>
          <w:sz w:val="24"/>
          <w:szCs w:val="24"/>
        </w:rPr>
        <w:t xml:space="preserve"> spoluúčast) </w:t>
      </w:r>
    </w:p>
    <w:p w:rsidR="009C7244" w:rsidRPr="009822B9" w:rsidRDefault="009C7244" w:rsidP="009C7244">
      <w:pPr>
        <w:pStyle w:val="Odstavecseseznamem"/>
        <w:jc w:val="both"/>
        <w:rPr>
          <w:rFonts w:ascii="Times New Roman" w:hAnsi="Times New Roman"/>
          <w:i/>
          <w:sz w:val="24"/>
          <w:szCs w:val="24"/>
          <w:u w:val="single"/>
        </w:rPr>
      </w:pPr>
      <w:r w:rsidRPr="009822B9">
        <w:rPr>
          <w:rFonts w:ascii="Times New Roman" w:hAnsi="Times New Roman"/>
          <w:i/>
          <w:sz w:val="24"/>
          <w:szCs w:val="24"/>
          <w:u w:val="single"/>
        </w:rPr>
        <w:t>Zásadně nesouhlasím s tímto textem</w:t>
      </w:r>
      <w:r w:rsidR="001647F7" w:rsidRPr="009822B9">
        <w:rPr>
          <w:rFonts w:ascii="Times New Roman" w:hAnsi="Times New Roman"/>
          <w:i/>
          <w:sz w:val="24"/>
          <w:szCs w:val="24"/>
          <w:u w:val="single"/>
        </w:rPr>
        <w:t>,</w:t>
      </w:r>
      <w:r w:rsidRPr="009822B9">
        <w:rPr>
          <w:rFonts w:ascii="Times New Roman" w:hAnsi="Times New Roman"/>
          <w:i/>
          <w:sz w:val="24"/>
          <w:szCs w:val="24"/>
          <w:u w:val="single"/>
        </w:rPr>
        <w:t xml:space="preserve"> viz argumentace výše.</w:t>
      </w:r>
    </w:p>
    <w:p w:rsidR="009C7244" w:rsidRPr="009C7244" w:rsidRDefault="009C7244" w:rsidP="009C7244">
      <w:pPr>
        <w:pStyle w:val="Odstavecseseznamem"/>
        <w:jc w:val="both"/>
        <w:rPr>
          <w:rFonts w:ascii="Times New Roman" w:hAnsi="Times New Roman"/>
          <w:i/>
          <w:sz w:val="24"/>
          <w:szCs w:val="24"/>
        </w:rPr>
      </w:pPr>
    </w:p>
    <w:p w:rsidR="001647F7" w:rsidRPr="00E7395E" w:rsidRDefault="001647F7" w:rsidP="001647F7">
      <w:pPr>
        <w:pStyle w:val="Odstavecseseznamem"/>
        <w:numPr>
          <w:ilvl w:val="0"/>
          <w:numId w:val="3"/>
        </w:numPr>
        <w:jc w:val="both"/>
        <w:rPr>
          <w:rFonts w:ascii="Times New Roman" w:hAnsi="Times New Roman"/>
          <w:i/>
          <w:sz w:val="24"/>
          <w:szCs w:val="24"/>
        </w:rPr>
      </w:pPr>
      <w:r w:rsidRPr="00E7395E">
        <w:rPr>
          <w:rFonts w:ascii="Times New Roman" w:hAnsi="Times New Roman"/>
          <w:bCs/>
          <w:sz w:val="24"/>
          <w:szCs w:val="24"/>
        </w:rPr>
        <w:t>ředitel Nemocnice v Semilech, p. o. - Ing. Tomáš sláma, MBA:</w:t>
      </w:r>
      <w:r w:rsidRPr="00E7395E">
        <w:rPr>
          <w:rFonts w:ascii="Times New Roman" w:hAnsi="Times New Roman"/>
          <w:sz w:val="24"/>
          <w:szCs w:val="24"/>
        </w:rPr>
        <w:t xml:space="preserve"> </w:t>
      </w:r>
      <w:r w:rsidRPr="00E7395E">
        <w:rPr>
          <w:rFonts w:ascii="Times New Roman" w:hAnsi="Times New Roman"/>
          <w:i/>
          <w:sz w:val="24"/>
          <w:szCs w:val="24"/>
        </w:rPr>
        <w:t xml:space="preserve">„děkuji za zaslaný návrh dokumentu. Vzhledem ke skutečnosti, že do funkce ředitele </w:t>
      </w:r>
      <w:proofErr w:type="spellStart"/>
      <w:r w:rsidRPr="00E7395E">
        <w:rPr>
          <w:rFonts w:ascii="Times New Roman" w:hAnsi="Times New Roman"/>
          <w:i/>
          <w:sz w:val="24"/>
          <w:szCs w:val="24"/>
        </w:rPr>
        <w:t>NsP</w:t>
      </w:r>
      <w:proofErr w:type="spellEnd"/>
      <w:r w:rsidRPr="00E7395E">
        <w:rPr>
          <w:rFonts w:ascii="Times New Roman" w:hAnsi="Times New Roman"/>
          <w:i/>
          <w:sz w:val="24"/>
          <w:szCs w:val="24"/>
        </w:rPr>
        <w:t xml:space="preserve"> Semily jsem byl jmenován nedávno, nemůžu se v tak krátké době k materiálům, na kterých se podílela Ing. Kuželová,  vyjádřit.“</w:t>
      </w:r>
    </w:p>
    <w:p w:rsidR="001647F7" w:rsidRPr="00E7395E" w:rsidRDefault="001647F7" w:rsidP="001647F7">
      <w:pPr>
        <w:pStyle w:val="Odstavecseseznamem"/>
        <w:jc w:val="both"/>
        <w:rPr>
          <w:rFonts w:ascii="Times New Roman" w:hAnsi="Times New Roman"/>
          <w:sz w:val="24"/>
          <w:szCs w:val="24"/>
        </w:rPr>
      </w:pPr>
    </w:p>
    <w:p w:rsidR="001647F7" w:rsidRPr="00E7395E" w:rsidRDefault="001647F7" w:rsidP="001647F7">
      <w:pPr>
        <w:pStyle w:val="Odstavecseseznamem"/>
        <w:numPr>
          <w:ilvl w:val="0"/>
          <w:numId w:val="3"/>
        </w:numPr>
        <w:jc w:val="both"/>
        <w:rPr>
          <w:rFonts w:ascii="Times New Roman" w:hAnsi="Times New Roman"/>
          <w:sz w:val="24"/>
          <w:szCs w:val="24"/>
        </w:rPr>
      </w:pPr>
      <w:r w:rsidRPr="00E7395E">
        <w:rPr>
          <w:rFonts w:ascii="Times New Roman" w:hAnsi="Times New Roman"/>
          <w:bCs/>
          <w:sz w:val="24"/>
          <w:szCs w:val="24"/>
        </w:rPr>
        <w:t xml:space="preserve">ředitel Nemocnice Tanvald, s. r. o. - </w:t>
      </w:r>
      <w:r w:rsidRPr="004E42B6">
        <w:rPr>
          <w:rFonts w:ascii="Times New Roman" w:hAnsi="Times New Roman"/>
          <w:bCs/>
          <w:sz w:val="24"/>
          <w:szCs w:val="24"/>
        </w:rPr>
        <w:t>Ing. Robert Poskočil:</w:t>
      </w:r>
      <w:r w:rsidRPr="00E7395E">
        <w:rPr>
          <w:rFonts w:ascii="Times New Roman" w:hAnsi="Times New Roman"/>
          <w:sz w:val="24"/>
          <w:szCs w:val="24"/>
        </w:rPr>
        <w:t xml:space="preserve"> </w:t>
      </w:r>
      <w:r w:rsidR="004E42B6" w:rsidRPr="004E42B6">
        <w:rPr>
          <w:rFonts w:ascii="Times New Roman" w:hAnsi="Times New Roman"/>
          <w:i/>
          <w:sz w:val="24"/>
          <w:szCs w:val="24"/>
        </w:rPr>
        <w:t>„Souhlasím“</w:t>
      </w:r>
    </w:p>
    <w:p w:rsidR="001647F7" w:rsidRPr="00E7395E" w:rsidRDefault="001647F7" w:rsidP="001647F7">
      <w:pPr>
        <w:jc w:val="both"/>
        <w:rPr>
          <w:rFonts w:ascii="Times New Roman" w:hAnsi="Times New Roman"/>
          <w:sz w:val="24"/>
          <w:szCs w:val="24"/>
        </w:rPr>
      </w:pPr>
    </w:p>
    <w:p w:rsidR="0010070D" w:rsidRPr="00EA3D36" w:rsidRDefault="0010070D" w:rsidP="0010070D">
      <w:pPr>
        <w:pStyle w:val="Odstavecseseznamem"/>
        <w:numPr>
          <w:ilvl w:val="0"/>
          <w:numId w:val="3"/>
        </w:numPr>
        <w:jc w:val="both"/>
        <w:rPr>
          <w:rFonts w:ascii="Times New Roman" w:hAnsi="Times New Roman"/>
          <w:i/>
          <w:sz w:val="24"/>
          <w:szCs w:val="24"/>
        </w:rPr>
      </w:pPr>
      <w:r w:rsidRPr="00EA3D36">
        <w:rPr>
          <w:rFonts w:ascii="Times New Roman" w:hAnsi="Times New Roman"/>
          <w:bCs/>
          <w:sz w:val="24"/>
          <w:szCs w:val="24"/>
        </w:rPr>
        <w:t>ředitel Zdravotnické záchranné služby LK, p. o. MUDr. Vladimír Hadač</w:t>
      </w:r>
      <w:r w:rsidRPr="00EA3D36">
        <w:rPr>
          <w:rFonts w:ascii="Times New Roman" w:hAnsi="Times New Roman"/>
          <w:bCs/>
          <w:i/>
          <w:sz w:val="24"/>
          <w:szCs w:val="24"/>
        </w:rPr>
        <w:t>:</w:t>
      </w:r>
      <w:r w:rsidRPr="00EA3D36">
        <w:rPr>
          <w:rFonts w:ascii="Times New Roman" w:hAnsi="Times New Roman"/>
          <w:i/>
          <w:sz w:val="24"/>
          <w:szCs w:val="24"/>
        </w:rPr>
        <w:t xml:space="preserve">  </w:t>
      </w:r>
      <w:r>
        <w:rPr>
          <w:rFonts w:ascii="Times New Roman" w:hAnsi="Times New Roman"/>
          <w:i/>
          <w:sz w:val="24"/>
          <w:szCs w:val="24"/>
        </w:rPr>
        <w:t>„</w:t>
      </w:r>
      <w:r w:rsidRPr="00EA3D36">
        <w:rPr>
          <w:rFonts w:ascii="Times New Roman" w:hAnsi="Times New Roman"/>
          <w:i/>
          <w:sz w:val="24"/>
          <w:szCs w:val="24"/>
        </w:rPr>
        <w:t>V rámci modernizace nemocnice ČL a rekonstrukce rozvodů je plánovaná i rekonstrukce prostor pro výjezdovou skupinu záchranné služby.</w:t>
      </w:r>
      <w:r>
        <w:rPr>
          <w:rFonts w:ascii="Times New Roman" w:hAnsi="Times New Roman"/>
          <w:i/>
          <w:sz w:val="24"/>
          <w:szCs w:val="24"/>
        </w:rPr>
        <w:t xml:space="preserve"> </w:t>
      </w:r>
      <w:r w:rsidRPr="00EA3D36">
        <w:rPr>
          <w:rFonts w:ascii="Times New Roman" w:hAnsi="Times New Roman"/>
          <w:i/>
          <w:sz w:val="24"/>
          <w:szCs w:val="24"/>
        </w:rPr>
        <w:t>Jinak ke konstatování stavu (autopark ZZS) nemám připomínek.</w:t>
      </w:r>
      <w:r>
        <w:rPr>
          <w:rFonts w:ascii="Times New Roman" w:hAnsi="Times New Roman"/>
          <w:i/>
          <w:sz w:val="24"/>
          <w:szCs w:val="24"/>
        </w:rPr>
        <w:t>“</w:t>
      </w:r>
    </w:p>
    <w:p w:rsidR="0010070D" w:rsidRPr="00EA3D36" w:rsidRDefault="0010070D" w:rsidP="0010070D">
      <w:pPr>
        <w:pStyle w:val="Odstavecseseznamem"/>
        <w:jc w:val="both"/>
        <w:rPr>
          <w:rFonts w:ascii="Times New Roman" w:hAnsi="Times New Roman"/>
          <w:i/>
          <w:sz w:val="24"/>
          <w:szCs w:val="24"/>
        </w:rPr>
      </w:pPr>
    </w:p>
    <w:p w:rsidR="00D069FA" w:rsidRPr="00FB6A4B" w:rsidRDefault="000818B6" w:rsidP="0010070D">
      <w:pPr>
        <w:jc w:val="both"/>
        <w:rPr>
          <w:rFonts w:ascii="Times New Roman" w:hAnsi="Times New Roman"/>
          <w:sz w:val="24"/>
          <w:szCs w:val="24"/>
        </w:rPr>
      </w:pPr>
      <w:r>
        <w:rPr>
          <w:rFonts w:ascii="Times New Roman" w:hAnsi="Times New Roman"/>
          <w:sz w:val="24"/>
          <w:szCs w:val="24"/>
        </w:rPr>
        <w:t>leden 2015</w:t>
      </w:r>
      <w:bookmarkStart w:id="0" w:name="_GoBack"/>
      <w:bookmarkEnd w:id="0"/>
    </w:p>
    <w:sectPr w:rsidR="00D069FA" w:rsidRPr="00FB6A4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CE" w:rsidRDefault="003611CE">
      <w:r>
        <w:separator/>
      </w:r>
    </w:p>
  </w:endnote>
  <w:endnote w:type="continuationSeparator" w:id="0">
    <w:p w:rsidR="003611CE" w:rsidRDefault="0036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996957"/>
      <w:docPartObj>
        <w:docPartGallery w:val="Page Numbers (Bottom of Page)"/>
        <w:docPartUnique/>
      </w:docPartObj>
    </w:sdtPr>
    <w:sdtEndPr/>
    <w:sdtContent>
      <w:p w:rsidR="00AA1508" w:rsidRDefault="00AA1508">
        <w:pPr>
          <w:pStyle w:val="Zpat"/>
          <w:jc w:val="center"/>
        </w:pPr>
        <w:r>
          <w:fldChar w:fldCharType="begin"/>
        </w:r>
        <w:r>
          <w:instrText>PAGE   \* MERGEFORMAT</w:instrText>
        </w:r>
        <w:r>
          <w:fldChar w:fldCharType="separate"/>
        </w:r>
        <w:r w:rsidR="000818B6">
          <w:rPr>
            <w:noProof/>
          </w:rPr>
          <w:t>2</w:t>
        </w:r>
        <w:r>
          <w:fldChar w:fldCharType="end"/>
        </w:r>
      </w:p>
    </w:sdtContent>
  </w:sdt>
  <w:p w:rsidR="00AA1508" w:rsidRDefault="00AA15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CE" w:rsidRDefault="003611CE">
      <w:r>
        <w:separator/>
      </w:r>
    </w:p>
  </w:footnote>
  <w:footnote w:type="continuationSeparator" w:id="0">
    <w:p w:rsidR="003611CE" w:rsidRDefault="00361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F7" w:rsidRPr="003076F7" w:rsidRDefault="003076F7" w:rsidP="003076F7">
    <w:pPr>
      <w:rPr>
        <w:rFonts w:ascii="Times New Roman" w:hAnsi="Times New Roman"/>
        <w:b/>
        <w:sz w:val="24"/>
        <w:szCs w:val="24"/>
      </w:rPr>
    </w:pPr>
    <w:r w:rsidRPr="003076F7">
      <w:rPr>
        <w:rFonts w:ascii="Times New Roman" w:hAnsi="Times New Roman"/>
        <w:b/>
        <w:sz w:val="24"/>
        <w:szCs w:val="24"/>
      </w:rPr>
      <w:t>Příloha č. 4</w:t>
    </w:r>
  </w:p>
  <w:p w:rsidR="003076F7" w:rsidRDefault="003076F7" w:rsidP="003076F7">
    <w:pPr>
      <w:pStyle w:val="Zhlav"/>
      <w:jc w:val="both"/>
    </w:pPr>
  </w:p>
  <w:p w:rsidR="003076F7" w:rsidRDefault="003076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614"/>
    <w:multiLevelType w:val="hybridMultilevel"/>
    <w:tmpl w:val="F3269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AF1C67"/>
    <w:multiLevelType w:val="hybridMultilevel"/>
    <w:tmpl w:val="023ADF2A"/>
    <w:lvl w:ilvl="0" w:tplc="DA347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A232DE9"/>
    <w:multiLevelType w:val="hybridMultilevel"/>
    <w:tmpl w:val="06BC9C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5CE17EF6"/>
    <w:multiLevelType w:val="hybridMultilevel"/>
    <w:tmpl w:val="096492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2F3C3F"/>
    <w:multiLevelType w:val="hybridMultilevel"/>
    <w:tmpl w:val="69928632"/>
    <w:lvl w:ilvl="0" w:tplc="A31254FC">
      <w:start w:val="1"/>
      <w:numFmt w:val="decimal"/>
      <w:lvlText w:val="%1."/>
      <w:lvlJc w:val="left"/>
      <w:pPr>
        <w:ind w:left="786" w:hanging="360"/>
      </w:pPr>
      <w:rPr>
        <w:rFonts w:ascii="Calibri" w:eastAsiaTheme="minorHAnsi" w:hAnsi="Calibri" w:cs="Times New Roman"/>
        <w:color w:val="A7143F"/>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nsid w:val="6F6962AE"/>
    <w:multiLevelType w:val="hybridMultilevel"/>
    <w:tmpl w:val="9CD2D0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54"/>
    <w:rsid w:val="000818B6"/>
    <w:rsid w:val="000A4C54"/>
    <w:rsid w:val="0010070D"/>
    <w:rsid w:val="001647F7"/>
    <w:rsid w:val="003076F7"/>
    <w:rsid w:val="003611CE"/>
    <w:rsid w:val="004E42B6"/>
    <w:rsid w:val="004F2019"/>
    <w:rsid w:val="00641D6C"/>
    <w:rsid w:val="00656EE7"/>
    <w:rsid w:val="006D5D54"/>
    <w:rsid w:val="007E0B94"/>
    <w:rsid w:val="008628B7"/>
    <w:rsid w:val="008F006A"/>
    <w:rsid w:val="00910BC5"/>
    <w:rsid w:val="009822B9"/>
    <w:rsid w:val="009C7244"/>
    <w:rsid w:val="00A848A8"/>
    <w:rsid w:val="00AA1508"/>
    <w:rsid w:val="00B10970"/>
    <w:rsid w:val="00CC756B"/>
    <w:rsid w:val="00D069FA"/>
    <w:rsid w:val="00DF02EB"/>
    <w:rsid w:val="00E439DC"/>
    <w:rsid w:val="00E7395E"/>
    <w:rsid w:val="00F656F0"/>
    <w:rsid w:val="00F96406"/>
    <w:rsid w:val="00FA2176"/>
    <w:rsid w:val="00FB6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5D54"/>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C54"/>
    <w:pPr>
      <w:ind w:left="720"/>
      <w:contextualSpacing/>
    </w:pPr>
  </w:style>
  <w:style w:type="paragraph" w:styleId="Textbubliny">
    <w:name w:val="Balloon Text"/>
    <w:basedOn w:val="Normln"/>
    <w:link w:val="TextbublinyChar"/>
    <w:uiPriority w:val="99"/>
    <w:semiHidden/>
    <w:unhideWhenUsed/>
    <w:rsid w:val="008628B7"/>
    <w:rPr>
      <w:rFonts w:ascii="Tahoma" w:hAnsi="Tahoma" w:cs="Tahoma"/>
      <w:sz w:val="16"/>
      <w:szCs w:val="16"/>
    </w:rPr>
  </w:style>
  <w:style w:type="character" w:customStyle="1" w:styleId="TextbublinyChar">
    <w:name w:val="Text bubliny Char"/>
    <w:basedOn w:val="Standardnpsmoodstavce"/>
    <w:link w:val="Textbubliny"/>
    <w:uiPriority w:val="99"/>
    <w:semiHidden/>
    <w:rsid w:val="008628B7"/>
    <w:rPr>
      <w:rFonts w:ascii="Tahoma" w:hAnsi="Tahoma" w:cs="Tahoma"/>
      <w:sz w:val="16"/>
      <w:szCs w:val="16"/>
    </w:rPr>
  </w:style>
  <w:style w:type="paragraph" w:styleId="Zhlav">
    <w:name w:val="header"/>
    <w:basedOn w:val="Normln"/>
    <w:link w:val="ZhlavChar"/>
    <w:uiPriority w:val="99"/>
    <w:unhideWhenUsed/>
    <w:rsid w:val="00AA1508"/>
    <w:pPr>
      <w:tabs>
        <w:tab w:val="center" w:pos="4536"/>
        <w:tab w:val="right" w:pos="9072"/>
      </w:tabs>
    </w:pPr>
  </w:style>
  <w:style w:type="character" w:customStyle="1" w:styleId="ZhlavChar">
    <w:name w:val="Záhlaví Char"/>
    <w:basedOn w:val="Standardnpsmoodstavce"/>
    <w:link w:val="Zhlav"/>
    <w:uiPriority w:val="99"/>
    <w:rsid w:val="00AA1508"/>
    <w:rPr>
      <w:rFonts w:ascii="Calibri" w:hAnsi="Calibri" w:cs="Times New Roman"/>
    </w:rPr>
  </w:style>
  <w:style w:type="paragraph" w:styleId="Zpat">
    <w:name w:val="footer"/>
    <w:basedOn w:val="Normln"/>
    <w:link w:val="ZpatChar"/>
    <w:uiPriority w:val="99"/>
    <w:unhideWhenUsed/>
    <w:rsid w:val="00AA1508"/>
    <w:pPr>
      <w:tabs>
        <w:tab w:val="center" w:pos="4536"/>
        <w:tab w:val="right" w:pos="9072"/>
      </w:tabs>
    </w:pPr>
  </w:style>
  <w:style w:type="character" w:customStyle="1" w:styleId="ZpatChar">
    <w:name w:val="Zápatí Char"/>
    <w:basedOn w:val="Standardnpsmoodstavce"/>
    <w:link w:val="Zpat"/>
    <w:uiPriority w:val="99"/>
    <w:rsid w:val="00AA150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5D54"/>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C54"/>
    <w:pPr>
      <w:ind w:left="720"/>
      <w:contextualSpacing/>
    </w:pPr>
  </w:style>
  <w:style w:type="paragraph" w:styleId="Textbubliny">
    <w:name w:val="Balloon Text"/>
    <w:basedOn w:val="Normln"/>
    <w:link w:val="TextbublinyChar"/>
    <w:uiPriority w:val="99"/>
    <w:semiHidden/>
    <w:unhideWhenUsed/>
    <w:rsid w:val="008628B7"/>
    <w:rPr>
      <w:rFonts w:ascii="Tahoma" w:hAnsi="Tahoma" w:cs="Tahoma"/>
      <w:sz w:val="16"/>
      <w:szCs w:val="16"/>
    </w:rPr>
  </w:style>
  <w:style w:type="character" w:customStyle="1" w:styleId="TextbublinyChar">
    <w:name w:val="Text bubliny Char"/>
    <w:basedOn w:val="Standardnpsmoodstavce"/>
    <w:link w:val="Textbubliny"/>
    <w:uiPriority w:val="99"/>
    <w:semiHidden/>
    <w:rsid w:val="008628B7"/>
    <w:rPr>
      <w:rFonts w:ascii="Tahoma" w:hAnsi="Tahoma" w:cs="Tahoma"/>
      <w:sz w:val="16"/>
      <w:szCs w:val="16"/>
    </w:rPr>
  </w:style>
  <w:style w:type="paragraph" w:styleId="Zhlav">
    <w:name w:val="header"/>
    <w:basedOn w:val="Normln"/>
    <w:link w:val="ZhlavChar"/>
    <w:uiPriority w:val="99"/>
    <w:unhideWhenUsed/>
    <w:rsid w:val="00AA1508"/>
    <w:pPr>
      <w:tabs>
        <w:tab w:val="center" w:pos="4536"/>
        <w:tab w:val="right" w:pos="9072"/>
      </w:tabs>
    </w:pPr>
  </w:style>
  <w:style w:type="character" w:customStyle="1" w:styleId="ZhlavChar">
    <w:name w:val="Záhlaví Char"/>
    <w:basedOn w:val="Standardnpsmoodstavce"/>
    <w:link w:val="Zhlav"/>
    <w:uiPriority w:val="99"/>
    <w:rsid w:val="00AA1508"/>
    <w:rPr>
      <w:rFonts w:ascii="Calibri" w:hAnsi="Calibri" w:cs="Times New Roman"/>
    </w:rPr>
  </w:style>
  <w:style w:type="paragraph" w:styleId="Zpat">
    <w:name w:val="footer"/>
    <w:basedOn w:val="Normln"/>
    <w:link w:val="ZpatChar"/>
    <w:uiPriority w:val="99"/>
    <w:unhideWhenUsed/>
    <w:rsid w:val="00AA1508"/>
    <w:pPr>
      <w:tabs>
        <w:tab w:val="center" w:pos="4536"/>
        <w:tab w:val="right" w:pos="9072"/>
      </w:tabs>
    </w:pPr>
  </w:style>
  <w:style w:type="character" w:customStyle="1" w:styleId="ZpatChar">
    <w:name w:val="Zápatí Char"/>
    <w:basedOn w:val="Standardnpsmoodstavce"/>
    <w:link w:val="Zpat"/>
    <w:uiPriority w:val="99"/>
    <w:rsid w:val="00AA150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917">
      <w:bodyDiv w:val="1"/>
      <w:marLeft w:val="0"/>
      <w:marRight w:val="0"/>
      <w:marTop w:val="0"/>
      <w:marBottom w:val="0"/>
      <w:divBdr>
        <w:top w:val="none" w:sz="0" w:space="0" w:color="auto"/>
        <w:left w:val="none" w:sz="0" w:space="0" w:color="auto"/>
        <w:bottom w:val="none" w:sz="0" w:space="0" w:color="auto"/>
        <w:right w:val="none" w:sz="0" w:space="0" w:color="auto"/>
      </w:divBdr>
    </w:div>
    <w:div w:id="185413980">
      <w:bodyDiv w:val="1"/>
      <w:marLeft w:val="0"/>
      <w:marRight w:val="0"/>
      <w:marTop w:val="0"/>
      <w:marBottom w:val="0"/>
      <w:divBdr>
        <w:top w:val="none" w:sz="0" w:space="0" w:color="auto"/>
        <w:left w:val="none" w:sz="0" w:space="0" w:color="auto"/>
        <w:bottom w:val="none" w:sz="0" w:space="0" w:color="auto"/>
        <w:right w:val="none" w:sz="0" w:space="0" w:color="auto"/>
      </w:divBdr>
    </w:div>
    <w:div w:id="426002347">
      <w:bodyDiv w:val="1"/>
      <w:marLeft w:val="0"/>
      <w:marRight w:val="0"/>
      <w:marTop w:val="0"/>
      <w:marBottom w:val="0"/>
      <w:divBdr>
        <w:top w:val="none" w:sz="0" w:space="0" w:color="auto"/>
        <w:left w:val="none" w:sz="0" w:space="0" w:color="auto"/>
        <w:bottom w:val="none" w:sz="0" w:space="0" w:color="auto"/>
        <w:right w:val="none" w:sz="0" w:space="0" w:color="auto"/>
      </w:divBdr>
    </w:div>
    <w:div w:id="636305328">
      <w:bodyDiv w:val="1"/>
      <w:marLeft w:val="0"/>
      <w:marRight w:val="0"/>
      <w:marTop w:val="0"/>
      <w:marBottom w:val="0"/>
      <w:divBdr>
        <w:top w:val="none" w:sz="0" w:space="0" w:color="auto"/>
        <w:left w:val="none" w:sz="0" w:space="0" w:color="auto"/>
        <w:bottom w:val="none" w:sz="0" w:space="0" w:color="auto"/>
        <w:right w:val="none" w:sz="0" w:space="0" w:color="auto"/>
      </w:divBdr>
    </w:div>
    <w:div w:id="662005621">
      <w:bodyDiv w:val="1"/>
      <w:marLeft w:val="0"/>
      <w:marRight w:val="0"/>
      <w:marTop w:val="0"/>
      <w:marBottom w:val="0"/>
      <w:divBdr>
        <w:top w:val="none" w:sz="0" w:space="0" w:color="auto"/>
        <w:left w:val="none" w:sz="0" w:space="0" w:color="auto"/>
        <w:bottom w:val="none" w:sz="0" w:space="0" w:color="auto"/>
        <w:right w:val="none" w:sz="0" w:space="0" w:color="auto"/>
      </w:divBdr>
    </w:div>
    <w:div w:id="798576437">
      <w:bodyDiv w:val="1"/>
      <w:marLeft w:val="0"/>
      <w:marRight w:val="0"/>
      <w:marTop w:val="0"/>
      <w:marBottom w:val="0"/>
      <w:divBdr>
        <w:top w:val="none" w:sz="0" w:space="0" w:color="auto"/>
        <w:left w:val="none" w:sz="0" w:space="0" w:color="auto"/>
        <w:bottom w:val="none" w:sz="0" w:space="0" w:color="auto"/>
        <w:right w:val="none" w:sz="0" w:space="0" w:color="auto"/>
      </w:divBdr>
    </w:div>
    <w:div w:id="816607395">
      <w:bodyDiv w:val="1"/>
      <w:marLeft w:val="0"/>
      <w:marRight w:val="0"/>
      <w:marTop w:val="0"/>
      <w:marBottom w:val="0"/>
      <w:divBdr>
        <w:top w:val="none" w:sz="0" w:space="0" w:color="auto"/>
        <w:left w:val="none" w:sz="0" w:space="0" w:color="auto"/>
        <w:bottom w:val="none" w:sz="0" w:space="0" w:color="auto"/>
        <w:right w:val="none" w:sz="0" w:space="0" w:color="auto"/>
      </w:divBdr>
    </w:div>
    <w:div w:id="819736115">
      <w:bodyDiv w:val="1"/>
      <w:marLeft w:val="0"/>
      <w:marRight w:val="0"/>
      <w:marTop w:val="0"/>
      <w:marBottom w:val="0"/>
      <w:divBdr>
        <w:top w:val="none" w:sz="0" w:space="0" w:color="auto"/>
        <w:left w:val="none" w:sz="0" w:space="0" w:color="auto"/>
        <w:bottom w:val="none" w:sz="0" w:space="0" w:color="auto"/>
        <w:right w:val="none" w:sz="0" w:space="0" w:color="auto"/>
      </w:divBdr>
    </w:div>
    <w:div w:id="912619250">
      <w:bodyDiv w:val="1"/>
      <w:marLeft w:val="0"/>
      <w:marRight w:val="0"/>
      <w:marTop w:val="0"/>
      <w:marBottom w:val="0"/>
      <w:divBdr>
        <w:top w:val="none" w:sz="0" w:space="0" w:color="auto"/>
        <w:left w:val="none" w:sz="0" w:space="0" w:color="auto"/>
        <w:bottom w:val="none" w:sz="0" w:space="0" w:color="auto"/>
        <w:right w:val="none" w:sz="0" w:space="0" w:color="auto"/>
      </w:divBdr>
    </w:div>
    <w:div w:id="1030573015">
      <w:bodyDiv w:val="1"/>
      <w:marLeft w:val="0"/>
      <w:marRight w:val="0"/>
      <w:marTop w:val="0"/>
      <w:marBottom w:val="0"/>
      <w:divBdr>
        <w:top w:val="none" w:sz="0" w:space="0" w:color="auto"/>
        <w:left w:val="none" w:sz="0" w:space="0" w:color="auto"/>
        <w:bottom w:val="none" w:sz="0" w:space="0" w:color="auto"/>
        <w:right w:val="none" w:sz="0" w:space="0" w:color="auto"/>
      </w:divBdr>
    </w:div>
    <w:div w:id="1138183200">
      <w:bodyDiv w:val="1"/>
      <w:marLeft w:val="0"/>
      <w:marRight w:val="0"/>
      <w:marTop w:val="0"/>
      <w:marBottom w:val="0"/>
      <w:divBdr>
        <w:top w:val="none" w:sz="0" w:space="0" w:color="auto"/>
        <w:left w:val="none" w:sz="0" w:space="0" w:color="auto"/>
        <w:bottom w:val="none" w:sz="0" w:space="0" w:color="auto"/>
        <w:right w:val="none" w:sz="0" w:space="0" w:color="auto"/>
      </w:divBdr>
    </w:div>
    <w:div w:id="1459488479">
      <w:bodyDiv w:val="1"/>
      <w:marLeft w:val="0"/>
      <w:marRight w:val="0"/>
      <w:marTop w:val="0"/>
      <w:marBottom w:val="0"/>
      <w:divBdr>
        <w:top w:val="none" w:sz="0" w:space="0" w:color="auto"/>
        <w:left w:val="none" w:sz="0" w:space="0" w:color="auto"/>
        <w:bottom w:val="none" w:sz="0" w:space="0" w:color="auto"/>
        <w:right w:val="none" w:sz="0" w:space="0" w:color="auto"/>
      </w:divBdr>
    </w:div>
    <w:div w:id="15798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Riegerova Alena</dc:creator>
  <cp:lastModifiedBy>Riegerova Alena</cp:lastModifiedBy>
  <cp:revision>10</cp:revision>
  <dcterms:created xsi:type="dcterms:W3CDTF">2015-02-03T13:01:00Z</dcterms:created>
  <dcterms:modified xsi:type="dcterms:W3CDTF">2015-02-11T10:21:00Z</dcterms:modified>
</cp:coreProperties>
</file>