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B2" w:rsidRDefault="00F92CB2" w:rsidP="00F92C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2. zasedání zastupitelstva kraje</w:t>
      </w:r>
    </w:p>
    <w:p w:rsidR="00F92CB2" w:rsidRDefault="00F92CB2" w:rsidP="00F92CB2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24. 2. 2015</w:t>
      </w:r>
    </w:p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D0549D" w:rsidRPr="00D0549D" w:rsidRDefault="00D0549D" w:rsidP="00F92CB2">
      <w:pPr>
        <w:jc w:val="center"/>
        <w:rPr>
          <w:b/>
          <w:sz w:val="32"/>
          <w:szCs w:val="32"/>
        </w:rPr>
      </w:pPr>
      <w:r w:rsidRPr="00D0549D">
        <w:rPr>
          <w:b/>
          <w:sz w:val="32"/>
          <w:szCs w:val="32"/>
        </w:rPr>
        <w:t>4</w:t>
      </w:r>
      <w:r w:rsidR="007601DB">
        <w:rPr>
          <w:b/>
          <w:sz w:val="32"/>
          <w:szCs w:val="32"/>
        </w:rPr>
        <w:t>2</w:t>
      </w:r>
      <w:r w:rsidR="009470CF">
        <w:rPr>
          <w:b/>
          <w:sz w:val="32"/>
          <w:szCs w:val="32"/>
        </w:rPr>
        <w:t xml:space="preserve"> l)</w:t>
      </w:r>
    </w:p>
    <w:p w:rsidR="00F92CB2" w:rsidRDefault="00F92CB2" w:rsidP="00F92CB2"/>
    <w:p w:rsidR="00F92CB2" w:rsidRDefault="00F92CB2" w:rsidP="00F92CB2"/>
    <w:p w:rsidR="009470CF" w:rsidRDefault="009470CF" w:rsidP="00F92CB2"/>
    <w:p w:rsidR="009470CF" w:rsidRDefault="009470CF" w:rsidP="00F92CB2"/>
    <w:p w:rsidR="009470CF" w:rsidRDefault="009470CF" w:rsidP="00F92CB2">
      <w:bookmarkStart w:id="0" w:name="_GoBack"/>
      <w:bookmarkEnd w:id="0"/>
    </w:p>
    <w:p w:rsidR="00F92CB2" w:rsidRDefault="00F92CB2" w:rsidP="00F92CB2"/>
    <w:p w:rsidR="00F92CB2" w:rsidRDefault="00F92CB2" w:rsidP="00F92CB2"/>
    <w:p w:rsidR="00F92CB2" w:rsidRPr="00336478" w:rsidRDefault="00F92CB2" w:rsidP="00336478">
      <w:pPr>
        <w:jc w:val="center"/>
        <w:rPr>
          <w:b/>
          <w:sz w:val="32"/>
          <w:szCs w:val="32"/>
        </w:rPr>
      </w:pPr>
      <w:r w:rsidRPr="00336478">
        <w:rPr>
          <w:b/>
          <w:sz w:val="32"/>
          <w:szCs w:val="32"/>
        </w:rPr>
        <w:t>Prodloužení smluv u subjektů, které čerpaly dotaci z Programu obnovy venkova z důvodu nezajištění vlastního podílu příjemce</w:t>
      </w:r>
    </w:p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/>
    <w:p w:rsidR="00F92CB2" w:rsidRDefault="00F92CB2" w:rsidP="00F92CB2">
      <w:r>
        <w:t xml:space="preserve">Zpracoval: </w:t>
      </w:r>
      <w:r>
        <w:tab/>
      </w:r>
      <w:r>
        <w:tab/>
        <w:t>Mgr. Michael Otta</w:t>
      </w:r>
    </w:p>
    <w:p w:rsidR="00F92CB2" w:rsidRDefault="00CA77C6" w:rsidP="00F92CB2">
      <w:pPr>
        <w:ind w:left="2124"/>
      </w:pPr>
      <w:r>
        <w:t>v</w:t>
      </w:r>
      <w:r w:rsidR="00F92CB2">
        <w:t>edoucí odboru regionálního rozvoje, evropských projektů a rozvoje venkova</w:t>
      </w:r>
    </w:p>
    <w:p w:rsidR="00F92CB2" w:rsidRDefault="00F92CB2" w:rsidP="00F92CB2"/>
    <w:p w:rsidR="00F92CB2" w:rsidRDefault="00F92CB2" w:rsidP="00F92CB2">
      <w:r>
        <w:t>Předkládá:</w:t>
      </w:r>
      <w:r>
        <w:tab/>
      </w:r>
      <w:r>
        <w:tab/>
        <w:t>Ivana Hujerová</w:t>
      </w:r>
    </w:p>
    <w:p w:rsidR="00F92CB2" w:rsidRDefault="00F92CB2" w:rsidP="00F92CB2">
      <w:pPr>
        <w:ind w:left="2127"/>
      </w:pPr>
      <w:r>
        <w:t>členka rady kraje, řízení resortu regionálního rozvoje, evropských projektů a rozvoje venkova</w:t>
      </w:r>
    </w:p>
    <w:p w:rsidR="00F92CB2" w:rsidRPr="004A43D1" w:rsidRDefault="00F92CB2" w:rsidP="00F92CB2">
      <w:pPr>
        <w:jc w:val="center"/>
        <w:rPr>
          <w:szCs w:val="24"/>
        </w:rPr>
      </w:pPr>
      <w:r>
        <w:rPr>
          <w:b/>
          <w:sz w:val="32"/>
          <w:szCs w:val="32"/>
        </w:rPr>
        <w:br w:type="page"/>
      </w:r>
      <w:r w:rsidRPr="001806A2">
        <w:rPr>
          <w:b/>
          <w:sz w:val="32"/>
          <w:szCs w:val="32"/>
        </w:rPr>
        <w:lastRenderedPageBreak/>
        <w:t>Důvodová zpráva</w:t>
      </w:r>
    </w:p>
    <w:p w:rsidR="00F92CB2" w:rsidRDefault="00F92CB2" w:rsidP="00F92CB2"/>
    <w:p w:rsidR="00F92CB2" w:rsidRDefault="00F92CB2" w:rsidP="00F92CB2">
      <w:r>
        <w:t xml:space="preserve">Na </w:t>
      </w:r>
      <w:r w:rsidR="00D66169">
        <w:t>z</w:t>
      </w:r>
      <w:r>
        <w:t>asedání zastupitelstva</w:t>
      </w:r>
      <w:r w:rsidR="00D66169">
        <w:t xml:space="preserve"> dne 27. 1. 2015</w:t>
      </w:r>
      <w:r>
        <w:t xml:space="preserve"> vznesl </w:t>
      </w:r>
      <w:r w:rsidR="00D66169">
        <w:t xml:space="preserve">pan </w:t>
      </w:r>
      <w:r>
        <w:t>zastupitel Mgr. Vladimír Richter dotaz, v kolika případech se stalo, že se opravdu musely prodlužovat smlouvy u subjektů, které čerpaly dotaci z</w:t>
      </w:r>
      <w:r w:rsidR="00D66169">
        <w:t> Programu obnovy venkova</w:t>
      </w:r>
      <w:r>
        <w:t xml:space="preserve"> z důvodu nezajištění vlastního podílu příjemce v průběhu realizace projektu v původním harmonogramu.</w:t>
      </w:r>
    </w:p>
    <w:p w:rsidR="00BE7A2B" w:rsidRPr="00D448AB" w:rsidRDefault="00F92CB2" w:rsidP="00F92CB2">
      <w:pPr>
        <w:rPr>
          <w:b/>
        </w:rPr>
      </w:pPr>
      <w:r w:rsidRPr="00D448AB">
        <w:rPr>
          <w:b/>
        </w:rPr>
        <w:t xml:space="preserve">Odbor regionálního rozvoje a </w:t>
      </w:r>
      <w:r w:rsidR="00F06473" w:rsidRPr="00D448AB">
        <w:rPr>
          <w:b/>
        </w:rPr>
        <w:t>evropských projektů neprodlužoval žádné smlouvy z důvodu nezajištění vlastního podílu příjemce.</w:t>
      </w:r>
    </w:p>
    <w:p w:rsidR="00F06473" w:rsidRDefault="00F06473" w:rsidP="00F92CB2"/>
    <w:p w:rsidR="00F06473" w:rsidRDefault="00F06473" w:rsidP="00F06473">
      <w:r>
        <w:t>Na jednání Zastupitelstva Libereckého kraje dne 21. 10 2014 byly odborem životního prostředí a zemědělství předloženy k projednání 3 žádosti příjemců dotace z Grantového fondu a Dotačního fondu Libereckého kraje o prodloužení termín</w:t>
      </w:r>
      <w:r w:rsidR="00CA77C6">
        <w:t>ů realizace projektu a tím i pře</w:t>
      </w:r>
      <w:r>
        <w:t>dložení závěrečného vyúčtování z důvodů nezajištění vlastního podílu příjemce. Projekty byly realizovány od roku 2012 a 2013.</w:t>
      </w:r>
    </w:p>
    <w:p w:rsidR="00D66169" w:rsidRDefault="00D66169" w:rsidP="00D66169">
      <w:r>
        <w:t xml:space="preserve">Martin Půta, hejtman LK, pověřil pana Jadrného, náměstka hejtmana, aby ve spolupráci s odborem regionálního rozvoje a evropských projektů - garantem Dotačního fondu, připravil návrhy opatření, jak v budoucnu </w:t>
      </w:r>
      <w:r w:rsidR="00D448AB">
        <w:t>předcházet</w:t>
      </w:r>
      <w:r>
        <w:t xml:space="preserve"> opakovanému uzavíraní dodatků z důvodu prodloužení termínu realizace projektů.</w:t>
      </w:r>
    </w:p>
    <w:p w:rsidR="00D448AB" w:rsidRDefault="00D448AB" w:rsidP="00D66169"/>
    <w:p w:rsidR="00D448AB" w:rsidRPr="008A2698" w:rsidRDefault="00D448AB" w:rsidP="00D448AB">
      <w:pPr>
        <w:widowControl/>
        <w:kinsoku/>
        <w:overflowPunct/>
        <w:autoSpaceDE/>
        <w:autoSpaceDN/>
        <w:rPr>
          <w:szCs w:val="24"/>
        </w:rPr>
      </w:pPr>
      <w:r>
        <w:t>Jednou z možností, jak těmto případům předcházet, je v případě žadatelů o dotace z Programu obnovy venkova</w:t>
      </w:r>
      <w:r w:rsidR="000E378F">
        <w:t>,</w:t>
      </w:r>
      <w:r>
        <w:t xml:space="preserve"> doložení </w:t>
      </w:r>
      <w:r w:rsidRPr="008A2698">
        <w:rPr>
          <w:szCs w:val="24"/>
        </w:rPr>
        <w:t>doklad</w:t>
      </w:r>
      <w:r w:rsidR="000E378F">
        <w:rPr>
          <w:szCs w:val="24"/>
        </w:rPr>
        <w:t>u</w:t>
      </w:r>
      <w:r w:rsidRPr="008A2698">
        <w:rPr>
          <w:szCs w:val="24"/>
        </w:rPr>
        <w:t xml:space="preserve"> o vyčlenění prostředků na vlastní podíl žadatele v rozpočtu obce nebo čestné prohlášení statutárního zástupce obce, že zastupitelstvo obce schválilo účast obce na projektu i vyčlenění finančních prostředků na vlastní podíl žadatele</w:t>
      </w:r>
      <w:r w:rsidR="000E378F">
        <w:rPr>
          <w:szCs w:val="24"/>
        </w:rPr>
        <w:t>.</w:t>
      </w:r>
    </w:p>
    <w:sectPr w:rsidR="00D448AB" w:rsidRPr="008A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9E2"/>
    <w:multiLevelType w:val="hybridMultilevel"/>
    <w:tmpl w:val="930A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3D84"/>
    <w:multiLevelType w:val="hybridMultilevel"/>
    <w:tmpl w:val="D1369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B2"/>
    <w:rsid w:val="000E378F"/>
    <w:rsid w:val="00336478"/>
    <w:rsid w:val="007601DB"/>
    <w:rsid w:val="009470CF"/>
    <w:rsid w:val="00A65FA0"/>
    <w:rsid w:val="00BE7A2B"/>
    <w:rsid w:val="00CA77C6"/>
    <w:rsid w:val="00D0549D"/>
    <w:rsid w:val="00D448AB"/>
    <w:rsid w:val="00D66169"/>
    <w:rsid w:val="00F06473"/>
    <w:rsid w:val="00F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CB2"/>
    <w:pPr>
      <w:widowControl w:val="0"/>
      <w:kinsoku w:val="0"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CB2"/>
    <w:pPr>
      <w:widowControl w:val="0"/>
      <w:kinsoku w:val="0"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Kasparova Petra</dc:creator>
  <cp:lastModifiedBy>Kasparova Petra</cp:lastModifiedBy>
  <cp:revision>7</cp:revision>
  <cp:lastPrinted>2015-02-11T13:31:00Z</cp:lastPrinted>
  <dcterms:created xsi:type="dcterms:W3CDTF">2015-02-10T08:29:00Z</dcterms:created>
  <dcterms:modified xsi:type="dcterms:W3CDTF">2015-02-11T13:32:00Z</dcterms:modified>
</cp:coreProperties>
</file>