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6C" w:rsidRPr="000124DE" w:rsidRDefault="00850D6C" w:rsidP="00850D6C">
      <w:pPr>
        <w:pStyle w:val="CM6"/>
        <w:spacing w:after="285" w:line="276" w:lineRule="auto"/>
        <w:ind w:left="2124" w:right="2685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0124DE">
        <w:rPr>
          <w:rFonts w:ascii="Times New Roman" w:hAnsi="Times New Roman"/>
          <w:b/>
          <w:sz w:val="40"/>
          <w:szCs w:val="40"/>
        </w:rPr>
        <w:t>Programové prohlášení</w:t>
      </w:r>
    </w:p>
    <w:p w:rsidR="00850D6C" w:rsidRDefault="00850D6C" w:rsidP="00850D6C">
      <w:pPr>
        <w:pStyle w:val="CM6"/>
        <w:spacing w:after="285" w:line="276" w:lineRule="auto"/>
        <w:ind w:left="1416" w:right="2685" w:firstLine="708"/>
        <w:jc w:val="center"/>
        <w:rPr>
          <w:rFonts w:ascii="Times New Roman" w:hAnsi="Times New Roman"/>
          <w:b/>
          <w:sz w:val="40"/>
          <w:szCs w:val="40"/>
        </w:rPr>
      </w:pPr>
      <w:r w:rsidRPr="000124DE">
        <w:rPr>
          <w:rFonts w:ascii="Times New Roman" w:hAnsi="Times New Roman"/>
          <w:b/>
          <w:sz w:val="40"/>
          <w:szCs w:val="40"/>
        </w:rPr>
        <w:t>Rady Libereckého kraje</w:t>
      </w:r>
    </w:p>
    <w:p w:rsidR="00850D6C" w:rsidRPr="003F302F" w:rsidRDefault="00850D6C" w:rsidP="00850D6C">
      <w:pPr>
        <w:jc w:val="center"/>
        <w:rPr>
          <w:lang w:eastAsia="cs-CZ"/>
        </w:rPr>
      </w:pPr>
      <w:r>
        <w:rPr>
          <w:lang w:eastAsia="cs-CZ"/>
        </w:rPr>
        <w:t>Aktualizace, duben 2015</w:t>
      </w:r>
    </w:p>
    <w:p w:rsidR="00850D6C" w:rsidRDefault="00850D6C" w:rsidP="00850D6C">
      <w:pPr>
        <w:pStyle w:val="CM6"/>
        <w:spacing w:after="263"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553AD" w:rsidRPr="001553AD" w:rsidRDefault="001553AD" w:rsidP="001553AD">
      <w:pPr>
        <w:rPr>
          <w:lang w:eastAsia="cs-CZ"/>
        </w:rPr>
      </w:pPr>
    </w:p>
    <w:p w:rsidR="00850D6C" w:rsidRDefault="00850D6C" w:rsidP="00850D6C">
      <w:pPr>
        <w:pStyle w:val="CM6"/>
        <w:spacing w:after="263"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t>Preambule</w:t>
      </w:r>
    </w:p>
    <w:p w:rsidR="001553AD" w:rsidRDefault="001553AD" w:rsidP="001553AD">
      <w:pPr>
        <w:rPr>
          <w:lang w:eastAsia="cs-CZ"/>
        </w:rPr>
      </w:pPr>
    </w:p>
    <w:p w:rsidR="001553AD" w:rsidRDefault="001553AD" w:rsidP="001553AD">
      <w:pPr>
        <w:rPr>
          <w:lang w:eastAsia="cs-CZ"/>
        </w:rPr>
      </w:pPr>
    </w:p>
    <w:p w:rsidR="001553AD" w:rsidRPr="001553AD" w:rsidRDefault="001553AD" w:rsidP="001553AD">
      <w:pPr>
        <w:rPr>
          <w:lang w:eastAsia="cs-CZ"/>
        </w:rPr>
      </w:pPr>
    </w:p>
    <w:p w:rsidR="00850D6C" w:rsidRPr="000124DE" w:rsidRDefault="00850D6C" w:rsidP="00766DBE">
      <w:pPr>
        <w:pStyle w:val="CM6"/>
        <w:spacing w:after="285" w:line="276" w:lineRule="auto"/>
        <w:jc w:val="both"/>
        <w:rPr>
          <w:rFonts w:ascii="Times New Roman" w:hAnsi="Times New Roman"/>
        </w:rPr>
      </w:pPr>
      <w:r w:rsidRPr="000124DE">
        <w:rPr>
          <w:rFonts w:ascii="Times New Roman" w:hAnsi="Times New Roman"/>
        </w:rPr>
        <w:t xml:space="preserve">Programové prohlášení Rady Libereckého kraje vychází z uzavřené koaliční smlouvy a vymezuje základní programový rámec pro činnost rady kraje složené ze zástupců koalice Starostové pro Liberecký kraj a Změna pro Liberecký kraj v období 2012–2016. Naším cílem je otevřený a odpovědně hospodařící Liberecký kraj, usilující o udržitelný rozvoj celého jeho území a vstřícný ke svým obyvatelům, obcím a městům, podnikatelskému i neziskovému sektoru. </w:t>
      </w:r>
    </w:p>
    <w:p w:rsidR="001553AD" w:rsidRDefault="001553AD" w:rsidP="00766DBE">
      <w:pPr>
        <w:pStyle w:val="CM6"/>
        <w:spacing w:after="285" w:line="276" w:lineRule="auto"/>
        <w:jc w:val="both"/>
        <w:rPr>
          <w:rFonts w:ascii="Times New Roman" w:hAnsi="Times New Roman"/>
        </w:rPr>
      </w:pPr>
    </w:p>
    <w:p w:rsidR="00850D6C" w:rsidRDefault="00850D6C" w:rsidP="00766DBE">
      <w:pPr>
        <w:pStyle w:val="CM6"/>
        <w:spacing w:after="285" w:line="276" w:lineRule="auto"/>
        <w:jc w:val="both"/>
        <w:rPr>
          <w:rFonts w:ascii="Times New Roman" w:hAnsi="Times New Roman"/>
        </w:rPr>
      </w:pPr>
      <w:r w:rsidRPr="000124DE">
        <w:rPr>
          <w:rFonts w:ascii="Times New Roman" w:hAnsi="Times New Roman"/>
        </w:rPr>
        <w:t xml:space="preserve">Programové prohlášení Rady Libereckého kraje Jsme připraveni upravovat jej podle připomínek jednotlivých členů rady kraje, zastupitelů, členů výborů zastupitelstva a komisí rady kraje, zástupců měst a obcí, neziskového sektoru, podnikatelských subjektů a dalších organizací, ale i jednotlivých občanů. Jsme přesvědčeni o tom, že nejlepší řešení problémů Libereckého kraje a jeho obyvatel bude možné najít a připravit pouze v případě, že na něm budou spolupracovat ti, kterých se přímo dotýká. </w:t>
      </w:r>
    </w:p>
    <w:p w:rsidR="001553AD" w:rsidRDefault="001553AD" w:rsidP="00766DBE">
      <w:pPr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50D6C" w:rsidRPr="00766DBE" w:rsidRDefault="00850D6C" w:rsidP="00766DBE">
      <w:pPr>
        <w:jc w:val="both"/>
        <w:rPr>
          <w:rFonts w:ascii="Times New Roman" w:hAnsi="Times New Roman"/>
          <w:sz w:val="24"/>
          <w:szCs w:val="24"/>
          <w:lang w:eastAsia="cs-CZ"/>
        </w:rPr>
      </w:pPr>
      <w:r w:rsidRPr="00766DBE">
        <w:rPr>
          <w:rFonts w:ascii="Times New Roman" w:hAnsi="Times New Roman"/>
          <w:sz w:val="24"/>
          <w:szCs w:val="24"/>
          <w:lang w:eastAsia="cs-CZ"/>
        </w:rPr>
        <w:t xml:space="preserve">Tato Aktualizace Programového prohlášení </w:t>
      </w:r>
      <w:r w:rsidR="0039537B">
        <w:rPr>
          <w:rFonts w:ascii="Times New Roman" w:hAnsi="Times New Roman"/>
          <w:sz w:val="24"/>
          <w:szCs w:val="24"/>
          <w:lang w:eastAsia="cs-CZ"/>
        </w:rPr>
        <w:t>R</w:t>
      </w:r>
      <w:r w:rsidRPr="00766DBE">
        <w:rPr>
          <w:rFonts w:ascii="Times New Roman" w:hAnsi="Times New Roman"/>
          <w:sz w:val="24"/>
          <w:szCs w:val="24"/>
          <w:lang w:eastAsia="cs-CZ"/>
        </w:rPr>
        <w:t>ady</w:t>
      </w:r>
      <w:r w:rsidR="00766DBE" w:rsidRPr="00766DB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66DBE">
        <w:rPr>
          <w:rFonts w:ascii="Times New Roman" w:hAnsi="Times New Roman"/>
          <w:sz w:val="24"/>
          <w:szCs w:val="24"/>
          <w:lang w:eastAsia="cs-CZ"/>
        </w:rPr>
        <w:t xml:space="preserve">Libereckého kraje byla schválena usnesením rady kraje </w:t>
      </w:r>
      <w:r w:rsidR="0039537B">
        <w:rPr>
          <w:rFonts w:ascii="Times New Roman" w:hAnsi="Times New Roman"/>
          <w:sz w:val="24"/>
          <w:szCs w:val="24"/>
          <w:lang w:eastAsia="cs-CZ"/>
        </w:rPr>
        <w:t>č. 917/15/RK dne 19. 5. 2015.</w:t>
      </w:r>
      <w:r w:rsidRPr="00766DB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553AD">
        <w:rPr>
          <w:rFonts w:ascii="Times New Roman" w:hAnsi="Times New Roman"/>
          <w:sz w:val="24"/>
          <w:szCs w:val="24"/>
          <w:lang w:eastAsia="cs-CZ"/>
        </w:rPr>
        <w:t>V</w:t>
      </w:r>
      <w:r w:rsidRPr="00766DBE">
        <w:rPr>
          <w:rFonts w:ascii="Times New Roman" w:hAnsi="Times New Roman"/>
          <w:sz w:val="24"/>
          <w:szCs w:val="24"/>
          <w:lang w:eastAsia="cs-CZ"/>
        </w:rPr>
        <w:t>ychází ze změn v koalici po rozdělení klubu Změna pro Liberecký kraj, kdy se třetím partnerem v koalici stali zastupitelé zvolení za ČSSD a dva zástupci této strany se stali členy rady. Členové Rady Libereckého kraje se tímto hlásí k aktualizovanému programovému prohlášení, které plně navazuje na předchozí</w:t>
      </w:r>
      <w:r w:rsidR="00766DBE" w:rsidRPr="00766DB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66DBE">
        <w:rPr>
          <w:rFonts w:ascii="Times New Roman" w:hAnsi="Times New Roman"/>
          <w:sz w:val="24"/>
          <w:szCs w:val="24"/>
          <w:lang w:eastAsia="cs-CZ"/>
        </w:rPr>
        <w:t>dokument schválený radou pro volební obdob</w:t>
      </w:r>
      <w:r w:rsidR="00766DBE" w:rsidRPr="00766DBE">
        <w:rPr>
          <w:rFonts w:ascii="Times New Roman" w:hAnsi="Times New Roman"/>
          <w:sz w:val="24"/>
          <w:szCs w:val="24"/>
          <w:lang w:eastAsia="cs-CZ"/>
        </w:rPr>
        <w:t>í</w:t>
      </w:r>
      <w:r w:rsidRPr="00766DBE">
        <w:rPr>
          <w:rFonts w:ascii="Times New Roman" w:hAnsi="Times New Roman"/>
          <w:sz w:val="24"/>
          <w:szCs w:val="24"/>
          <w:lang w:eastAsia="cs-CZ"/>
        </w:rPr>
        <w:t xml:space="preserve"> 2012 – 2016.</w:t>
      </w:r>
    </w:p>
    <w:p w:rsidR="001553AD" w:rsidRDefault="001553AD" w:rsidP="001553AD">
      <w:pPr>
        <w:pStyle w:val="CM1"/>
        <w:spacing w:line="276" w:lineRule="auto"/>
        <w:rPr>
          <w:rFonts w:ascii="Calibri" w:eastAsia="Calibri" w:hAnsi="Calibri"/>
          <w:sz w:val="22"/>
          <w:szCs w:val="22"/>
        </w:rPr>
      </w:pPr>
    </w:p>
    <w:p w:rsidR="001553AD" w:rsidRDefault="001553AD" w:rsidP="001553AD">
      <w:pPr>
        <w:pStyle w:val="CM1"/>
        <w:spacing w:line="276" w:lineRule="auto"/>
        <w:rPr>
          <w:rFonts w:ascii="Calibri" w:eastAsia="Calibri" w:hAnsi="Calibri"/>
          <w:sz w:val="22"/>
          <w:szCs w:val="22"/>
        </w:rPr>
      </w:pPr>
    </w:p>
    <w:p w:rsidR="00850D6C" w:rsidRPr="000124DE" w:rsidRDefault="00850D6C" w:rsidP="001553AD">
      <w:pPr>
        <w:pStyle w:val="CM1"/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lastRenderedPageBreak/>
        <w:t>Oblast 1</w:t>
      </w:r>
    </w:p>
    <w:p w:rsidR="00850D6C" w:rsidRPr="000124DE" w:rsidRDefault="00850D6C" w:rsidP="00850D6C">
      <w:pPr>
        <w:pStyle w:val="CM7"/>
        <w:spacing w:after="227" w:line="276" w:lineRule="auto"/>
        <w:jc w:val="center"/>
        <w:rPr>
          <w:rFonts w:ascii="Times New Roman" w:hAnsi="Times New Roman"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t>Transparentnost a otevřenost Libereckého kraje</w:t>
      </w:r>
    </w:p>
    <w:p w:rsidR="00850D6C" w:rsidRPr="005029D5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5029D5">
        <w:rPr>
          <w:rFonts w:ascii="Times New Roman" w:hAnsi="Times New Roman" w:cs="Times New Roman"/>
          <w:color w:val="auto"/>
        </w:rPr>
        <w:t xml:space="preserve">Zveřejníme kompletní dokumentaci výběrových řízení a veřejných </w:t>
      </w:r>
      <w:r w:rsidRPr="003F302F">
        <w:rPr>
          <w:rFonts w:ascii="Times New Roman" w:hAnsi="Times New Roman" w:cs="Times New Roman"/>
          <w:color w:val="auto"/>
        </w:rPr>
        <w:t xml:space="preserve">zakázek </w:t>
      </w:r>
    </w:p>
    <w:p w:rsidR="008B7921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3F302F">
        <w:rPr>
          <w:rFonts w:ascii="Times New Roman" w:hAnsi="Times New Roman" w:cs="Times New Roman"/>
          <w:color w:val="auto"/>
        </w:rPr>
        <w:t xml:space="preserve">Zveřejníme veškeré smlouvy </w:t>
      </w:r>
    </w:p>
    <w:p w:rsidR="00850D6C" w:rsidRPr="005A21D1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5A21D1">
        <w:rPr>
          <w:rFonts w:ascii="Times New Roman" w:hAnsi="Times New Roman" w:cs="Times New Roman"/>
          <w:color w:val="auto"/>
        </w:rPr>
        <w:t xml:space="preserve">Zveřejníme všechny dokumenty zastupitelstva a úplné zápisy z jednání zastupitelstva i rady. Připravíme on-line přenosy jednání zastupitelstva, včetně jejich archivace. </w:t>
      </w:r>
    </w:p>
    <w:p w:rsidR="00850D6C" w:rsidRPr="000124DE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Na webových stránkách kraje bude k dispozici kalendář akcí, jichž se účastní hejtman nebo členové rady kraje.</w:t>
      </w:r>
    </w:p>
    <w:p w:rsidR="00850D6C" w:rsidRPr="000124DE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Připravíme „rozklikávací“ rozpočet na webových stránkách kraje, který každému občanovi umožní dohledat, jak se nakládá s veřejnými financemi. </w:t>
      </w:r>
    </w:p>
    <w:p w:rsidR="00850D6C" w:rsidRPr="000124DE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Všechny důležité změny v kraji budeme před schvalováním publikovat ve zpravodaji, na webových stránkách kraje, projednávat je s obcemi a veřejností, které se případné změny dotknou. Budeme využívat anket pro občany. Principem je řešit problémy s občany pokud možno na místě, kde se dějí. </w:t>
      </w:r>
    </w:p>
    <w:p w:rsidR="00850D6C" w:rsidRPr="000124DE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Podpoříme zapojení mládeže v rámci škol do aktivit, v nichž mohou pomoci přemýšlet o budoucnosti kraje – krajský studentský parlament.</w:t>
      </w:r>
    </w:p>
    <w:p w:rsidR="00850D6C" w:rsidRPr="000124DE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Informace o plánovaných stavbách budou umístěny přímo v lokalitě, nejen na úřední desce.</w:t>
      </w:r>
    </w:p>
    <w:p w:rsidR="00850D6C" w:rsidRPr="000124DE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Provedeme revizi platných smluv, které Liberecký kraj a jeho obchodní společnosti uzavřely, a pokud zjistíme nevýhodnost, budeme usilovat o jejich změnu. </w:t>
      </w:r>
    </w:p>
    <w:p w:rsidR="00850D6C" w:rsidRPr="005A21D1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5A21D1">
        <w:rPr>
          <w:rFonts w:ascii="Times New Roman" w:hAnsi="Times New Roman" w:cs="Times New Roman"/>
          <w:color w:val="auto"/>
        </w:rPr>
        <w:t xml:space="preserve">Připravíme přehledný systém pro výběrová řízení na obsazování vedoucích míst v příspěvkových a dalších organizacích kraje. Rozhodujícím kritériem pro výběrová řízení na veřejné zakázky je cena při splnění kvalitativních podmínek. </w:t>
      </w:r>
    </w:p>
    <w:p w:rsidR="00850D6C" w:rsidRPr="000124DE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K nákupu komodit, kde je to možné (elektřina, plyn, telekomunikace, kancelářské potřeby atd.) budeme využívat elektronická tržiště, a to i pro organizace napojené na rozpočet kraje. </w:t>
      </w:r>
    </w:p>
    <w:p w:rsidR="00850D6C" w:rsidRPr="000124DE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V obchodních společnostech s majetkovou účastí kraje ponecháme politikům pouze dozorčí roli. Pozice ve vedení obchodních společností s majetkovou účastí kraje budou obsazovány na základě výběrových řízení odborníky. </w:t>
      </w:r>
    </w:p>
    <w:p w:rsidR="00850D6C" w:rsidRPr="000124DE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Zrušíme „krajského medvěda“ (krajský dotační program G99). Dotace budou poskytovány jen prostřednictvím otevřených a průhledných pravidel.</w:t>
      </w:r>
    </w:p>
    <w:p w:rsidR="00850D6C" w:rsidRPr="000124DE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Při zjištění poškození kraje budeme po odpovědných politicích, úřednících či manažerech požadovat i zpětně náhradu škody.</w:t>
      </w:r>
    </w:p>
    <w:p w:rsidR="00850D6C" w:rsidRPr="000124DE" w:rsidRDefault="00850D6C" w:rsidP="001553AD">
      <w:pPr>
        <w:pStyle w:val="Default"/>
        <w:numPr>
          <w:ilvl w:val="0"/>
          <w:numId w:val="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Koaliční členové zastupitelstva budou zveřejňovat svá čestná prohlášení v rozsahu zákona č. 159/2006 Sb. o střetu zájmů.</w:t>
      </w:r>
    </w:p>
    <w:p w:rsidR="00850D6C" w:rsidRPr="000124DE" w:rsidRDefault="00850D6C" w:rsidP="001553AD">
      <w:pPr>
        <w:pStyle w:val="Default"/>
        <w:spacing w:after="97" w:line="276" w:lineRule="auto"/>
        <w:ind w:left="3552" w:firstLine="696"/>
        <w:jc w:val="both"/>
        <w:rPr>
          <w:rFonts w:ascii="Times New Roman" w:hAnsi="Times New Roman" w:cs="Times New Roman"/>
          <w:color w:val="auto"/>
        </w:rPr>
      </w:pPr>
    </w:p>
    <w:p w:rsidR="00850D6C" w:rsidRPr="000124DE" w:rsidRDefault="00850D6C" w:rsidP="001553AD">
      <w:pPr>
        <w:pStyle w:val="Default"/>
        <w:spacing w:after="97" w:line="276" w:lineRule="auto"/>
        <w:ind w:left="3552" w:firstLine="696"/>
        <w:jc w:val="both"/>
        <w:rPr>
          <w:rFonts w:ascii="Times New Roman" w:hAnsi="Times New Roman" w:cs="Times New Roman"/>
          <w:color w:val="auto"/>
        </w:rPr>
      </w:pPr>
    </w:p>
    <w:p w:rsidR="00850D6C" w:rsidRPr="000124DE" w:rsidRDefault="00850D6C" w:rsidP="00850D6C">
      <w:pPr>
        <w:pStyle w:val="Default"/>
        <w:spacing w:after="97" w:line="276" w:lineRule="auto"/>
        <w:ind w:left="3552" w:firstLine="696"/>
        <w:jc w:val="both"/>
        <w:rPr>
          <w:rFonts w:ascii="Times New Roman" w:hAnsi="Times New Roman" w:cs="Times New Roman"/>
          <w:color w:val="auto"/>
        </w:rPr>
      </w:pPr>
    </w:p>
    <w:p w:rsidR="00850D6C" w:rsidRPr="000124DE" w:rsidRDefault="00850D6C" w:rsidP="00850D6C">
      <w:pPr>
        <w:pStyle w:val="Default"/>
        <w:spacing w:after="97" w:line="276" w:lineRule="auto"/>
        <w:ind w:left="3552" w:firstLine="696"/>
        <w:jc w:val="both"/>
        <w:rPr>
          <w:rFonts w:ascii="Times New Roman" w:hAnsi="Times New Roman" w:cs="Times New Roman"/>
          <w:color w:val="auto"/>
        </w:rPr>
      </w:pPr>
    </w:p>
    <w:p w:rsidR="00850D6C" w:rsidRPr="000124DE" w:rsidRDefault="00850D6C" w:rsidP="00850D6C">
      <w:pPr>
        <w:pStyle w:val="Default"/>
        <w:spacing w:after="97" w:line="276" w:lineRule="auto"/>
        <w:ind w:left="3552" w:firstLine="696"/>
        <w:jc w:val="both"/>
        <w:rPr>
          <w:rFonts w:ascii="Times New Roman" w:hAnsi="Times New Roman"/>
          <w:color w:val="auto"/>
          <w:sz w:val="32"/>
          <w:szCs w:val="32"/>
        </w:rPr>
      </w:pPr>
      <w:r w:rsidRPr="000124DE">
        <w:rPr>
          <w:rFonts w:ascii="Times New Roman" w:hAnsi="Times New Roman" w:cs="Times New Roman"/>
          <w:color w:val="auto"/>
        </w:rPr>
        <w:t xml:space="preserve"> </w:t>
      </w:r>
      <w:r w:rsidRPr="000124DE">
        <w:rPr>
          <w:rFonts w:ascii="Times New Roman" w:hAnsi="Times New Roman"/>
          <w:b/>
          <w:bCs/>
          <w:color w:val="auto"/>
          <w:sz w:val="32"/>
          <w:szCs w:val="32"/>
        </w:rPr>
        <w:t>Oblast 2</w:t>
      </w:r>
    </w:p>
    <w:p w:rsidR="00850D6C" w:rsidRPr="000124DE" w:rsidRDefault="00850D6C" w:rsidP="00850D6C">
      <w:pPr>
        <w:pStyle w:val="CM7"/>
        <w:spacing w:after="227"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t>Hospodaření a rozvoj Libereckého kraje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minimalizovat zadlužení Libereckého kraje, prioritou jsou vyrovnané rozpočty.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Posílíme ekonomicko-politickou pozici Libereckého kraje vytvářením příznivého podnikatelského prostředí, a to zejména budováním potřebné infrastruktury, podporou aktivit firem Libereckého kraje na mezinárodních trzích, podporou malého a středního podnikání v regionu.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jednat s bankovním sektorem o produktech na podporu drobných živnostníků, menších obcí a neziskových organizací tak, aby se zlepšila dostupnost úvěrů pro tyto cílové skupiny.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Snížíme administrativní a provozní výdaje krajského úřadu a krajských společností.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Omezíme využívání externích služeb krajským úřadem, výběrová řízení budou připravována a administrována především zaměstnanci krajského úřadu.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Porovnáme jednotlivé položky rozpočtu s ostatními kraji a budeme hledat rezervy.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Připravíme nástup finanční správy kraje z vlastních zdrojů – po ukončení evropské dotační politiky.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důsledně posuzovat nutnost a účelnost výdajů a investic a zajistíme jejich následnou kontrolu.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Upřednostníme investice, které mají možnost získat podporu i z jiných zdrojů a mají dopad na snížení výdajů kraje (např. zateplení objektů).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Budeme vyžadovat hospodářskou odpovědnost obchodních společností s majetkovou účastí kraje</w:t>
      </w:r>
      <w:r w:rsidR="004500EC">
        <w:rPr>
          <w:rFonts w:ascii="Times New Roman" w:hAnsi="Times New Roman" w:cs="Times New Roman"/>
          <w:color w:val="auto"/>
        </w:rPr>
        <w:t xml:space="preserve"> </w:t>
      </w:r>
      <w:r w:rsidRPr="000124DE">
        <w:rPr>
          <w:rFonts w:ascii="Times New Roman" w:hAnsi="Times New Roman" w:cs="Times New Roman"/>
          <w:color w:val="auto"/>
        </w:rPr>
        <w:t xml:space="preserve">– forenzní audit na problémové zakázky, pravidelné zprávy s ekonomickým vyhodnocením, prověření jejich účelnosti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Prověříme účelnost majetku Libereckého kraje – určení zbytného majetku.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Zavedeme na krajském úřadu systémové řízení procesů (ISO, CAF…).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Přebytky z hospodaření kraje použijeme na předem definované prioritní akce</w:t>
      </w:r>
      <w:r w:rsidR="004500EC">
        <w:rPr>
          <w:rFonts w:ascii="Times New Roman" w:hAnsi="Times New Roman" w:cs="Times New Roman"/>
          <w:color w:val="auto"/>
        </w:rPr>
        <w:t>.</w:t>
      </w:r>
      <w:r w:rsidRPr="000124DE">
        <w:rPr>
          <w:rFonts w:ascii="Times New Roman" w:hAnsi="Times New Roman" w:cs="Times New Roman"/>
          <w:color w:val="auto"/>
        </w:rPr>
        <w:t xml:space="preserve">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Zrušíme „trafiku“ – pozici uvolněného předsedy dopravního výboru.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Skončíme s nadstandartními službami pro radní kraje (úhrada bytů, jasné definování služebních a soukromých jízd, soukromé hovory atd.)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Přeshraniční spolupráci se sousedními regiony chápeme jako základní předpoklad rozvoje kraje – aktivní zapojení kraje do fungování Euroregionu Nisa.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usilovat o rychlejší řešení nedostatečného zásobení kraje elektřinou a o novou krajskou energetickou koncepci, postavenou na úsporách a na čistších zdrojích </w:t>
      </w:r>
      <w:r w:rsidRPr="000124DE">
        <w:rPr>
          <w:rFonts w:ascii="Times New Roman" w:hAnsi="Times New Roman" w:cs="Times New Roman"/>
          <w:color w:val="auto"/>
        </w:rPr>
        <w:lastRenderedPageBreak/>
        <w:t xml:space="preserve">energie, zejména ve veřejném vlastnictví.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hledat možností podpory hospodářsky slabých oblastí, jako jsou Frýdlantsko, Semilsko, Cvikovsko apod.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aktivně podporovat rozvoj spolupráce mezi Technickou univerzitou v Liberci, výzkumnými ústavy a průmyslem za účelem rozvoje podnikání založeného na moderních technologiích.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Ve spolupráci s Krajskou hospodářskou komorou Libereckého kraje více zapojíme místní úspěšné podnikatele do rozvoje kraje a podpoříme export výrobků s vysokou přidanou hodnotou.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Každá koruna musí být investována smysluplně. Důsledně budeme uplatňovat tzv. multiplikační efekt investic. Každá investice musí předně splňovat podmínku, že přinese pracovní místa nebo dá lidem důvod v kraji žít. Nejlépe pokud splní obojí.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V rámci kraje zřídíme „start up“ pro začínající podnikatele a zajistíme jeho odborné vedení a možnost konzultací s odborníky a investory. </w:t>
      </w:r>
    </w:p>
    <w:p w:rsidR="00850D6C" w:rsidRPr="000124DE" w:rsidRDefault="00850D6C" w:rsidP="001553AD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více podporovat </w:t>
      </w:r>
      <w:r>
        <w:rPr>
          <w:rFonts w:ascii="Times New Roman" w:hAnsi="Times New Roman" w:cs="Times New Roman"/>
          <w:color w:val="auto"/>
        </w:rPr>
        <w:t xml:space="preserve">regionální </w:t>
      </w:r>
      <w:r w:rsidR="004500EC">
        <w:rPr>
          <w:rFonts w:ascii="Times New Roman" w:hAnsi="Times New Roman" w:cs="Times New Roman"/>
          <w:color w:val="auto"/>
        </w:rPr>
        <w:t xml:space="preserve">výrobce, produkty </w:t>
      </w:r>
      <w:r w:rsidRPr="000124DE">
        <w:rPr>
          <w:rFonts w:ascii="Times New Roman" w:hAnsi="Times New Roman" w:cs="Times New Roman"/>
          <w:color w:val="auto"/>
        </w:rPr>
        <w:t>a tradiční řemesla</w:t>
      </w:r>
      <w:r w:rsidR="004500EC">
        <w:rPr>
          <w:rFonts w:ascii="Times New Roman" w:hAnsi="Times New Roman" w:cs="Times New Roman"/>
          <w:color w:val="auto"/>
        </w:rPr>
        <w:t xml:space="preserve">. </w:t>
      </w:r>
    </w:p>
    <w:p w:rsidR="00850D6C" w:rsidRPr="000124DE" w:rsidRDefault="00850D6C" w:rsidP="001553A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850D6C" w:rsidRPr="000124DE" w:rsidRDefault="00850D6C" w:rsidP="001553A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850D6C" w:rsidRPr="000124DE" w:rsidRDefault="00850D6C" w:rsidP="00850D6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124DE">
        <w:rPr>
          <w:rFonts w:ascii="Times New Roman" w:hAnsi="Times New Roman" w:cs="Times New Roman"/>
          <w:b/>
          <w:color w:val="auto"/>
          <w:sz w:val="32"/>
          <w:szCs w:val="32"/>
        </w:rPr>
        <w:t>Oblast 3</w:t>
      </w:r>
    </w:p>
    <w:p w:rsidR="00850D6C" w:rsidRPr="000124DE" w:rsidRDefault="00850D6C" w:rsidP="00850D6C">
      <w:pPr>
        <w:pStyle w:val="Default"/>
        <w:spacing w:after="228" w:line="276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124DE">
        <w:rPr>
          <w:rFonts w:ascii="Times New Roman" w:hAnsi="Times New Roman" w:cs="Times New Roman"/>
          <w:b/>
          <w:color w:val="auto"/>
          <w:sz w:val="32"/>
          <w:szCs w:val="32"/>
        </w:rPr>
        <w:t>Doprava</w:t>
      </w:r>
    </w:p>
    <w:p w:rsidR="00850D6C" w:rsidRPr="000124DE" w:rsidRDefault="00850D6C" w:rsidP="001553AD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intenzivně hledat nové cesty pro větší využívání veřejné dopravy, lepší dopravní obslužnost a koordinaci veřejné dopravy ve všech částí kraje, včetně další integrace vlakové i autobusové dopravy a rozvoje navazujících služeb. Základní dopravní obslužnost musí být zachována do každé obce kraje. </w:t>
      </w:r>
    </w:p>
    <w:p w:rsidR="00850D6C" w:rsidRPr="000124DE" w:rsidRDefault="00850D6C" w:rsidP="001553AD">
      <w:pPr>
        <w:pStyle w:val="Default"/>
        <w:numPr>
          <w:ilvl w:val="0"/>
          <w:numId w:val="3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Prosadíme nové a průhledné výběrové řízení na zajištění příměstské autobusové dopravy, které zajistí udržitelné ceny za dopravu, obnovu vozového parku s důrazem na přepravu handicapovaných skupin obyvatel a na životní prostředí, instalaci moderních informačních systémů pro cestující. </w:t>
      </w:r>
    </w:p>
    <w:p w:rsidR="00850D6C" w:rsidRPr="000124DE" w:rsidRDefault="00850D6C" w:rsidP="001553AD">
      <w:pPr>
        <w:pStyle w:val="Default"/>
        <w:numPr>
          <w:ilvl w:val="0"/>
          <w:numId w:val="3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Při zajištění dopravní obslužnosti budeme preferovat moderní přepravní prostředky s ohledem na ekologičnost, bezbariérovost a ekonomiku provozu. </w:t>
      </w:r>
    </w:p>
    <w:p w:rsidR="00850D6C" w:rsidRPr="000124DE" w:rsidRDefault="00850D6C" w:rsidP="001553AD">
      <w:pPr>
        <w:pStyle w:val="Default"/>
        <w:numPr>
          <w:ilvl w:val="0"/>
          <w:numId w:val="3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usilovat o zlepšení železničního spojení krajského města i větších měst kraje s Prahou. </w:t>
      </w:r>
    </w:p>
    <w:p w:rsidR="00850D6C" w:rsidRPr="000124DE" w:rsidRDefault="00850D6C" w:rsidP="001553AD">
      <w:pPr>
        <w:pStyle w:val="Default"/>
        <w:numPr>
          <w:ilvl w:val="0"/>
          <w:numId w:val="3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Chceme zachovat provoz na všech místních železničních tratích a jednat o jejich postupné modernizaci, aby opět dokázaly konkurovat silniční dopravě. </w:t>
      </w:r>
    </w:p>
    <w:p w:rsidR="00850D6C" w:rsidRPr="000124DE" w:rsidRDefault="00850D6C" w:rsidP="001553AD">
      <w:pPr>
        <w:pStyle w:val="Default"/>
        <w:numPr>
          <w:ilvl w:val="0"/>
          <w:numId w:val="3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0124DE">
        <w:rPr>
          <w:rFonts w:ascii="Times New Roman" w:hAnsi="Times New Roman" w:cs="Times New Roman"/>
          <w:color w:val="auto"/>
        </w:rPr>
        <w:t>Podporujeme</w:t>
      </w:r>
      <w:proofErr w:type="gramEnd"/>
      <w:r w:rsidRPr="000124DE">
        <w:rPr>
          <w:rFonts w:ascii="Times New Roman" w:hAnsi="Times New Roman" w:cs="Times New Roman"/>
          <w:color w:val="auto"/>
        </w:rPr>
        <w:t xml:space="preserve"> zlepšení prostupnosti hranic v Euroregionu </w:t>
      </w:r>
      <w:proofErr w:type="gramStart"/>
      <w:r w:rsidRPr="000124DE">
        <w:rPr>
          <w:rFonts w:ascii="Times New Roman" w:hAnsi="Times New Roman" w:cs="Times New Roman"/>
          <w:color w:val="auto"/>
        </w:rPr>
        <w:t>Nisa</w:t>
      </w:r>
      <w:proofErr w:type="gramEnd"/>
      <w:r w:rsidRPr="000124DE">
        <w:rPr>
          <w:rFonts w:ascii="Times New Roman" w:hAnsi="Times New Roman" w:cs="Times New Roman"/>
          <w:color w:val="auto"/>
        </w:rPr>
        <w:t xml:space="preserve">. </w:t>
      </w:r>
    </w:p>
    <w:p w:rsidR="00850D6C" w:rsidRPr="000124DE" w:rsidRDefault="00850D6C" w:rsidP="001553AD">
      <w:pPr>
        <w:pStyle w:val="Default"/>
        <w:numPr>
          <w:ilvl w:val="0"/>
          <w:numId w:val="3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Stanovíme závazný plán oprav krajských silnic a dopravních investic, projednáme ho s dotčenými městy a obcemi, zveřejníme ho a budeme tento plán důsledně dodržovat. </w:t>
      </w:r>
    </w:p>
    <w:p w:rsidR="00850D6C" w:rsidRPr="000124DE" w:rsidRDefault="00850D6C" w:rsidP="001553AD">
      <w:pPr>
        <w:pStyle w:val="Default"/>
        <w:numPr>
          <w:ilvl w:val="0"/>
          <w:numId w:val="3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Budeme podporovat rozvoj a návaznosti sítě regionálních cyklostezek, od páteřních cyklotras až po nové singltreky v regionu.</w:t>
      </w:r>
    </w:p>
    <w:p w:rsidR="00850D6C" w:rsidRPr="000124DE" w:rsidRDefault="00850D6C" w:rsidP="001553AD">
      <w:pPr>
        <w:pStyle w:val="Default"/>
        <w:numPr>
          <w:ilvl w:val="0"/>
          <w:numId w:val="3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lastRenderedPageBreak/>
        <w:t>Budeme žádat stát o navýšení dotací na povodňové opravy krajských komunikací.</w:t>
      </w:r>
    </w:p>
    <w:p w:rsidR="00850D6C" w:rsidRPr="000124DE" w:rsidRDefault="00850D6C" w:rsidP="001553AD">
      <w:pPr>
        <w:pStyle w:val="Default"/>
        <w:numPr>
          <w:ilvl w:val="0"/>
          <w:numId w:val="3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Zhodnotíme síť krajských silnic z pohledu jejich dopravního významu a v případě zájmu budeme jednat s obcemi o převodu do jejich vlastnictví. </w:t>
      </w:r>
    </w:p>
    <w:p w:rsidR="00850D6C" w:rsidRPr="000124DE" w:rsidRDefault="00850D6C" w:rsidP="001553AD">
      <w:pPr>
        <w:pStyle w:val="Default"/>
        <w:numPr>
          <w:ilvl w:val="0"/>
          <w:numId w:val="3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Budeme jednat s dotčenými obcemi o alternativních řešeních rychlostní silnice R35, která nepoškodí Český ráj a zároveň vyřeší problémy místních obcí s dopravní zátěží.</w:t>
      </w:r>
    </w:p>
    <w:p w:rsidR="00850D6C" w:rsidRPr="000124DE" w:rsidRDefault="00850D6C" w:rsidP="001553AD">
      <w:pPr>
        <w:pStyle w:val="Default"/>
        <w:numPr>
          <w:ilvl w:val="0"/>
          <w:numId w:val="3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 Pro nové plánovací období evropských fondů 2014-2020 připravíme klíčové investiční záměry v oblasti modernizace krajských silnic a výstavby obchvatů nejvíce zatížených obcí. </w:t>
      </w:r>
    </w:p>
    <w:p w:rsidR="00850D6C" w:rsidRPr="001553AD" w:rsidRDefault="00850D6C" w:rsidP="001553AD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podporovat zvyšování bezpečnosti provozu na pozemních komunikacích, v rámci dotačního programu podpoříme technické a stavební úpravy v místech, kde opakovaně dochází k dopravním nehodám. </w:t>
      </w:r>
    </w:p>
    <w:p w:rsidR="00850D6C" w:rsidRPr="000124DE" w:rsidRDefault="00850D6C" w:rsidP="001553AD">
      <w:pPr>
        <w:pStyle w:val="Default"/>
        <w:numPr>
          <w:ilvl w:val="0"/>
          <w:numId w:val="3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Budeme podporovat zvyšování bezpečnosti provozu na pozemních komunikacích.</w:t>
      </w:r>
    </w:p>
    <w:p w:rsidR="00850D6C" w:rsidRPr="000124DE" w:rsidRDefault="00850D6C" w:rsidP="001553A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50D6C" w:rsidRPr="000124DE" w:rsidRDefault="00850D6C" w:rsidP="00850D6C">
      <w:pPr>
        <w:pStyle w:val="CM1"/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t>Oblast 4</w:t>
      </w:r>
    </w:p>
    <w:p w:rsidR="00850D6C" w:rsidRPr="000124DE" w:rsidRDefault="00850D6C" w:rsidP="00850D6C">
      <w:pPr>
        <w:pStyle w:val="CM7"/>
        <w:spacing w:after="227" w:line="276" w:lineRule="auto"/>
        <w:jc w:val="center"/>
        <w:rPr>
          <w:rFonts w:ascii="Times New Roman" w:hAnsi="Times New Roman"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t>Životní prostředí a zemědělství</w:t>
      </w:r>
    </w:p>
    <w:p w:rsidR="00850D6C" w:rsidRPr="000124DE" w:rsidRDefault="00850D6C" w:rsidP="00850D6C">
      <w:pPr>
        <w:pStyle w:val="Default"/>
        <w:numPr>
          <w:ilvl w:val="0"/>
          <w:numId w:val="4"/>
        </w:numPr>
        <w:spacing w:after="97" w:line="276" w:lineRule="auto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Podpoříme přírodě blízké lesní hospodaření a takové formy zemědělství, které vedle produkce potravin přispívají i k vytváření harmonické krajiny. </w:t>
      </w:r>
    </w:p>
    <w:p w:rsidR="00850D6C" w:rsidRPr="000124DE" w:rsidRDefault="00850D6C" w:rsidP="00850D6C">
      <w:pPr>
        <w:pStyle w:val="Default"/>
        <w:numPr>
          <w:ilvl w:val="0"/>
          <w:numId w:val="4"/>
        </w:numPr>
        <w:spacing w:after="97" w:line="276" w:lineRule="auto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Zasadíme se o šetrné a přírodě blízké protipovodňové úpravy vodních toků, budeme podporovat revitalizace vodotečí a projekty, které povedou k zadržování vody v krajině a omezí riziko lokálních povodní. Podpoříme obce ve vztahu ke správcům vodních toků (Povodí Ohře, Povodí Labe, Lesy ČR) tak, aby správce toky udržoval v řádném stavu. </w:t>
      </w:r>
    </w:p>
    <w:p w:rsidR="00850D6C" w:rsidRPr="000124DE" w:rsidRDefault="00850D6C" w:rsidP="00850D6C">
      <w:pPr>
        <w:pStyle w:val="Default"/>
        <w:numPr>
          <w:ilvl w:val="0"/>
          <w:numId w:val="4"/>
        </w:numPr>
        <w:spacing w:after="97" w:line="276" w:lineRule="auto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Podpoříme aktivní ochranu přírody, zejména péči o stávající i nové biotopy pro ohrožené druhy rostlin a živočichů a kontrolu invazivních druhů. </w:t>
      </w:r>
    </w:p>
    <w:p w:rsidR="00850D6C" w:rsidRPr="000124DE" w:rsidRDefault="00850D6C" w:rsidP="00850D6C">
      <w:pPr>
        <w:pStyle w:val="Default"/>
        <w:numPr>
          <w:ilvl w:val="0"/>
          <w:numId w:val="4"/>
        </w:numPr>
        <w:spacing w:after="97" w:line="276" w:lineRule="auto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podporovat praktickou realizaci Územního systému ekologické stability (ÚSES). </w:t>
      </w:r>
    </w:p>
    <w:p w:rsidR="00850D6C" w:rsidRPr="000124DE" w:rsidRDefault="00850D6C" w:rsidP="00850D6C">
      <w:pPr>
        <w:pStyle w:val="Default"/>
        <w:numPr>
          <w:ilvl w:val="0"/>
          <w:numId w:val="4"/>
        </w:numPr>
        <w:spacing w:after="97" w:line="276" w:lineRule="auto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Podpoříme projekty na ekologičtější a hospodárnější nakládání s odpady, na rozšiřování počtu tříděných komodit a na jejich recyklaci, na minimalizaci skládkování a spalování. </w:t>
      </w:r>
    </w:p>
    <w:p w:rsidR="00850D6C" w:rsidRPr="000124DE" w:rsidRDefault="00850D6C" w:rsidP="00850D6C">
      <w:pPr>
        <w:pStyle w:val="Default"/>
        <w:numPr>
          <w:ilvl w:val="0"/>
          <w:numId w:val="4"/>
        </w:numPr>
        <w:spacing w:after="97" w:line="276" w:lineRule="auto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Podpoříme projekty na snižování zátěže ovzduší emisemi v sídelních útvarech i ve volné krajině. </w:t>
      </w:r>
    </w:p>
    <w:p w:rsidR="00850D6C" w:rsidRPr="000124DE" w:rsidRDefault="00850D6C" w:rsidP="00850D6C">
      <w:pPr>
        <w:pStyle w:val="Default"/>
        <w:numPr>
          <w:ilvl w:val="0"/>
          <w:numId w:val="4"/>
        </w:numPr>
        <w:spacing w:after="97" w:line="276" w:lineRule="auto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Nepodpoříme zahájení nové těžby uranu v</w:t>
      </w:r>
      <w:r w:rsidR="004500EC">
        <w:rPr>
          <w:rFonts w:ascii="Times New Roman" w:hAnsi="Times New Roman" w:cs="Times New Roman"/>
          <w:color w:val="auto"/>
        </w:rPr>
        <w:t> </w:t>
      </w:r>
      <w:r w:rsidRPr="000124DE">
        <w:rPr>
          <w:rFonts w:ascii="Times New Roman" w:hAnsi="Times New Roman" w:cs="Times New Roman"/>
          <w:color w:val="auto"/>
        </w:rPr>
        <w:t>Podještědí</w:t>
      </w:r>
      <w:r w:rsidR="004500EC">
        <w:rPr>
          <w:rFonts w:ascii="Times New Roman" w:hAnsi="Times New Roman" w:cs="Times New Roman"/>
          <w:color w:val="auto"/>
        </w:rPr>
        <w:t xml:space="preserve"> a</w:t>
      </w:r>
      <w:r w:rsidRPr="000124DE">
        <w:rPr>
          <w:rFonts w:ascii="Times New Roman" w:hAnsi="Times New Roman" w:cs="Times New Roman"/>
          <w:color w:val="auto"/>
        </w:rPr>
        <w:t xml:space="preserve"> na </w:t>
      </w:r>
      <w:proofErr w:type="gramStart"/>
      <w:r w:rsidRPr="000124DE">
        <w:rPr>
          <w:rFonts w:ascii="Times New Roman" w:hAnsi="Times New Roman" w:cs="Times New Roman"/>
          <w:color w:val="auto"/>
        </w:rPr>
        <w:t>Českolipsku  ani</w:t>
      </w:r>
      <w:proofErr w:type="gramEnd"/>
      <w:r w:rsidRPr="000124DE">
        <w:rPr>
          <w:rFonts w:ascii="Times New Roman" w:hAnsi="Times New Roman" w:cs="Times New Roman"/>
          <w:color w:val="auto"/>
        </w:rPr>
        <w:t xml:space="preserve"> pokračování těžby kamene v lokalitě Tlustec. </w:t>
      </w:r>
    </w:p>
    <w:p w:rsidR="00850D6C" w:rsidRPr="000124DE" w:rsidRDefault="00850D6C" w:rsidP="00850D6C">
      <w:pPr>
        <w:pStyle w:val="Default"/>
        <w:numPr>
          <w:ilvl w:val="0"/>
          <w:numId w:val="4"/>
        </w:numPr>
        <w:spacing w:after="97" w:line="276" w:lineRule="auto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podporovat </w:t>
      </w:r>
      <w:r w:rsidR="004500EC">
        <w:rPr>
          <w:rFonts w:ascii="Times New Roman" w:hAnsi="Times New Roman" w:cs="Times New Roman"/>
          <w:color w:val="auto"/>
        </w:rPr>
        <w:t>péči o veřejnou zeleň.</w:t>
      </w:r>
    </w:p>
    <w:p w:rsidR="00850D6C" w:rsidRPr="000124DE" w:rsidRDefault="00850D6C" w:rsidP="00850D6C">
      <w:pPr>
        <w:pStyle w:val="Default"/>
        <w:numPr>
          <w:ilvl w:val="0"/>
          <w:numId w:val="4"/>
        </w:numPr>
        <w:spacing w:after="97" w:line="276" w:lineRule="auto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Podpoříme výsadbu nových alejí i jednotlivých stromů, včetně využití místních odrůd ovocných dřevin. </w:t>
      </w:r>
    </w:p>
    <w:p w:rsidR="00850D6C" w:rsidRPr="000124DE" w:rsidRDefault="00850D6C" w:rsidP="00850D6C">
      <w:pPr>
        <w:pStyle w:val="Default"/>
        <w:numPr>
          <w:ilvl w:val="0"/>
          <w:numId w:val="4"/>
        </w:numPr>
        <w:spacing w:after="97" w:line="276" w:lineRule="auto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Podpoříme rozšiřování infrastruktury kanalizačních sítí a výstavby centrálních čistíren </w:t>
      </w:r>
      <w:r w:rsidRPr="000124DE">
        <w:rPr>
          <w:rFonts w:ascii="Times New Roman" w:hAnsi="Times New Roman" w:cs="Times New Roman"/>
          <w:color w:val="auto"/>
        </w:rPr>
        <w:lastRenderedPageBreak/>
        <w:t xml:space="preserve">odpadních vod v obcích do 2 000 obyvatel. </w:t>
      </w:r>
    </w:p>
    <w:p w:rsidR="00850D6C" w:rsidRPr="000124DE" w:rsidRDefault="00850D6C" w:rsidP="00850D6C">
      <w:pPr>
        <w:pStyle w:val="Default"/>
        <w:numPr>
          <w:ilvl w:val="0"/>
          <w:numId w:val="4"/>
        </w:numPr>
        <w:spacing w:after="97" w:line="276" w:lineRule="auto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Prozkoumáme ekologickou stopu Libereckého kraje (stanovení zátěže na přírodu a zdroje) a budeme hledat efektivní možnosti jejího snížení. </w:t>
      </w:r>
    </w:p>
    <w:p w:rsidR="00850D6C" w:rsidRPr="000124DE" w:rsidRDefault="00850D6C" w:rsidP="00850D6C">
      <w:pPr>
        <w:pStyle w:val="Default"/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Při investiční činnosti budeme sledovat použité technologie (podpora ekologických a přírodně šetrných technologií), v odůvodněných případech budeme důsledně provádět zjišťovací řízení, popř. proces EIA. </w:t>
      </w:r>
    </w:p>
    <w:p w:rsidR="00850D6C" w:rsidRPr="000124DE" w:rsidRDefault="00850D6C" w:rsidP="00850D6C">
      <w:pPr>
        <w:pStyle w:val="Default"/>
        <w:spacing w:after="97" w:line="276" w:lineRule="auto"/>
        <w:jc w:val="both"/>
        <w:rPr>
          <w:rFonts w:ascii="Times New Roman" w:hAnsi="Times New Roman" w:cs="Times New Roman"/>
          <w:color w:val="auto"/>
        </w:rPr>
      </w:pPr>
    </w:p>
    <w:p w:rsidR="00850D6C" w:rsidRPr="000124DE" w:rsidRDefault="00850D6C" w:rsidP="00850D6C">
      <w:pPr>
        <w:spacing w:after="98"/>
        <w:ind w:firstLine="708"/>
        <w:jc w:val="center"/>
        <w:rPr>
          <w:rFonts w:ascii="Times New Roman" w:hAnsi="Times New Roman"/>
          <w:b/>
          <w:bCs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t>Oblast 5</w:t>
      </w:r>
    </w:p>
    <w:p w:rsidR="00850D6C" w:rsidRDefault="00850D6C" w:rsidP="00850D6C">
      <w:pPr>
        <w:spacing w:after="228"/>
        <w:ind w:firstLine="708"/>
        <w:jc w:val="center"/>
        <w:rPr>
          <w:rFonts w:ascii="Times New Roman" w:hAnsi="Times New Roman"/>
          <w:b/>
          <w:bCs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t>Školství a vzdělávání</w:t>
      </w:r>
    </w:p>
    <w:p w:rsidR="00850D6C" w:rsidRDefault="00850D6C" w:rsidP="00850D6C">
      <w:pPr>
        <w:pStyle w:val="Default"/>
        <w:numPr>
          <w:ilvl w:val="0"/>
          <w:numId w:val="5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Znovu prověříme proces optimalizace škol a školských zařízení Libereckého kraje. Při respektování demografického vývoje a potřeb krajské školské soustavy a získaných zkušeností z předcházejícího období navrhneme varianty možného řešení, které budou předloženy k řádné diskusi s občanskou i odbornou veřejností, sociálními </w:t>
      </w:r>
      <w:proofErr w:type="gramStart"/>
      <w:r w:rsidRPr="000124DE">
        <w:rPr>
          <w:rFonts w:ascii="Times New Roman" w:hAnsi="Times New Roman" w:cs="Times New Roman"/>
          <w:color w:val="auto"/>
        </w:rPr>
        <w:t>partnery                   a místními</w:t>
      </w:r>
      <w:proofErr w:type="gramEnd"/>
      <w:r w:rsidRPr="000124DE">
        <w:rPr>
          <w:rFonts w:ascii="Times New Roman" w:hAnsi="Times New Roman" w:cs="Times New Roman"/>
          <w:color w:val="auto"/>
        </w:rPr>
        <w:t xml:space="preserve"> samosprávami. Tento proces optimalizace bude realizován na základě přijatelné dohody všech stran. </w:t>
      </w:r>
    </w:p>
    <w:p w:rsidR="004500EC" w:rsidRPr="004500EC" w:rsidRDefault="004500EC" w:rsidP="004500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500EC">
        <w:rPr>
          <w:rFonts w:ascii="Times New Roman" w:hAnsi="Times New Roman"/>
          <w:sz w:val="24"/>
          <w:szCs w:val="24"/>
        </w:rPr>
        <w:t xml:space="preserve">Zachováme sítě středních škol s důrazem na kvalitu a se zřetelem na dostupnost vzdělávací nabídky v okrajových regionech Libereckého kraje. Pokračování úprav v oborové nabídce učebních a studijních oborů, podpora technického vzdělávání  ve spolupráci se zaměstnavateli. </w:t>
      </w:r>
    </w:p>
    <w:p w:rsidR="00850D6C" w:rsidRPr="000124DE" w:rsidRDefault="00850D6C" w:rsidP="00850D6C">
      <w:pPr>
        <w:pStyle w:val="Default"/>
        <w:numPr>
          <w:ilvl w:val="0"/>
          <w:numId w:val="5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usilovat o zajištění dostatečného objemu finančních prostředků na investiční výdaje do modernizace, nutných oprav a rekonstrukcí škol a školských zařízení k zajištění odpovídajících podmínek pro realizaci kvalitního vzdělávání, a </w:t>
      </w:r>
      <w:proofErr w:type="gramStart"/>
      <w:r w:rsidRPr="000124DE">
        <w:rPr>
          <w:rFonts w:ascii="Times New Roman" w:hAnsi="Times New Roman" w:cs="Times New Roman"/>
          <w:color w:val="auto"/>
        </w:rPr>
        <w:t>to                         i s využitím</w:t>
      </w:r>
      <w:proofErr w:type="gramEnd"/>
      <w:r w:rsidRPr="000124DE">
        <w:rPr>
          <w:rFonts w:ascii="Times New Roman" w:hAnsi="Times New Roman" w:cs="Times New Roman"/>
          <w:color w:val="auto"/>
        </w:rPr>
        <w:t xml:space="preserve"> evropských dotací. </w:t>
      </w:r>
    </w:p>
    <w:p w:rsidR="00850D6C" w:rsidRPr="000124DE" w:rsidRDefault="00850D6C" w:rsidP="00850D6C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podporovat a nadále rozvíjet spolupráci s podnikatelskou sférou a s Technickou univerzitou v Liberci k udržení a dalšímu rozvoji technického a odborného vzdělávání v kraji. </w:t>
      </w:r>
    </w:p>
    <w:p w:rsidR="00850D6C" w:rsidRPr="000124DE" w:rsidRDefault="00850D6C" w:rsidP="00850D6C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Pro zachování potřebné oborové struktury odborného vzdělávání budeme prosazovat propojení několika systémových nástrojů: Mediální podporu k získání většího zájmu o studium odborných a technických oborů, finanční a metodickou podporu k zachování málopočetných oborů a</w:t>
      </w:r>
      <w:r>
        <w:rPr>
          <w:rFonts w:ascii="Times New Roman" w:hAnsi="Times New Roman" w:cs="Times New Roman"/>
          <w:color w:val="auto"/>
        </w:rPr>
        <w:t xml:space="preserve"> </w:t>
      </w:r>
      <w:r w:rsidRPr="000124DE">
        <w:rPr>
          <w:rFonts w:ascii="Times New Roman" w:hAnsi="Times New Roman" w:cs="Times New Roman"/>
          <w:color w:val="auto"/>
        </w:rPr>
        <w:t xml:space="preserve">nabídku stipendijních programů studentům málo atraktivních oborů, po kterých je poptávka u zaměstnavatelů a tím i lepší uplatnitelnost na trhu práce. </w:t>
      </w:r>
    </w:p>
    <w:p w:rsidR="00850D6C" w:rsidRPr="000124DE" w:rsidRDefault="00850D6C" w:rsidP="00850D6C">
      <w:pPr>
        <w:pStyle w:val="Default"/>
        <w:numPr>
          <w:ilvl w:val="0"/>
          <w:numId w:val="5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V zájmu zvýšení kvality přijímaných žáků ke vzdělávání v maturitních oborech včetně víceletých gymnázií budeme požadovat po ředitelích středních škol, aby při posuzování výběru žáků ke studiu využívali</w:t>
      </w:r>
      <w:r w:rsidR="004500EC">
        <w:rPr>
          <w:rFonts w:ascii="Times New Roman" w:hAnsi="Times New Roman" w:cs="Times New Roman"/>
          <w:color w:val="auto"/>
        </w:rPr>
        <w:t xml:space="preserve"> jednotných</w:t>
      </w:r>
      <w:r w:rsidRPr="000124DE">
        <w:rPr>
          <w:rFonts w:ascii="Times New Roman" w:hAnsi="Times New Roman" w:cs="Times New Roman"/>
          <w:color w:val="auto"/>
        </w:rPr>
        <w:t xml:space="preserve"> přijímacích zkoušek. </w:t>
      </w:r>
    </w:p>
    <w:p w:rsidR="00850D6C" w:rsidRPr="000124DE" w:rsidRDefault="00850D6C" w:rsidP="00850D6C">
      <w:pPr>
        <w:pStyle w:val="Default"/>
        <w:numPr>
          <w:ilvl w:val="0"/>
          <w:numId w:val="5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Připravíme středním školám nabídku dotačních titulů na podporu mezinárodních výměn a zahraničních stáží studentů. </w:t>
      </w:r>
    </w:p>
    <w:p w:rsidR="00850D6C" w:rsidRPr="000124DE" w:rsidRDefault="00850D6C" w:rsidP="00850D6C">
      <w:pPr>
        <w:pStyle w:val="Default"/>
        <w:numPr>
          <w:ilvl w:val="0"/>
          <w:numId w:val="5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Zajistíme potřebnou dopravní dostupnost krajských škol a školských zařízení tam, kde tento problém způsobuje dlouhodobý odliv zájmu o studium na uvedených </w:t>
      </w:r>
      <w:r w:rsidRPr="000124DE">
        <w:rPr>
          <w:rFonts w:ascii="Times New Roman" w:hAnsi="Times New Roman" w:cs="Times New Roman"/>
          <w:color w:val="auto"/>
        </w:rPr>
        <w:lastRenderedPageBreak/>
        <w:t xml:space="preserve">školách. </w:t>
      </w:r>
    </w:p>
    <w:p w:rsidR="00850D6C" w:rsidRPr="000124DE" w:rsidRDefault="00850D6C" w:rsidP="00850D6C">
      <w:pPr>
        <w:pStyle w:val="Default"/>
        <w:numPr>
          <w:ilvl w:val="0"/>
          <w:numId w:val="5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Zlepšíme dostupnost a vytvoříme kvalitnější podmínky pro celoživotní vzdělávání.</w:t>
      </w:r>
    </w:p>
    <w:p w:rsidR="00850D6C" w:rsidRPr="000124DE" w:rsidRDefault="00850D6C" w:rsidP="00850D6C">
      <w:pPr>
        <w:pStyle w:val="Default"/>
        <w:numPr>
          <w:ilvl w:val="0"/>
          <w:numId w:val="5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Podpoříme jen takovou reformu financování regionálního školství, která neohrozí financování a tím i existenci současných škol a školských zařízení v Libereckém kraji. </w:t>
      </w:r>
    </w:p>
    <w:p w:rsidR="00850D6C" w:rsidRPr="000124DE" w:rsidRDefault="00850D6C" w:rsidP="00850D6C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K zajištění potřebného sociálního dialogu se sociálními partnery vytvoříme Radu hospodářského a sociálního dialogu pro oblast vzdělávání Libereckého kraje. </w:t>
      </w:r>
    </w:p>
    <w:p w:rsidR="00850D6C" w:rsidRPr="000124DE" w:rsidRDefault="00850D6C" w:rsidP="00850D6C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Budeme usilovat o celkové zvýšení kvality vzdělávání v Libereckém kraji.</w:t>
      </w:r>
    </w:p>
    <w:p w:rsidR="00850D6C" w:rsidRPr="000124DE" w:rsidRDefault="00850D6C" w:rsidP="00850D6C">
      <w:pPr>
        <w:pStyle w:val="Odstavecseseznamem"/>
        <w:jc w:val="both"/>
        <w:rPr>
          <w:rFonts w:ascii="Times New Roman" w:hAnsi="Times New Roman"/>
        </w:rPr>
      </w:pPr>
    </w:p>
    <w:p w:rsidR="00850D6C" w:rsidRPr="000124DE" w:rsidRDefault="00850D6C" w:rsidP="00850D6C">
      <w:pPr>
        <w:pStyle w:val="CM1"/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t>Oblast 6</w:t>
      </w:r>
    </w:p>
    <w:p w:rsidR="00850D6C" w:rsidRPr="000124DE" w:rsidRDefault="00850D6C" w:rsidP="00850D6C">
      <w:pPr>
        <w:pStyle w:val="CM7"/>
        <w:spacing w:after="214" w:line="276" w:lineRule="auto"/>
        <w:jc w:val="center"/>
        <w:rPr>
          <w:rFonts w:ascii="Times New Roman" w:hAnsi="Times New Roman"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t>Zdravotnictví</w:t>
      </w:r>
    </w:p>
    <w:p w:rsidR="00850D6C" w:rsidRPr="000124DE" w:rsidRDefault="00850D6C" w:rsidP="00850D6C">
      <w:pPr>
        <w:pStyle w:val="Default"/>
        <w:numPr>
          <w:ilvl w:val="0"/>
          <w:numId w:val="6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Z titulu garanta dostupnosti zdravotní péče v kraji vytvoříme po projednání s veřejností, samosprávami a vlastníky zdravotnických zařízení strategický dokument, který bude definovat potřeby obyvatel a očekávání politické reprezentace Libereckého kraje z pohledu rozsahu zdravotní péče a její dostupnosti. </w:t>
      </w:r>
    </w:p>
    <w:p w:rsidR="00850D6C" w:rsidRPr="000124DE" w:rsidRDefault="004500EC" w:rsidP="00850D6C">
      <w:pPr>
        <w:pStyle w:val="Default"/>
        <w:numPr>
          <w:ilvl w:val="0"/>
          <w:numId w:val="6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="00850D6C" w:rsidRPr="000124DE">
        <w:rPr>
          <w:rFonts w:ascii="Times New Roman" w:hAnsi="Times New Roman" w:cs="Times New Roman"/>
          <w:color w:val="auto"/>
        </w:rPr>
        <w:t xml:space="preserve">udeme usilovat o dohodu se zdravotními pojišťovnami tak, aby byl Liberecký kraj dostatečně pokryt sítí zařízení primární i následné zdravotní péče. Jsme připraveni v této souvislosti využít možnosti navrhovat legislativní změny. </w:t>
      </w:r>
    </w:p>
    <w:p w:rsidR="00850D6C" w:rsidRPr="000124DE" w:rsidRDefault="00850D6C" w:rsidP="00850D6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124DE">
        <w:rPr>
          <w:rFonts w:ascii="Times New Roman" w:hAnsi="Times New Roman"/>
          <w:sz w:val="24"/>
          <w:szCs w:val="24"/>
        </w:rPr>
        <w:t>Nemocnici s poliklinikou Česká Lípa považujeme za nezbytnou součást zdravotní sítě Libereckého kraje, která zajišťuje péči pro více než 100 000 obyvatel – budeme řešit její významně podinvestovaný stav.</w:t>
      </w:r>
    </w:p>
    <w:p w:rsidR="00850D6C" w:rsidRPr="000124DE" w:rsidRDefault="00850D6C" w:rsidP="00850D6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124DE">
        <w:rPr>
          <w:rFonts w:ascii="Times New Roman" w:hAnsi="Times New Roman"/>
          <w:sz w:val="24"/>
          <w:szCs w:val="24"/>
        </w:rPr>
        <w:t>Pro nové plánovací období budeme usilovat o nasměrování evropských dotací do oblasti zdravotnictví.</w:t>
      </w:r>
    </w:p>
    <w:p w:rsidR="00850D6C" w:rsidRPr="000124DE" w:rsidRDefault="00850D6C" w:rsidP="00850D6C">
      <w:pPr>
        <w:pStyle w:val="Default"/>
        <w:numPr>
          <w:ilvl w:val="0"/>
          <w:numId w:val="6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Podpoříme kvalitní domácí zdravotní a sociální péči. Zdravotní péče musí jít ruku v ruce s péčí sociální. </w:t>
      </w:r>
    </w:p>
    <w:p w:rsidR="00850D6C" w:rsidRPr="000124DE" w:rsidRDefault="00850D6C" w:rsidP="00850D6C">
      <w:pPr>
        <w:pStyle w:val="Default"/>
        <w:numPr>
          <w:ilvl w:val="0"/>
          <w:numId w:val="6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Jsme pro zachování stávající regionální hygienické stanice. </w:t>
      </w:r>
    </w:p>
    <w:p w:rsidR="00850D6C" w:rsidRPr="000124DE" w:rsidRDefault="00850D6C" w:rsidP="00850D6C">
      <w:pPr>
        <w:pStyle w:val="Default"/>
        <w:numPr>
          <w:ilvl w:val="0"/>
          <w:numId w:val="6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usilovat o lepší komunikaci kraje s pobočkou VZP v Ústí nad Labem – např. zavedením pravidelných návštěv na jejím pracovišti v Liberci. </w:t>
      </w:r>
    </w:p>
    <w:p w:rsidR="00850D6C" w:rsidRPr="000124DE" w:rsidRDefault="00850D6C" w:rsidP="00850D6C">
      <w:pPr>
        <w:pStyle w:val="Default"/>
        <w:numPr>
          <w:ilvl w:val="0"/>
          <w:numId w:val="6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Podpoříme preventivní programy zaměřené na péči o zdraví tělesné i duševní. </w:t>
      </w:r>
    </w:p>
    <w:p w:rsidR="00850D6C" w:rsidRPr="000124DE" w:rsidRDefault="00850D6C" w:rsidP="00850D6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124DE">
        <w:rPr>
          <w:rFonts w:ascii="Times New Roman" w:hAnsi="Times New Roman"/>
          <w:sz w:val="24"/>
          <w:szCs w:val="24"/>
        </w:rPr>
        <w:t>Chceme, aby v Krajské nemocnici Liberec fungovala špičková pracoviště. Dostupné prostředky budeme investovat do stávajících zařízení a do kvalitní lékařské a ošetřovatelské péče. Záměry rozvoje Krajské nemocnice Liberec necháme prověřit nezávislým odborným posudkem. Jasné rozhodnutí o jejím budoucím rozvoji považujeme za základ pro rozhodování o dalších investicích.</w:t>
      </w:r>
    </w:p>
    <w:p w:rsidR="00850D6C" w:rsidRPr="000124DE" w:rsidRDefault="00850D6C" w:rsidP="00850D6C">
      <w:pPr>
        <w:pStyle w:val="Default"/>
        <w:numPr>
          <w:ilvl w:val="0"/>
          <w:numId w:val="6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Podpoříme rozvoj sítě zařízení zkvalitňujících služby pro pacienty s psychickými a psychosomatickými chorobami. </w:t>
      </w:r>
    </w:p>
    <w:p w:rsidR="00850D6C" w:rsidRPr="000124DE" w:rsidRDefault="00850D6C" w:rsidP="00850D6C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Kraj zůstane většinovým vlastníkem Krajské nemocnice Liberec a Nemocnice s poliklinikou Česká Lípa. </w:t>
      </w:r>
    </w:p>
    <w:p w:rsidR="00850D6C" w:rsidRDefault="00850D6C" w:rsidP="00850D6C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Zachováme kvalitu a dostupnost služeb Zdravotnické záchranné služby Libereckého </w:t>
      </w:r>
      <w:r w:rsidRPr="000124DE">
        <w:rPr>
          <w:rFonts w:ascii="Times New Roman" w:hAnsi="Times New Roman" w:cs="Times New Roman"/>
          <w:color w:val="auto"/>
        </w:rPr>
        <w:lastRenderedPageBreak/>
        <w:t>kraje s efektivním využitím finančních prostředků poskytovaným krajem.</w:t>
      </w:r>
    </w:p>
    <w:p w:rsidR="00FC21EE" w:rsidRPr="00C708AD" w:rsidRDefault="00FC21EE" w:rsidP="00FC21E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98"/>
        <w:jc w:val="both"/>
        <w:rPr>
          <w:rFonts w:ascii="Times New Roman" w:hAnsi="Times New Roman"/>
          <w:sz w:val="24"/>
          <w:szCs w:val="24"/>
        </w:rPr>
      </w:pPr>
      <w:r w:rsidRPr="00C708AD">
        <w:rPr>
          <w:rFonts w:ascii="Times New Roman" w:hAnsi="Times New Roman"/>
          <w:sz w:val="24"/>
          <w:szCs w:val="24"/>
        </w:rPr>
        <w:t>Zajistíme výstavb</w:t>
      </w:r>
      <w:r>
        <w:rPr>
          <w:rFonts w:ascii="Times New Roman" w:hAnsi="Times New Roman"/>
          <w:sz w:val="24"/>
          <w:szCs w:val="24"/>
        </w:rPr>
        <w:t>u</w:t>
      </w:r>
      <w:r w:rsidRPr="00C708AD">
        <w:rPr>
          <w:rFonts w:ascii="Times New Roman" w:hAnsi="Times New Roman"/>
          <w:sz w:val="24"/>
          <w:szCs w:val="24"/>
        </w:rPr>
        <w:t xml:space="preserve"> zdravotnického a sociálního zařízení na podporu paliativní a hospicové péče do konce roku 2015 j</w:t>
      </w:r>
      <w:r>
        <w:rPr>
          <w:rFonts w:ascii="Times New Roman" w:hAnsi="Times New Roman"/>
          <w:sz w:val="24"/>
          <w:szCs w:val="24"/>
        </w:rPr>
        <w:t xml:space="preserve">ako </w:t>
      </w:r>
      <w:r w:rsidRPr="00C708AD">
        <w:rPr>
          <w:rFonts w:ascii="Times New Roman" w:hAnsi="Times New Roman"/>
          <w:sz w:val="24"/>
          <w:szCs w:val="24"/>
        </w:rPr>
        <w:t>zásadní prioritu naší politiky. Naším úkolem zároveň bude zajištění jeho víceletého a udržitelného provozu.</w:t>
      </w:r>
    </w:p>
    <w:p w:rsidR="00FC21EE" w:rsidRPr="000124DE" w:rsidRDefault="00FC21EE" w:rsidP="00FC21E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auto"/>
        </w:rPr>
      </w:pPr>
    </w:p>
    <w:p w:rsidR="00850D6C" w:rsidRPr="000124DE" w:rsidRDefault="00850D6C" w:rsidP="00850D6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850D6C" w:rsidRPr="000124DE" w:rsidRDefault="00850D6C" w:rsidP="00850D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124DE">
        <w:rPr>
          <w:rFonts w:ascii="Times New Roman" w:hAnsi="Times New Roman"/>
          <w:b/>
          <w:sz w:val="32"/>
          <w:szCs w:val="32"/>
        </w:rPr>
        <w:t>Oblast 7</w:t>
      </w:r>
    </w:p>
    <w:p w:rsidR="00850D6C" w:rsidRPr="00C708AD" w:rsidRDefault="00850D6C" w:rsidP="00C708A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t>Sociální oblast</w:t>
      </w:r>
    </w:p>
    <w:p w:rsidR="00850D6C" w:rsidRPr="00C708AD" w:rsidRDefault="002143B0" w:rsidP="00C708AD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08AD">
        <w:rPr>
          <w:rFonts w:ascii="Times New Roman" w:hAnsi="Times New Roman"/>
          <w:sz w:val="24"/>
          <w:szCs w:val="24"/>
        </w:rPr>
        <w:t>Budeme pokračovat</w:t>
      </w:r>
      <w:r w:rsidR="00850D6C" w:rsidRPr="00C708AD">
        <w:rPr>
          <w:rFonts w:ascii="Times New Roman" w:hAnsi="Times New Roman"/>
          <w:sz w:val="24"/>
          <w:szCs w:val="24"/>
        </w:rPr>
        <w:t xml:space="preserve"> v procesu transparentního přerozdělování finančních prostředků na podporu základních činností sociálních služeb bez ohledu na zřizovatele. </w:t>
      </w:r>
    </w:p>
    <w:p w:rsidR="00850D6C" w:rsidRPr="00C708AD" w:rsidRDefault="002143B0" w:rsidP="00C708AD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08AD">
        <w:rPr>
          <w:rFonts w:ascii="Times New Roman" w:hAnsi="Times New Roman"/>
          <w:sz w:val="24"/>
          <w:szCs w:val="24"/>
        </w:rPr>
        <w:t>Vytvoříme</w:t>
      </w:r>
      <w:r w:rsidR="00850D6C" w:rsidRPr="00C708AD">
        <w:rPr>
          <w:rFonts w:ascii="Times New Roman" w:hAnsi="Times New Roman"/>
          <w:sz w:val="24"/>
          <w:szCs w:val="24"/>
        </w:rPr>
        <w:t xml:space="preserve"> Základní sítě sociálních služeb pro rok 2016 včetně nastavení parametrů pro hodnocení služeb a hledání dalších nástrojů pro sledování a zvyšování kvality poskytovaných sociálních služeb a metodické podpory obcí v plánování sociálních služeb.</w:t>
      </w:r>
    </w:p>
    <w:p w:rsidR="00850D6C" w:rsidRPr="00C708AD" w:rsidRDefault="002143B0" w:rsidP="00C708AD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08AD">
        <w:rPr>
          <w:rFonts w:ascii="Times New Roman" w:hAnsi="Times New Roman"/>
          <w:sz w:val="24"/>
          <w:szCs w:val="24"/>
        </w:rPr>
        <w:t>Využijeme</w:t>
      </w:r>
      <w:r w:rsidR="00850D6C" w:rsidRPr="00C708AD">
        <w:rPr>
          <w:rFonts w:ascii="Times New Roman" w:hAnsi="Times New Roman"/>
          <w:sz w:val="24"/>
          <w:szCs w:val="24"/>
        </w:rPr>
        <w:t xml:space="preserve"> výzvy z operačního programu Zaměstnanost 2014 – 2020 pro zpracování projektových záměrů jako jsou transformace příspěvkových organizací resortu sociálních věcí, rozvoj sociálních služeb a komunitní práce v sociálně vyloučených lokalitách, vybudování nového zařízení pro uživatele s poruchou autistického spektra a psychiatrickou diagnózou. </w:t>
      </w:r>
    </w:p>
    <w:p w:rsidR="00850D6C" w:rsidRPr="00C708AD" w:rsidRDefault="00850D6C" w:rsidP="00C708AD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08AD">
        <w:rPr>
          <w:rFonts w:ascii="Times New Roman" w:hAnsi="Times New Roman"/>
          <w:sz w:val="24"/>
          <w:szCs w:val="24"/>
        </w:rPr>
        <w:t xml:space="preserve">V oblasti protidrogové politiky </w:t>
      </w:r>
      <w:r w:rsidR="002143B0" w:rsidRPr="00C708AD">
        <w:rPr>
          <w:rFonts w:ascii="Times New Roman" w:hAnsi="Times New Roman"/>
          <w:sz w:val="24"/>
          <w:szCs w:val="24"/>
        </w:rPr>
        <w:t xml:space="preserve">udržíme </w:t>
      </w:r>
      <w:r w:rsidRPr="00C708AD">
        <w:rPr>
          <w:rFonts w:ascii="Times New Roman" w:hAnsi="Times New Roman"/>
          <w:sz w:val="24"/>
          <w:szCs w:val="24"/>
        </w:rPr>
        <w:t xml:space="preserve">nadále </w:t>
      </w:r>
      <w:r w:rsidR="002143B0" w:rsidRPr="00C708AD">
        <w:rPr>
          <w:rFonts w:ascii="Times New Roman" w:hAnsi="Times New Roman"/>
          <w:sz w:val="24"/>
          <w:szCs w:val="24"/>
        </w:rPr>
        <w:t>nejenom</w:t>
      </w:r>
      <w:r w:rsidRPr="00C708AD">
        <w:rPr>
          <w:rFonts w:ascii="Times New Roman" w:hAnsi="Times New Roman"/>
          <w:sz w:val="24"/>
          <w:szCs w:val="24"/>
        </w:rPr>
        <w:t xml:space="preserve"> nastavený systém financování služeb, ale také </w:t>
      </w:r>
      <w:r w:rsidR="002143B0" w:rsidRPr="00C708AD">
        <w:rPr>
          <w:rFonts w:ascii="Times New Roman" w:hAnsi="Times New Roman"/>
          <w:sz w:val="24"/>
          <w:szCs w:val="24"/>
        </w:rPr>
        <w:t xml:space="preserve">budeme </w:t>
      </w:r>
      <w:r w:rsidRPr="00C708AD">
        <w:rPr>
          <w:rFonts w:ascii="Times New Roman" w:hAnsi="Times New Roman"/>
          <w:sz w:val="24"/>
          <w:szCs w:val="24"/>
        </w:rPr>
        <w:t>neustále zvyšovat dostupnost protidrogových služeb a dbát na zvyšování jejich kvality.</w:t>
      </w:r>
    </w:p>
    <w:p w:rsidR="00850D6C" w:rsidRPr="00C708AD" w:rsidRDefault="00850D6C" w:rsidP="00C708AD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08AD">
        <w:rPr>
          <w:rFonts w:ascii="Times New Roman" w:hAnsi="Times New Roman"/>
          <w:sz w:val="24"/>
          <w:szCs w:val="24"/>
        </w:rPr>
        <w:t>Zkvalitn</w:t>
      </w:r>
      <w:r w:rsidR="00C56C5A" w:rsidRPr="00C708AD">
        <w:rPr>
          <w:rFonts w:ascii="Times New Roman" w:hAnsi="Times New Roman"/>
          <w:sz w:val="24"/>
          <w:szCs w:val="24"/>
        </w:rPr>
        <w:t>íme</w:t>
      </w:r>
      <w:r w:rsidRPr="00C708AD">
        <w:rPr>
          <w:rFonts w:ascii="Times New Roman" w:hAnsi="Times New Roman"/>
          <w:sz w:val="24"/>
          <w:szCs w:val="24"/>
        </w:rPr>
        <w:t xml:space="preserve"> agend</w:t>
      </w:r>
      <w:r w:rsidR="00C56C5A" w:rsidRPr="00C708AD">
        <w:rPr>
          <w:rFonts w:ascii="Times New Roman" w:hAnsi="Times New Roman"/>
          <w:sz w:val="24"/>
          <w:szCs w:val="24"/>
        </w:rPr>
        <w:t>y</w:t>
      </w:r>
      <w:r w:rsidRPr="00C708AD">
        <w:rPr>
          <w:rFonts w:ascii="Times New Roman" w:hAnsi="Times New Roman"/>
          <w:sz w:val="24"/>
          <w:szCs w:val="24"/>
        </w:rPr>
        <w:t xml:space="preserve"> Sociálně právní ochrany dětí (SPOD) prostřednictvím nově vytvořených pracovních míst v oblasti náhradní rodinné péče, aby mohly být zabezpečeny nové agendy jako je například kontrola dodržování standardů kvality SPOD na ORP, rychle se rozvíjející agenda dětí vhodných do NRP.</w:t>
      </w:r>
    </w:p>
    <w:p w:rsidR="00850D6C" w:rsidRPr="00C708AD" w:rsidRDefault="00850D6C" w:rsidP="00C708AD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08AD">
        <w:rPr>
          <w:rFonts w:ascii="Times New Roman" w:hAnsi="Times New Roman"/>
          <w:sz w:val="24"/>
          <w:szCs w:val="24"/>
        </w:rPr>
        <w:t>Zač</w:t>
      </w:r>
      <w:r w:rsidR="00C56C5A" w:rsidRPr="00C708AD">
        <w:rPr>
          <w:rFonts w:ascii="Times New Roman" w:hAnsi="Times New Roman"/>
          <w:sz w:val="24"/>
          <w:szCs w:val="24"/>
        </w:rPr>
        <w:t>neme</w:t>
      </w:r>
      <w:r w:rsidRPr="00C708AD">
        <w:rPr>
          <w:rFonts w:ascii="Times New Roman" w:hAnsi="Times New Roman"/>
          <w:sz w:val="24"/>
          <w:szCs w:val="24"/>
        </w:rPr>
        <w:t xml:space="preserve"> formulovat základní teze rodinné politiky Libereckého kraje ve spolupráci s dalšími subjekty.</w:t>
      </w:r>
    </w:p>
    <w:p w:rsidR="00850D6C" w:rsidRPr="00C708AD" w:rsidRDefault="00C56C5A" w:rsidP="00C708AD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08AD">
        <w:rPr>
          <w:rFonts w:ascii="Times New Roman" w:hAnsi="Times New Roman"/>
          <w:sz w:val="24"/>
          <w:szCs w:val="24"/>
        </w:rPr>
        <w:t>Provedeme</w:t>
      </w:r>
      <w:r w:rsidR="00850D6C" w:rsidRPr="00C708AD">
        <w:rPr>
          <w:rFonts w:ascii="Times New Roman" w:hAnsi="Times New Roman"/>
          <w:sz w:val="24"/>
          <w:szCs w:val="24"/>
        </w:rPr>
        <w:t xml:space="preserve"> změnu v nastavení Dotačního fondu Libereckého kraje resortu sociálních věcí a služeb (tzn. pro další léta uzavírat smlouvy o poskytnutí účelových neinvestičních dotací v prosinci a vyplácet finanční prostředky v lednu, v době, kdy poskytovatelé nedisponují volnými finančními prostředky a ještě neobdrželi splátku dotace ze státního rozpočtu)</w:t>
      </w:r>
    </w:p>
    <w:p w:rsidR="00850D6C" w:rsidRPr="00C708AD" w:rsidRDefault="00850D6C" w:rsidP="00C708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98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8AD">
        <w:rPr>
          <w:rFonts w:ascii="Times New Roman" w:hAnsi="Times New Roman"/>
          <w:sz w:val="24"/>
          <w:szCs w:val="24"/>
        </w:rPr>
        <w:t>Dokončíme proces přeměny některých ústavních zařízení pro mentálně i tělesně postižené na přátelská a důstojná centra jejich současného života. Zaměříme se na podporu pěstounské péče a potřebných služeb pro náhradní rodinnou péči.</w:t>
      </w:r>
    </w:p>
    <w:p w:rsidR="00850D6C" w:rsidRPr="00C708AD" w:rsidRDefault="00850D6C" w:rsidP="00C708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98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8AD">
        <w:rPr>
          <w:rFonts w:ascii="Times New Roman" w:hAnsi="Times New Roman"/>
          <w:sz w:val="24"/>
          <w:szCs w:val="24"/>
        </w:rPr>
        <w:t>Vytvoříme nové podmínky pro komunikaci s národnostními menšinami včetně jejich sociálního začleňování. Budeme usilovat o to, abychom tím předcházeli vzniku krizových situací, které by zhoršovaly sociální a bezpečnostní situaci v Libereckém kraji.</w:t>
      </w:r>
    </w:p>
    <w:p w:rsidR="00850D6C" w:rsidRPr="00C708AD" w:rsidRDefault="00430B08" w:rsidP="00C708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98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Budeme hledat finanční zdroje na investiční akce</w:t>
      </w:r>
      <w:r w:rsidR="00850D6C" w:rsidRPr="00C708AD">
        <w:rPr>
          <w:rFonts w:ascii="Times New Roman" w:hAnsi="Times New Roman"/>
          <w:sz w:val="24"/>
          <w:szCs w:val="24"/>
        </w:rPr>
        <w:t xml:space="preserve">, které </w:t>
      </w:r>
      <w:proofErr w:type="gramStart"/>
      <w:r w:rsidR="00850D6C" w:rsidRPr="00C708AD">
        <w:rPr>
          <w:rFonts w:ascii="Times New Roman" w:hAnsi="Times New Roman"/>
          <w:sz w:val="24"/>
          <w:szCs w:val="24"/>
        </w:rPr>
        <w:t>budou  zaměřené</w:t>
      </w:r>
      <w:proofErr w:type="gramEnd"/>
      <w:r w:rsidR="00850D6C" w:rsidRPr="00C708AD">
        <w:rPr>
          <w:rFonts w:ascii="Times New Roman" w:hAnsi="Times New Roman"/>
          <w:sz w:val="24"/>
          <w:szCs w:val="24"/>
        </w:rPr>
        <w:t xml:space="preserve"> na údržbu a obnovu krajských sociálních zařízení pro seniory a různě znevýhodněné občany kraje. Vytvoříme plán postupných oprav a rekonstrukcí, ve kterém chceme garantovat každoroční finanční podporu podle možností rozpočtu Libereckého kraje. </w:t>
      </w:r>
    </w:p>
    <w:p w:rsidR="001553AD" w:rsidRPr="000124DE" w:rsidRDefault="001553AD" w:rsidP="00C708AD">
      <w:pPr>
        <w:pStyle w:val="Odstavecseseznamem"/>
        <w:autoSpaceDE w:val="0"/>
        <w:autoSpaceDN w:val="0"/>
        <w:adjustRightInd w:val="0"/>
        <w:spacing w:after="98"/>
        <w:ind w:left="714"/>
        <w:jc w:val="both"/>
        <w:rPr>
          <w:rFonts w:ascii="Times New Roman" w:hAnsi="Times New Roman"/>
          <w:sz w:val="24"/>
          <w:szCs w:val="24"/>
        </w:rPr>
      </w:pPr>
    </w:p>
    <w:p w:rsidR="00C708AD" w:rsidRDefault="00C708AD" w:rsidP="001553AD">
      <w:pPr>
        <w:pStyle w:val="CM1"/>
        <w:tabs>
          <w:tab w:val="center" w:pos="4536"/>
        </w:tabs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553AD" w:rsidRDefault="001553AD" w:rsidP="001553AD">
      <w:pPr>
        <w:pStyle w:val="CM1"/>
        <w:tabs>
          <w:tab w:val="center" w:pos="4536"/>
        </w:tabs>
        <w:spacing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Oblast 8</w:t>
      </w:r>
    </w:p>
    <w:p w:rsidR="001553AD" w:rsidRDefault="001553AD" w:rsidP="001553AD">
      <w:pPr>
        <w:pStyle w:val="CM7"/>
        <w:spacing w:after="227"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Kultura, památková péče a cestovní ruch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t xml:space="preserve">Vzhledem k přirozené provázanosti všech tří oborů se budeme zaměřovat na projekty, které budou potenciál kulturního a historického dědictví využívat k prospěchu místních občanů i pro rozvoj cestovního ruchu. 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t xml:space="preserve">Nastavíme po diskusi jasné priority krajské kulturní politiky, která bude zahrnovat nejen koncepční rozvoj krajských kulturních zařízení, ale i podporu dalších aktivit s důrazem na jejich nadregionální a regionální úroveň. 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strike/>
          <w:color w:val="auto"/>
        </w:rPr>
      </w:pPr>
      <w:r w:rsidRPr="00C708AD">
        <w:rPr>
          <w:rFonts w:ascii="Times New Roman" w:hAnsi="Times New Roman" w:cs="Times New Roman"/>
          <w:color w:val="auto"/>
        </w:rPr>
        <w:t>Veřejně prospěšné aktivity budeme podporovat prostřednictvím Dotačního fondu Libereckého kraje, vytvoříme podmínky pro stabilní podporu výjimečných aktivit v oblasti kultury i veřejně prospěšných aktivit v oblasti cestovního ruchu i památkové péče.</w:t>
      </w:r>
      <w:r w:rsidRPr="00C708AD">
        <w:rPr>
          <w:rFonts w:ascii="Times New Roman" w:hAnsi="Times New Roman" w:cs="Times New Roman"/>
          <w:strike/>
          <w:color w:val="auto"/>
        </w:rPr>
        <w:t xml:space="preserve"> 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t xml:space="preserve">Budeme řádně pečovat o objekty, kde sídlí krajské organizace (např. chceme dokončit řešení objektu pro Oblastní galerii Liberec, realizovat rekonstrukci střechy muzea v České Lípě, společné muzejní depozitáře v Jablonci nad Nisou). 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t xml:space="preserve">Podpoříme projekty nových atraktivních (interaktivních) expozic muzeí a galerií (např. postupné budování nových expozic Severočeského muzea v Liberci, horolezectví v Turnově apod.), uznáváme nezastupitelnost krajské vědecké knihovny jako významné kulturní a vzdělávací instituce. 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t xml:space="preserve">V oblasti památkové péče budeme úzce spolupracovat s odbornými institucemi a neziskovými organizacemi. 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t xml:space="preserve">Budeme podporovat systematickou péči o historické a kulturní památky kraje a nabídneme obcím i soukromým majitelům spolupráci při </w:t>
      </w:r>
      <w:r w:rsidRPr="00C708AD">
        <w:rPr>
          <w:rFonts w:ascii="Times New Roman" w:hAnsi="Times New Roman" w:cs="Times New Roman"/>
          <w:strike/>
          <w:color w:val="auto"/>
        </w:rPr>
        <w:t>na</w:t>
      </w:r>
      <w:r w:rsidRPr="00C708AD">
        <w:rPr>
          <w:rFonts w:ascii="Times New Roman" w:hAnsi="Times New Roman" w:cs="Times New Roman"/>
          <w:color w:val="auto"/>
        </w:rPr>
        <w:t xml:space="preserve"> vypracování projektů na záchranu a obnovu památek, včetně využití fondů EU. Budeme podporovat zachování drobných řemeslných památek, včetně památek dokládajících průmyslovou historii kraje. 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t>Podporujeme zachování archeologických nalezišť v kraji a jejich prezentaci ve prospěch vzdělávání místních obyvatel i rozvoje cestovního ruchu.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/>
          <w:color w:val="auto"/>
        </w:rPr>
        <w:t xml:space="preserve">Budeme podporovat vlastníka horského hotelu a televizního vysílače Ještěd při snaze o obnovu a rozvoj této mimořádné národní kulturní památky i spolupracovat s občanskými aktivitami, které se na této obnově </w:t>
      </w:r>
      <w:proofErr w:type="gramStart"/>
      <w:r w:rsidRPr="00C708AD">
        <w:rPr>
          <w:rFonts w:ascii="Times New Roman" w:hAnsi="Times New Roman"/>
          <w:color w:val="auto"/>
        </w:rPr>
        <w:t>podílejí..</w:t>
      </w:r>
      <w:proofErr w:type="gramEnd"/>
      <w:r w:rsidRPr="00C708AD">
        <w:rPr>
          <w:rFonts w:ascii="Times New Roman" w:hAnsi="Times New Roman"/>
          <w:color w:val="auto"/>
        </w:rPr>
        <w:t xml:space="preserve"> </w:t>
      </w:r>
      <w:r w:rsidRPr="00C708AD">
        <w:rPr>
          <w:rFonts w:ascii="Times New Roman" w:eastAsia="Calibri" w:hAnsi="Times New Roman" w:cs="Times New Roman"/>
          <w:color w:val="auto"/>
          <w:lang w:eastAsia="en-US"/>
        </w:rPr>
        <w:t xml:space="preserve">Budeme věnovat mimořádnou </w:t>
      </w:r>
      <w:proofErr w:type="gramStart"/>
      <w:r w:rsidRPr="00C708AD">
        <w:rPr>
          <w:rFonts w:ascii="Times New Roman" w:eastAsia="Calibri" w:hAnsi="Times New Roman" w:cs="Times New Roman"/>
          <w:color w:val="auto"/>
          <w:lang w:eastAsia="en-US"/>
        </w:rPr>
        <w:t>pozornost  propagaci</w:t>
      </w:r>
      <w:proofErr w:type="gramEnd"/>
      <w:r w:rsidRPr="00C708AD">
        <w:rPr>
          <w:rFonts w:ascii="Times New Roman" w:eastAsia="Calibri" w:hAnsi="Times New Roman" w:cs="Times New Roman"/>
          <w:color w:val="auto"/>
          <w:lang w:eastAsia="en-US"/>
        </w:rPr>
        <w:t xml:space="preserve"> této památky a usilovat o zápis televizního vysílače Ještěd do seznamu</w:t>
      </w:r>
      <w:r w:rsidRPr="00C708AD">
        <w:rPr>
          <w:rFonts w:ascii="Times New Roman" w:hAnsi="Times New Roman"/>
          <w:color w:val="auto"/>
        </w:rPr>
        <w:t xml:space="preserve"> Světového kulturního a přírodního dědictví UNESCO 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t xml:space="preserve">Budeme usilovat o maximální využití bohatého přírodního, historického a kulturního potenciálu kraje pro rozvoj cestovního ruchu s cílem trvale posilovat jeho význam pro ekonomiku kraje. Podpoříme propojení a větší zpřístupnění přírodního, historického a kulturního dědictví kraje v systému cestovního ruchu, včetně jeho efektivnější a atraktivní propagace směrem k návštěvníkům. </w:t>
      </w:r>
    </w:p>
    <w:p w:rsidR="00B177B6" w:rsidRDefault="001553AD" w:rsidP="00B177B6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lastRenderedPageBreak/>
        <w:t xml:space="preserve">Budeme podporovat takové formy rekreace a turistiky v krajině, které nebudou krajinu </w:t>
      </w:r>
    </w:p>
    <w:p w:rsidR="001553AD" w:rsidRPr="00B177B6" w:rsidRDefault="001553AD" w:rsidP="00B177B6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B177B6">
        <w:rPr>
          <w:rFonts w:ascii="Times New Roman" w:hAnsi="Times New Roman" w:cs="Times New Roman"/>
          <w:color w:val="auto"/>
        </w:rPr>
        <w:t xml:space="preserve">poškozovat a umožní ji v relativně neporušené podobě uchovat i pro další generace. 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t>Budeme posilovat význam Svazu pro rozvoj cestovního ruchu Libereckého kraje</w:t>
      </w:r>
      <w:r w:rsidRPr="00C708AD">
        <w:rPr>
          <w:rFonts w:ascii="Times New Roman" w:hAnsi="Times New Roman" w:cs="Times New Roman"/>
          <w:strike/>
          <w:color w:val="auto"/>
        </w:rPr>
        <w:t>,</w:t>
      </w:r>
      <w:r w:rsidRPr="00C708AD">
        <w:rPr>
          <w:rFonts w:ascii="Times New Roman" w:hAnsi="Times New Roman" w:cs="Times New Roman"/>
          <w:color w:val="auto"/>
        </w:rPr>
        <w:t xml:space="preserve"> jako platformy pro partnerskou spolupráci a koordinaci činností s turistickými regiony, profesními organizacemi, vzdělávacím i neziskovým sektorem. Budeme podporovat činnost destinačních managementů turistických regionů kraje.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t xml:space="preserve">Budeme usilovat o přijetí zákona o cestovním ruchu, o zkvalitnění spolupráce se sousedními kraji i v rámci Euroregionu Nisa. 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t xml:space="preserve">Zapojíme se do projektů, které umožní podnikání a obecné zvýšení zaměstnanosti v cestovním ruchu v oblastech, kde je nedostatek jiných pracovních příležitostí (venkovská turistika, regionální výrobky apod.) Spolupráce s podnikatelským a neziskovým sektorem v zájmu rozvoje a zkvalitnění služeb cestovního ruchu je základním nástrojem rozvoje cestovního ruchu v kraji. 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t xml:space="preserve">Budeme podporovat projekty, které stavějí na bohatství kraje – krajina podstávkových domů, geopark Český ráj apod., a jsou propojené s nabídkou typických a jedinečných místních produktů. 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t xml:space="preserve">Podpoříme tradiční kulturní akce, které přispívají ke zviditelnění kraje a k rozvoji cestovního ruchu (za předpokladu jasného a průhledného financování). </w:t>
      </w:r>
    </w:p>
    <w:p w:rsidR="001553AD" w:rsidRPr="00C708AD" w:rsidRDefault="001553AD" w:rsidP="00C708AD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C708AD">
        <w:rPr>
          <w:rFonts w:ascii="Times New Roman" w:hAnsi="Times New Roman" w:cs="Times New Roman"/>
          <w:color w:val="auto"/>
        </w:rPr>
        <w:t xml:space="preserve">Budeme realizovat a podpoříme především projekty, které přinesou rozšíření turistické sezóny na celý rok, prodlouží pobyt návštěvníka a rozšíří nabídku aktivit pro trávení volného času. </w:t>
      </w:r>
    </w:p>
    <w:p w:rsidR="004B1A09" w:rsidRPr="004B1A09" w:rsidRDefault="001553AD" w:rsidP="004B1A09">
      <w:pPr>
        <w:pStyle w:val="Default"/>
        <w:numPr>
          <w:ilvl w:val="0"/>
          <w:numId w:val="8"/>
        </w:numPr>
        <w:spacing w:after="97"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C708AD">
        <w:rPr>
          <w:rFonts w:ascii="Times New Roman" w:hAnsi="Times New Roman"/>
          <w:color w:val="auto"/>
        </w:rPr>
        <w:t>Budeme se podílet na propagaci a vzniku nových produktů v oblasti tradiční gastronomie, zážitkové turistiky, agroturistiky a tradičních průmyslových oborů</w:t>
      </w:r>
      <w:r w:rsidR="00C708AD">
        <w:rPr>
          <w:rFonts w:ascii="Times New Roman" w:hAnsi="Times New Roman"/>
          <w:color w:val="auto"/>
        </w:rPr>
        <w:t>.</w:t>
      </w:r>
    </w:p>
    <w:p w:rsidR="004B1A09" w:rsidRDefault="004B1A09" w:rsidP="004B1A09">
      <w:pPr>
        <w:pStyle w:val="Default"/>
        <w:spacing w:after="97" w:line="276" w:lineRule="auto"/>
        <w:ind w:left="72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553AD" w:rsidRPr="004B1A09" w:rsidRDefault="001553AD" w:rsidP="004B1A09">
      <w:pPr>
        <w:pStyle w:val="Default"/>
        <w:spacing w:after="97" w:line="276" w:lineRule="auto"/>
        <w:ind w:left="720"/>
        <w:jc w:val="center"/>
        <w:rPr>
          <w:rFonts w:ascii="Times New Roman" w:hAnsi="Times New Roman"/>
          <w:b/>
          <w:sz w:val="32"/>
          <w:szCs w:val="32"/>
        </w:rPr>
      </w:pPr>
      <w:r w:rsidRPr="004B1A09">
        <w:rPr>
          <w:rFonts w:ascii="Times New Roman" w:hAnsi="Times New Roman"/>
          <w:b/>
          <w:bCs/>
          <w:sz w:val="32"/>
          <w:szCs w:val="32"/>
        </w:rPr>
        <w:t>Oblast 9</w:t>
      </w:r>
    </w:p>
    <w:p w:rsidR="001553AD" w:rsidRDefault="001553AD" w:rsidP="00C708AD">
      <w:pPr>
        <w:pStyle w:val="CM7"/>
        <w:spacing w:after="214"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t>Neziskový sektor</w:t>
      </w:r>
    </w:p>
    <w:p w:rsidR="00430B08" w:rsidRPr="00430B08" w:rsidRDefault="00430B08" w:rsidP="00430B08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 w:rsidRPr="00430B08">
        <w:rPr>
          <w:rFonts w:ascii="Times New Roman" w:hAnsi="Times New Roman" w:cs="Times New Roman"/>
        </w:rPr>
        <w:t>Neziskový sektor považujeme za přirozeného partnera Libereckého kraje</w:t>
      </w:r>
      <w:r w:rsidR="00EF69E6">
        <w:rPr>
          <w:rFonts w:ascii="Times New Roman" w:hAnsi="Times New Roman" w:cs="Times New Roman"/>
        </w:rPr>
        <w:t xml:space="preserve"> a budeme podporovat spolupráci resortů s neziskovými organizacemi v jednotlivých oblastech</w:t>
      </w:r>
      <w:r w:rsidRPr="00430B08">
        <w:rPr>
          <w:rFonts w:ascii="Times New Roman" w:hAnsi="Times New Roman" w:cs="Times New Roman"/>
        </w:rPr>
        <w:t xml:space="preserve"> </w:t>
      </w:r>
    </w:p>
    <w:p w:rsidR="001553AD" w:rsidRPr="000124DE" w:rsidRDefault="001553AD" w:rsidP="001553AD">
      <w:pPr>
        <w:pStyle w:val="Default"/>
        <w:numPr>
          <w:ilvl w:val="0"/>
          <w:numId w:val="10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Zavedeme možnost víceletého financování činnosti neziskových organizací, které významně a dlouhodobě poskytují potřebné služby a realizují aktivity přínosné pro kraj. </w:t>
      </w:r>
    </w:p>
    <w:p w:rsidR="001553AD" w:rsidRPr="000124DE" w:rsidRDefault="001553AD" w:rsidP="001553AD">
      <w:pPr>
        <w:pStyle w:val="Default"/>
        <w:numPr>
          <w:ilvl w:val="0"/>
          <w:numId w:val="10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podporovat tzv. sociální podnikání neziskových organizací, aby do budoucna dokázaly část peněz potřebných na svoji činnost získávat přímo. </w:t>
      </w:r>
    </w:p>
    <w:p w:rsidR="001553AD" w:rsidRPr="000124DE" w:rsidRDefault="001553AD" w:rsidP="001553AD">
      <w:pPr>
        <w:pStyle w:val="Default"/>
        <w:numPr>
          <w:ilvl w:val="0"/>
          <w:numId w:val="10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V</w:t>
      </w:r>
      <w:r w:rsidR="00430B08">
        <w:rPr>
          <w:rFonts w:ascii="Times New Roman" w:hAnsi="Times New Roman" w:cs="Times New Roman"/>
          <w:color w:val="auto"/>
        </w:rPr>
        <w:t xml:space="preserve"> médiích </w:t>
      </w:r>
      <w:r w:rsidRPr="000124DE">
        <w:rPr>
          <w:rFonts w:ascii="Times New Roman" w:hAnsi="Times New Roman" w:cs="Times New Roman"/>
          <w:color w:val="auto"/>
        </w:rPr>
        <w:t>Libereckého kraje</w:t>
      </w:r>
      <w:r w:rsidR="00430B08">
        <w:rPr>
          <w:rFonts w:ascii="Times New Roman" w:hAnsi="Times New Roman" w:cs="Times New Roman"/>
          <w:color w:val="auto"/>
        </w:rPr>
        <w:t xml:space="preserve"> </w:t>
      </w:r>
      <w:r w:rsidRPr="000124DE">
        <w:rPr>
          <w:rFonts w:ascii="Times New Roman" w:hAnsi="Times New Roman" w:cs="Times New Roman"/>
          <w:color w:val="auto"/>
        </w:rPr>
        <w:t xml:space="preserve">vytvoříme prostor pro prezentaci činnosti a akcí neziskových organizací. </w:t>
      </w:r>
    </w:p>
    <w:p w:rsidR="001553AD" w:rsidRPr="000124DE" w:rsidRDefault="001553AD" w:rsidP="001553AD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Připravíme systém pro podporu spolufinancování vybraných projektů neziskových organizací, např. těch, které jsou financovány z fondů EU tak, aby se tyto zdroje staly </w:t>
      </w:r>
      <w:r w:rsidRPr="000124DE">
        <w:rPr>
          <w:rFonts w:ascii="Times New Roman" w:hAnsi="Times New Roman" w:cs="Times New Roman"/>
          <w:color w:val="auto"/>
        </w:rPr>
        <w:lastRenderedPageBreak/>
        <w:t xml:space="preserve">v dalších letech dostupné nejen pro finančně silné žadatele. </w:t>
      </w:r>
    </w:p>
    <w:p w:rsidR="001553AD" w:rsidRPr="000124DE" w:rsidRDefault="001553AD" w:rsidP="001553AD">
      <w:pPr>
        <w:pStyle w:val="Default"/>
        <w:spacing w:line="276" w:lineRule="auto"/>
        <w:jc w:val="both"/>
        <w:rPr>
          <w:rFonts w:ascii="Verb Regular" w:hAnsi="Verb Regular" w:cs="Verb Regular"/>
          <w:color w:val="auto"/>
          <w:sz w:val="20"/>
          <w:szCs w:val="20"/>
        </w:rPr>
      </w:pPr>
    </w:p>
    <w:p w:rsidR="001553AD" w:rsidRPr="000124DE" w:rsidRDefault="001553AD" w:rsidP="001553AD">
      <w:pPr>
        <w:pStyle w:val="CM1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553AD" w:rsidRPr="000124DE" w:rsidRDefault="001553AD" w:rsidP="001553AD">
      <w:pPr>
        <w:pStyle w:val="CM1"/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t>Oblast 10</w:t>
      </w:r>
    </w:p>
    <w:p w:rsidR="001553AD" w:rsidRPr="000124DE" w:rsidRDefault="001553AD" w:rsidP="001553AD">
      <w:pPr>
        <w:pStyle w:val="CM7"/>
        <w:spacing w:after="214" w:line="276" w:lineRule="auto"/>
        <w:jc w:val="center"/>
        <w:rPr>
          <w:rFonts w:ascii="Times New Roman" w:hAnsi="Times New Roman"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t>Sport a volný čas</w:t>
      </w:r>
    </w:p>
    <w:p w:rsidR="001553AD" w:rsidRPr="000124DE" w:rsidRDefault="001553AD" w:rsidP="001553AD">
      <w:pPr>
        <w:pStyle w:val="Default"/>
        <w:numPr>
          <w:ilvl w:val="0"/>
          <w:numId w:val="1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Upřednostníme akce pro širokou veřejnost a podporu menších organizací, které vytvářejí podmínky pro pravidelné sportování mládeže i dospělých a jsou prevencí proti pasivnímu životnímu stylu, před financováním vrcholných sportovních akcí. </w:t>
      </w:r>
    </w:p>
    <w:p w:rsidR="001553AD" w:rsidRPr="000124DE" w:rsidRDefault="001553AD" w:rsidP="001553AD">
      <w:pPr>
        <w:pStyle w:val="Default"/>
        <w:numPr>
          <w:ilvl w:val="0"/>
          <w:numId w:val="1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Podpoříme rozvoj pěší turistiky, pěších magistrál, lyžařských tras a hipostezek, včetně doprovodné infrastruktury. </w:t>
      </w:r>
    </w:p>
    <w:p w:rsidR="001553AD" w:rsidRPr="000124DE" w:rsidRDefault="001553AD" w:rsidP="001553AD">
      <w:pPr>
        <w:pStyle w:val="Default"/>
        <w:numPr>
          <w:ilvl w:val="0"/>
          <w:numId w:val="1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podporovat takové formy rekreace, turistiky a sportování v krajině, které nebudou krajinu poškozovat a umožní ji v relativně neporušené podobě uchovat i pro další generace. </w:t>
      </w:r>
    </w:p>
    <w:p w:rsidR="001553AD" w:rsidRPr="000124DE" w:rsidRDefault="001553AD" w:rsidP="001553AD">
      <w:pPr>
        <w:pStyle w:val="Default"/>
        <w:numPr>
          <w:ilvl w:val="0"/>
          <w:numId w:val="1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Zpracujeme koncepci podpory a financování sportu v rámci Libereckého kraje. </w:t>
      </w:r>
    </w:p>
    <w:p w:rsidR="001553AD" w:rsidRPr="000124DE" w:rsidRDefault="001553AD" w:rsidP="001553AD">
      <w:pPr>
        <w:pStyle w:val="Default"/>
        <w:numPr>
          <w:ilvl w:val="0"/>
          <w:numId w:val="1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Podpoříme zajištění úpravy lyžařských stop „Jizerské magistrály” a dalších zimních turistických oblastí v kraji. </w:t>
      </w:r>
    </w:p>
    <w:p w:rsidR="001553AD" w:rsidRPr="000124DE" w:rsidRDefault="001553AD" w:rsidP="001553AD">
      <w:pPr>
        <w:pStyle w:val="Default"/>
        <w:numPr>
          <w:ilvl w:val="0"/>
          <w:numId w:val="11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Podpoříme tradiční sportovní akce, které přispívají ke zviditelnění kraje a k rozvoji cestovního ruchu (za předpokladu jasného a průhledného financování). </w:t>
      </w:r>
    </w:p>
    <w:p w:rsidR="001553AD" w:rsidRPr="00C90DAB" w:rsidRDefault="001553AD" w:rsidP="001553AD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Podpoříme především projekty, které přinesou rozšíření turistické sezóny na celý rok, prodlouží pobyt návštěvníka a rozšíří nabídku aktivit pro trávení volného času. </w:t>
      </w:r>
    </w:p>
    <w:p w:rsidR="001553AD" w:rsidRPr="000124DE" w:rsidRDefault="001553AD" w:rsidP="001553AD">
      <w:pPr>
        <w:pStyle w:val="CM1"/>
        <w:pageBreakBefore/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lastRenderedPageBreak/>
        <w:t>Oblast 11</w:t>
      </w:r>
    </w:p>
    <w:p w:rsidR="001553AD" w:rsidRPr="000124DE" w:rsidRDefault="001553AD" w:rsidP="001553AD">
      <w:pPr>
        <w:pStyle w:val="CM7"/>
        <w:spacing w:after="214" w:line="276" w:lineRule="auto"/>
        <w:jc w:val="center"/>
        <w:rPr>
          <w:rFonts w:ascii="Times New Roman" w:hAnsi="Times New Roman"/>
          <w:sz w:val="32"/>
          <w:szCs w:val="32"/>
        </w:rPr>
      </w:pPr>
      <w:r w:rsidRPr="000124DE">
        <w:rPr>
          <w:rFonts w:ascii="Times New Roman" w:hAnsi="Times New Roman"/>
          <w:b/>
          <w:bCs/>
          <w:sz w:val="32"/>
          <w:szCs w:val="32"/>
        </w:rPr>
        <w:t>Bezpečnost a integrovaný záchranný systém</w:t>
      </w:r>
    </w:p>
    <w:p w:rsidR="001553AD" w:rsidRPr="000124DE" w:rsidRDefault="001553AD" w:rsidP="001553AD">
      <w:pPr>
        <w:pStyle w:val="Default"/>
        <w:numPr>
          <w:ilvl w:val="0"/>
          <w:numId w:val="1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Chceme přispět ke zlepšení přeshraniční spolupráce s bezpečnostními složkami, hasiči a záchranáři na německé a polské straně státní hranice. </w:t>
      </w:r>
    </w:p>
    <w:p w:rsidR="001553AD" w:rsidRPr="000124DE" w:rsidRDefault="001553AD" w:rsidP="001553AD">
      <w:pPr>
        <w:pStyle w:val="Default"/>
        <w:numPr>
          <w:ilvl w:val="0"/>
          <w:numId w:val="1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Finančně posílíme Dotační fond Libereckého kraje tak, aby byl po celé volební období výraznou podporou pro zajištění akceschopnosti jednotek dobrovolných hasičů na celém území Libereckého kraje. </w:t>
      </w:r>
    </w:p>
    <w:p w:rsidR="001553AD" w:rsidRPr="000124DE" w:rsidRDefault="001553AD" w:rsidP="001553AD">
      <w:pPr>
        <w:pStyle w:val="Default"/>
        <w:numPr>
          <w:ilvl w:val="0"/>
          <w:numId w:val="1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Budeme pořádat konference k předávání zkušeností z mimořádných stavů, havárií a povodní nejen mezi profesionálními záchranáři, ale také mezi dobrovolnými hasiči a dalšími dobrovolnickými skupinami. </w:t>
      </w:r>
    </w:p>
    <w:p w:rsidR="001553AD" w:rsidRPr="000124DE" w:rsidRDefault="001553AD" w:rsidP="001553AD">
      <w:pPr>
        <w:pStyle w:val="Default"/>
        <w:numPr>
          <w:ilvl w:val="0"/>
          <w:numId w:val="1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Ve spolupráci s Ministerstvem vnitra podpoříme program prevence kriminality, zvláště pak rozšiřování kamerových systémů v lokalitách, které jsou z pohledu kriminality problematické. </w:t>
      </w:r>
    </w:p>
    <w:p w:rsidR="001553AD" w:rsidRPr="000124DE" w:rsidRDefault="001553AD" w:rsidP="001553AD">
      <w:pPr>
        <w:pStyle w:val="Default"/>
        <w:numPr>
          <w:ilvl w:val="0"/>
          <w:numId w:val="1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Prověříme fungování Zdravotnické záchranné služby Libereckého kraje, případné úspory z administrativní oblasti použijeme k posílení služeb v terénu a v jednotlivých regionech kraje. Zajištění dostupnosti záchranné služby při záchraně lidských životů budeme pravidelně konzultovat se samosprávami. </w:t>
      </w:r>
    </w:p>
    <w:p w:rsidR="001553AD" w:rsidRPr="000124DE" w:rsidRDefault="001553AD" w:rsidP="001553AD">
      <w:pPr>
        <w:pStyle w:val="Default"/>
        <w:numPr>
          <w:ilvl w:val="0"/>
          <w:numId w:val="1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 xml:space="preserve">Prověříme fungování programu BESIP, především účelnost vynakládaných finančních prostředků. Naší prioritou budou konkrétní opatření směřující k odstranění nebezpečných míst na silnicích, omezíme prostředky vynakládané na reklamní kampaně v této oblasti. </w:t>
      </w:r>
    </w:p>
    <w:p w:rsidR="001553AD" w:rsidRPr="000124DE" w:rsidRDefault="001553AD" w:rsidP="001553AD">
      <w:pPr>
        <w:pStyle w:val="Default"/>
        <w:numPr>
          <w:ilvl w:val="0"/>
          <w:numId w:val="12"/>
        </w:numPr>
        <w:spacing w:after="97" w:line="276" w:lineRule="auto"/>
        <w:jc w:val="both"/>
        <w:rPr>
          <w:rFonts w:ascii="Times New Roman" w:hAnsi="Times New Roman" w:cs="Times New Roman"/>
          <w:color w:val="auto"/>
        </w:rPr>
      </w:pPr>
      <w:r w:rsidRPr="000124DE">
        <w:rPr>
          <w:rFonts w:ascii="Times New Roman" w:hAnsi="Times New Roman" w:cs="Times New Roman"/>
          <w:color w:val="auto"/>
        </w:rPr>
        <w:t>Ve spolupráci s městy a obcemi budeme hledat způsoby, jak ve vyloučených lokalitách předcházet vzniku konfliktů, které mohou mít tendenci přerůstat v etnické spory.</w:t>
      </w:r>
    </w:p>
    <w:p w:rsidR="001553AD" w:rsidRPr="000124DE" w:rsidRDefault="001553AD" w:rsidP="001553AD">
      <w:pPr>
        <w:rPr>
          <w:rFonts w:ascii="Times New Roman" w:hAnsi="Times New Roman"/>
        </w:rPr>
      </w:pPr>
    </w:p>
    <w:p w:rsidR="001553AD" w:rsidRDefault="001553AD" w:rsidP="00850D6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C708AD" w:rsidRDefault="00C708A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sectPr w:rsidR="00C70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b Extra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b Regular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727"/>
    <w:multiLevelType w:val="hybridMultilevel"/>
    <w:tmpl w:val="520E5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B2E22"/>
    <w:multiLevelType w:val="hybridMultilevel"/>
    <w:tmpl w:val="DCDC6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87574"/>
    <w:multiLevelType w:val="hybridMultilevel"/>
    <w:tmpl w:val="A182A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2742C"/>
    <w:multiLevelType w:val="hybridMultilevel"/>
    <w:tmpl w:val="1458C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E5DCC"/>
    <w:multiLevelType w:val="hybridMultilevel"/>
    <w:tmpl w:val="881C1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F33EF"/>
    <w:multiLevelType w:val="hybridMultilevel"/>
    <w:tmpl w:val="1B46C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94A95"/>
    <w:multiLevelType w:val="hybridMultilevel"/>
    <w:tmpl w:val="1610C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D452A"/>
    <w:multiLevelType w:val="hybridMultilevel"/>
    <w:tmpl w:val="49746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B1AAD"/>
    <w:multiLevelType w:val="hybridMultilevel"/>
    <w:tmpl w:val="1B5AAE58"/>
    <w:lvl w:ilvl="0" w:tplc="040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64380E00"/>
    <w:multiLevelType w:val="hybridMultilevel"/>
    <w:tmpl w:val="A8B6E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72228"/>
    <w:multiLevelType w:val="hybridMultilevel"/>
    <w:tmpl w:val="7AA0C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7040A"/>
    <w:multiLevelType w:val="hybridMultilevel"/>
    <w:tmpl w:val="52E44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C29BE"/>
    <w:multiLevelType w:val="hybridMultilevel"/>
    <w:tmpl w:val="AB765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6C"/>
    <w:rsid w:val="001553AD"/>
    <w:rsid w:val="0020041A"/>
    <w:rsid w:val="002143B0"/>
    <w:rsid w:val="0039537B"/>
    <w:rsid w:val="00430B08"/>
    <w:rsid w:val="004500EC"/>
    <w:rsid w:val="004B1A09"/>
    <w:rsid w:val="005C0B49"/>
    <w:rsid w:val="006903D2"/>
    <w:rsid w:val="00766DBE"/>
    <w:rsid w:val="00850D6C"/>
    <w:rsid w:val="008B7921"/>
    <w:rsid w:val="00B177B6"/>
    <w:rsid w:val="00C56C5A"/>
    <w:rsid w:val="00C708AD"/>
    <w:rsid w:val="00C90DAB"/>
    <w:rsid w:val="00D024CE"/>
    <w:rsid w:val="00EF69E6"/>
    <w:rsid w:val="00FC002D"/>
    <w:rsid w:val="00FC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D6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D6C"/>
    <w:pPr>
      <w:ind w:left="720"/>
      <w:contextualSpacing/>
    </w:pPr>
  </w:style>
  <w:style w:type="paragraph" w:customStyle="1" w:styleId="CM6">
    <w:name w:val="CM6"/>
    <w:basedOn w:val="Normln"/>
    <w:next w:val="Normln"/>
    <w:uiPriority w:val="99"/>
    <w:rsid w:val="00850D6C"/>
    <w:pPr>
      <w:widowControl w:val="0"/>
      <w:autoSpaceDE w:val="0"/>
      <w:autoSpaceDN w:val="0"/>
      <w:adjustRightInd w:val="0"/>
      <w:spacing w:after="0" w:line="240" w:lineRule="auto"/>
    </w:pPr>
    <w:rPr>
      <w:rFonts w:ascii="Verb Extralight" w:eastAsia="Times New Roman" w:hAnsi="Verb Extralight"/>
      <w:sz w:val="24"/>
      <w:szCs w:val="24"/>
      <w:lang w:eastAsia="cs-CZ"/>
    </w:rPr>
  </w:style>
  <w:style w:type="paragraph" w:customStyle="1" w:styleId="Default">
    <w:name w:val="Default"/>
    <w:rsid w:val="00850D6C"/>
    <w:pPr>
      <w:widowControl w:val="0"/>
      <w:autoSpaceDE w:val="0"/>
      <w:autoSpaceDN w:val="0"/>
      <w:adjustRightInd w:val="0"/>
      <w:spacing w:after="0" w:line="240" w:lineRule="auto"/>
    </w:pPr>
    <w:rPr>
      <w:rFonts w:ascii="Verb Extralight" w:eastAsia="Times New Roman" w:hAnsi="Verb Extralight" w:cs="Verb Extralight"/>
      <w:color w:val="000000"/>
      <w:sz w:val="24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850D6C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850D6C"/>
    <w:rPr>
      <w:rFonts w:cs="Times New Roman"/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37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D6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D6C"/>
    <w:pPr>
      <w:ind w:left="720"/>
      <w:contextualSpacing/>
    </w:pPr>
  </w:style>
  <w:style w:type="paragraph" w:customStyle="1" w:styleId="CM6">
    <w:name w:val="CM6"/>
    <w:basedOn w:val="Normln"/>
    <w:next w:val="Normln"/>
    <w:uiPriority w:val="99"/>
    <w:rsid w:val="00850D6C"/>
    <w:pPr>
      <w:widowControl w:val="0"/>
      <w:autoSpaceDE w:val="0"/>
      <w:autoSpaceDN w:val="0"/>
      <w:adjustRightInd w:val="0"/>
      <w:spacing w:after="0" w:line="240" w:lineRule="auto"/>
    </w:pPr>
    <w:rPr>
      <w:rFonts w:ascii="Verb Extralight" w:eastAsia="Times New Roman" w:hAnsi="Verb Extralight"/>
      <w:sz w:val="24"/>
      <w:szCs w:val="24"/>
      <w:lang w:eastAsia="cs-CZ"/>
    </w:rPr>
  </w:style>
  <w:style w:type="paragraph" w:customStyle="1" w:styleId="Default">
    <w:name w:val="Default"/>
    <w:rsid w:val="00850D6C"/>
    <w:pPr>
      <w:widowControl w:val="0"/>
      <w:autoSpaceDE w:val="0"/>
      <w:autoSpaceDN w:val="0"/>
      <w:adjustRightInd w:val="0"/>
      <w:spacing w:after="0" w:line="240" w:lineRule="auto"/>
    </w:pPr>
    <w:rPr>
      <w:rFonts w:ascii="Verb Extralight" w:eastAsia="Times New Roman" w:hAnsi="Verb Extralight" w:cs="Verb Extralight"/>
      <w:color w:val="000000"/>
      <w:sz w:val="24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850D6C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850D6C"/>
    <w:rPr>
      <w:rFonts w:cs="Times New Roman"/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3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0C228-942F-4B74-902F-9DAEF53B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3757</Words>
  <Characters>22170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Eva</dc:creator>
  <cp:lastModifiedBy>Kvapilova Jana</cp:lastModifiedBy>
  <cp:revision>4</cp:revision>
  <cp:lastPrinted>2015-05-19T09:05:00Z</cp:lastPrinted>
  <dcterms:created xsi:type="dcterms:W3CDTF">2015-05-19T08:45:00Z</dcterms:created>
  <dcterms:modified xsi:type="dcterms:W3CDTF">2015-05-19T09:08:00Z</dcterms:modified>
</cp:coreProperties>
</file>