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8F66D4">
        <w:rPr>
          <w:b/>
          <w:sz w:val="32"/>
          <w:szCs w:val="32"/>
          <w:lang w:eastAsia="en-US"/>
        </w:rPr>
        <w:t>PÍSEMNÁ INFORMACE pro 6. zasedání zastupitelstva kraje</w:t>
      </w:r>
    </w:p>
    <w:p w:rsidR="008F66D4" w:rsidRPr="008F66D4" w:rsidRDefault="008F66D4" w:rsidP="008F66D4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8F66D4">
        <w:rPr>
          <w:b/>
          <w:sz w:val="32"/>
          <w:szCs w:val="32"/>
          <w:lang w:eastAsia="en-US"/>
        </w:rPr>
        <w:t>dne 23. 6. 2015</w:t>
      </w: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8F66D4">
        <w:rPr>
          <w:b/>
          <w:sz w:val="32"/>
          <w:szCs w:val="32"/>
          <w:lang w:eastAsia="en-US"/>
        </w:rPr>
        <w:t>54.</w:t>
      </w: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8F66D4">
        <w:rPr>
          <w:b/>
          <w:sz w:val="32"/>
          <w:szCs w:val="32"/>
          <w:lang w:eastAsia="en-US"/>
        </w:rPr>
        <w:t>i)</w:t>
      </w: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center"/>
        <w:rPr>
          <w:szCs w:val="20"/>
          <w:lang w:eastAsia="en-US"/>
        </w:rPr>
      </w:pPr>
      <w:r w:rsidRPr="008F66D4">
        <w:rPr>
          <w:b/>
          <w:sz w:val="32"/>
          <w:szCs w:val="32"/>
          <w:lang w:eastAsia="en-US"/>
        </w:rPr>
        <w:t>Přijetí peněžního daru Českého olympijského výboru na podporu sportovní činnosti dětí a mládeže ve sportovních klubech</w:t>
      </w: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  <w:r w:rsidRPr="008F66D4">
        <w:rPr>
          <w:szCs w:val="20"/>
          <w:lang w:eastAsia="en-US"/>
        </w:rPr>
        <w:t xml:space="preserve">Zpracoval: </w:t>
      </w:r>
      <w:r w:rsidRPr="008F66D4">
        <w:rPr>
          <w:szCs w:val="20"/>
          <w:lang w:eastAsia="en-US"/>
        </w:rPr>
        <w:tab/>
      </w:r>
      <w:r w:rsidRPr="008F66D4">
        <w:rPr>
          <w:szCs w:val="20"/>
          <w:lang w:eastAsia="en-US"/>
        </w:rPr>
        <w:tab/>
        <w:t>Tomáš Pokorný</w:t>
      </w: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ind w:left="1416" w:firstLine="708"/>
        <w:jc w:val="both"/>
        <w:rPr>
          <w:szCs w:val="20"/>
          <w:lang w:eastAsia="en-US"/>
        </w:rPr>
      </w:pPr>
      <w:r w:rsidRPr="008F66D4">
        <w:rPr>
          <w:szCs w:val="20"/>
          <w:lang w:eastAsia="en-US"/>
        </w:rPr>
        <w:t>vedoucí oddělení mládeže, sportu a zaměstnanosti</w:t>
      </w: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  <w:r w:rsidRPr="008F66D4">
        <w:rPr>
          <w:szCs w:val="20"/>
          <w:lang w:eastAsia="en-US"/>
        </w:rPr>
        <w:t>Předkládá:</w:t>
      </w:r>
      <w:r w:rsidRPr="008F66D4">
        <w:rPr>
          <w:szCs w:val="20"/>
          <w:lang w:eastAsia="en-US"/>
        </w:rPr>
        <w:tab/>
      </w:r>
      <w:r w:rsidRPr="008F66D4">
        <w:rPr>
          <w:szCs w:val="20"/>
          <w:lang w:eastAsia="en-US"/>
        </w:rPr>
        <w:tab/>
        <w:t>Alena Losová</w:t>
      </w:r>
    </w:p>
    <w:p w:rsidR="008F66D4" w:rsidRPr="008F66D4" w:rsidRDefault="008F66D4" w:rsidP="008F66D4">
      <w:pPr>
        <w:widowControl w:val="0"/>
        <w:kinsoku w:val="0"/>
        <w:overflowPunct w:val="0"/>
        <w:autoSpaceDE w:val="0"/>
        <w:autoSpaceDN w:val="0"/>
        <w:ind w:left="2127"/>
        <w:jc w:val="both"/>
        <w:rPr>
          <w:szCs w:val="20"/>
          <w:lang w:eastAsia="en-US"/>
        </w:rPr>
      </w:pPr>
      <w:r w:rsidRPr="008F66D4">
        <w:rPr>
          <w:szCs w:val="20"/>
          <w:lang w:eastAsia="en-US"/>
        </w:rPr>
        <w:t>členka rady kraje, řízení resortu školství, mládeže, tělovýchovy, sportu a zaměstnanosti</w:t>
      </w:r>
    </w:p>
    <w:p w:rsidR="00D12C43" w:rsidRDefault="00D12C43" w:rsidP="001F1DAF">
      <w:pPr>
        <w:rPr>
          <w:b/>
          <w:sz w:val="32"/>
          <w:szCs w:val="32"/>
        </w:rPr>
      </w:pPr>
    </w:p>
    <w:p w:rsidR="00D12C43" w:rsidRDefault="00D12C43" w:rsidP="001F1DAF">
      <w:pPr>
        <w:rPr>
          <w:b/>
          <w:sz w:val="32"/>
          <w:szCs w:val="32"/>
        </w:rPr>
      </w:pPr>
    </w:p>
    <w:p w:rsidR="008D7F92" w:rsidRPr="00484415" w:rsidRDefault="008D7F92" w:rsidP="001F1DAF">
      <w:pPr>
        <w:rPr>
          <w:b/>
        </w:rPr>
      </w:pPr>
      <w:bookmarkStart w:id="0" w:name="_GoBack"/>
      <w:bookmarkEnd w:id="0"/>
      <w:r w:rsidRPr="00AF5FC6">
        <w:rPr>
          <w:b/>
          <w:sz w:val="32"/>
          <w:szCs w:val="32"/>
        </w:rPr>
        <w:lastRenderedPageBreak/>
        <w:t>Důvodová zpráva:</w:t>
      </w:r>
    </w:p>
    <w:p w:rsidR="00D12C43" w:rsidRPr="00AD2D1E" w:rsidRDefault="00D12C43" w:rsidP="00D12C43">
      <w:pPr>
        <w:jc w:val="both"/>
      </w:pPr>
      <w:r>
        <w:t xml:space="preserve">Český olympijský výbor (dále jen ČOV) uzavřel dohodu s loterijními společnostmi, jejímž předmětem je využití části výtěžku „z hazardu“ na podporu pravidelné sportovní činnosti dětí a mládeže. Celkově se jedná o částku 40 mil. Kč. ČOV na svém zasedání dne 26. 11. 2014 schválil využití těchto finančních prostředků ve spolupráci s kraji a stanovil metodiku výpočtu, dle kterého bude určena výše finančních prostředků pro jednotlivé kraje. Na základě </w:t>
      </w:r>
      <w:r w:rsidRPr="00AD2D1E">
        <w:t xml:space="preserve">této metodiky by </w:t>
      </w:r>
      <w:r w:rsidR="00481B1F">
        <w:t>mohl</w:t>
      </w:r>
      <w:r w:rsidR="00481B1F" w:rsidRPr="00AD2D1E">
        <w:t xml:space="preserve"> </w:t>
      </w:r>
      <w:r w:rsidRPr="00AD2D1E">
        <w:t>Liberecký kraj v roce 2015 obdržet peněžní prostředky v celkové výši 2.178.764</w:t>
      </w:r>
      <w:r w:rsidR="00B372B7">
        <w:t xml:space="preserve"> </w:t>
      </w:r>
      <w:r w:rsidRPr="00AD2D1E">
        <w:t>Kč. Tyto prostředky by kraji měl</w:t>
      </w:r>
      <w:r w:rsidR="001D46FA">
        <w:t>y</w:t>
      </w:r>
      <w:r w:rsidRPr="00AD2D1E">
        <w:t xml:space="preserve"> být poskytnuty na základě darovací</w:t>
      </w:r>
      <w:r>
        <w:t xml:space="preserve"> smlouvy, jejíž návrh je přílohou této důvodové zprávy. K tomu, aby mohl Liberecký kraj </w:t>
      </w:r>
      <w:r w:rsidRPr="00AD2D1E">
        <w:t xml:space="preserve">použít </w:t>
      </w:r>
      <w:r w:rsidR="00AD2D1E" w:rsidRPr="00AD2D1E">
        <w:t>peněžní prostředky v r</w:t>
      </w:r>
      <w:r w:rsidRPr="00AD2D1E">
        <w:t>oce 2015</w:t>
      </w:r>
      <w:r w:rsidR="00AD2D1E">
        <w:t>,</w:t>
      </w:r>
      <w:r w:rsidRPr="00AD2D1E">
        <w:t xml:space="preserve"> je nutné, aby darovací smlouva byla podepsána do konce června 2015. V případě, že kraj dar přijme, bude na konci roku z tohoto daru povinen odvést daň z příjmu.</w:t>
      </w:r>
    </w:p>
    <w:p w:rsidR="00D12C43" w:rsidRDefault="00D12C43" w:rsidP="00D12C43">
      <w:pPr>
        <w:jc w:val="both"/>
        <w:rPr>
          <w:b/>
        </w:rPr>
      </w:pPr>
    </w:p>
    <w:p w:rsidR="00D12C43" w:rsidRDefault="00D12C43" w:rsidP="00D12C43">
      <w:pPr>
        <w:jc w:val="both"/>
      </w:pPr>
      <w:r w:rsidRPr="00AD2D1E">
        <w:t xml:space="preserve">Základní podmínkou </w:t>
      </w:r>
      <w:r w:rsidR="00481B1F">
        <w:t xml:space="preserve">ČOV </w:t>
      </w:r>
      <w:r w:rsidRPr="00AD2D1E">
        <w:t>pro poskytnutí daru je, aby kraj vydal na sport a tělovýchovu dětí a</w:t>
      </w:r>
      <w:r w:rsidR="001D46FA">
        <w:t> </w:t>
      </w:r>
      <w:r w:rsidRPr="00AD2D1E">
        <w:t>mládeže minimálně stejn</w:t>
      </w:r>
      <w:r w:rsidR="00481B1F">
        <w:t>ý objem finančních prostředk</w:t>
      </w:r>
      <w:r w:rsidR="001F0E3D">
        <w:t>ů v daném roce</w:t>
      </w:r>
      <w:r w:rsidRPr="00AD2D1E">
        <w:t xml:space="preserve">. Vzhledem k tomu, že administrace spolupráce na kofinancování sportu dětí a mládeže pro rok 2015 začala být řešena až v době, kdy měly kraje schváleny rozpočty, netrvá ČOV na vytvoření </w:t>
      </w:r>
      <w:r w:rsidR="001F0E3D">
        <w:t xml:space="preserve">rozpočtové </w:t>
      </w:r>
      <w:r w:rsidRPr="00AD2D1E">
        <w:t>kapitoly přímo vázané na předmětné kofinancování</w:t>
      </w:r>
      <w:r w:rsidR="00AD2D1E">
        <w:t xml:space="preserve">. </w:t>
      </w:r>
      <w:r w:rsidRPr="00AD2D1E">
        <w:t>Pro rok 2015 stačí, když kraj v rámci svých běžných dotačních aktivit podpoří sport a tělovýchovu dětí a mládeže minimálně ve výši daru</w:t>
      </w:r>
      <w:r w:rsidR="00AD2D1E">
        <w:t xml:space="preserve"> (ustanovení odst. 3.5 návrhu darovací smlouvy)</w:t>
      </w:r>
      <w:r w:rsidR="00AD2D1E" w:rsidRPr="00AD2D1E">
        <w:t>.</w:t>
      </w:r>
      <w:r w:rsidR="00AD2D1E">
        <w:t xml:space="preserve"> </w:t>
      </w:r>
      <w:r w:rsidRPr="00AD2D1E">
        <w:t>Liberecký kraj tuto podmínku splnil, neboť v rámci dotačního fondu a tzv. přímé podpory</w:t>
      </w:r>
      <w:r w:rsidR="001F0E3D">
        <w:t xml:space="preserve"> sportu</w:t>
      </w:r>
      <w:r w:rsidRPr="00AD2D1E">
        <w:t xml:space="preserve"> má alokovány finanční prostředky mnohonásobně p</w:t>
      </w:r>
      <w:r w:rsidR="00AD2D1E">
        <w:t>řevyšující povinnou spoluúčast.</w:t>
      </w:r>
    </w:p>
    <w:p w:rsidR="00AD2D1E" w:rsidRDefault="00AD2D1E" w:rsidP="00D12C43">
      <w:pPr>
        <w:jc w:val="both"/>
      </w:pPr>
    </w:p>
    <w:p w:rsidR="00D12C43" w:rsidRDefault="00D12C43" w:rsidP="00D12C43">
      <w:pPr>
        <w:jc w:val="both"/>
      </w:pPr>
      <w:r>
        <w:t>Jednou z podmínek uvedených v návrhu smlouvy je, aby z daru od ČOV byly financovány aktivity projektu „Česko sportuje – Sazka Olympijský víceboj a Odznak Všestrannosti Olympijských Vítězů</w:t>
      </w:r>
      <w:r w:rsidR="00B372B7">
        <w:t>“</w:t>
      </w:r>
      <w:r>
        <w:t xml:space="preserve">. Realizátorem těchto aktivit je Česká olympijská a.s. (marketingová agentura vlastněná ČOV). Částka určená na podporu tohoto projektu je v návrhu smlouvy stanovená na 500.000 Kč. Po odečtení této částky by tedy </w:t>
      </w:r>
      <w:r w:rsidRPr="0038142D">
        <w:rPr>
          <w:b/>
        </w:rPr>
        <w:t>Liberecký kraj měl k dispozici peněžní</w:t>
      </w:r>
      <w:r>
        <w:rPr>
          <w:b/>
        </w:rPr>
        <w:t xml:space="preserve"> prostředky ve výši 1.678.764 Kč, </w:t>
      </w:r>
      <w:r w:rsidRPr="0038142D">
        <w:t>které může podle vlastního uvážení (v souladu s platným právním řádem) využít na podpor</w:t>
      </w:r>
      <w:r>
        <w:t>u</w:t>
      </w:r>
      <w:r w:rsidRPr="0038142D">
        <w:t xml:space="preserve"> pravidelné sportovní a tělovýchovné činnosti dětí a mládeže.</w:t>
      </w:r>
    </w:p>
    <w:p w:rsidR="00D12C43" w:rsidRDefault="00D12C43" w:rsidP="00D12C43">
      <w:pPr>
        <w:jc w:val="both"/>
      </w:pPr>
    </w:p>
    <w:p w:rsidR="00AD2D1E" w:rsidRDefault="00D12C43" w:rsidP="00D12C43">
      <w:pPr>
        <w:jc w:val="both"/>
      </w:pPr>
      <w:r>
        <w:t xml:space="preserve">Odbor školství, mládeže, tělovýchovy a sportu navrhuje, aby rozdělení finančních prostředků proběhlo prostřednictvím otevřeného dotačního řízení ve smyslu programové dotace dle ustanovení §10a – 10d zákona 250/2000 Sb. o rozpočtových pravidlech územních rozpočtů (ve znění pozdějších předpisů). Současně však navrhuje, aby daný program byl realizován mimo pravidla </w:t>
      </w:r>
      <w:r w:rsidR="00B372B7">
        <w:t xml:space="preserve">stanovená </w:t>
      </w:r>
      <w:r>
        <w:t>statutem Dotačního fondu Libereckého kraje, a to</w:t>
      </w:r>
      <w:r w:rsidR="00B372B7">
        <w:t xml:space="preserve"> z</w:t>
      </w:r>
      <w:r>
        <w:t xml:space="preserve"> časových důvodů. V případě, že by byl program realizován v rámci podmínek Dotačního fondu Libereckého kraje, </w:t>
      </w:r>
      <w:r w:rsidR="00B372B7">
        <w:t xml:space="preserve">pak </w:t>
      </w:r>
      <w:r>
        <w:t xml:space="preserve">vyhlášení programu a schválení poskytnutí dotace vč. smluv by bylo v kompetenci Zastupitelstva Libereckého kraje, tj. administrace žádostí bude o cca 2 měsíce delší než v případě, že </w:t>
      </w:r>
      <w:r w:rsidR="00B372B7">
        <w:t xml:space="preserve">bude </w:t>
      </w:r>
      <w:r>
        <w:t>program vyhl</w:t>
      </w:r>
      <w:r w:rsidR="00B372B7">
        <w:t>á</w:t>
      </w:r>
      <w:r>
        <w:t>š</w:t>
      </w:r>
      <w:r w:rsidR="00B372B7">
        <w:t>e</w:t>
      </w:r>
      <w:r>
        <w:t>n a poskytnutí dotací sch</w:t>
      </w:r>
      <w:r w:rsidR="00AD2D1E">
        <w:t>váleno Radou Libereckého kraje. Vyhlášení příjmu žádostí o poskytnutí dotace v rámci Programu na podporu sportovní činnosti dětí a mládeže ve sportovních klubech v roce 2015 (včetně konkrétních podmínek) bude předloženo k projednání Radě Libereckého kraje na jejím jednání dne 16. 6. 2015.</w:t>
      </w:r>
    </w:p>
    <w:p w:rsidR="00AD2D1E" w:rsidRDefault="00AD2D1E" w:rsidP="00D12C43">
      <w:pPr>
        <w:jc w:val="both"/>
      </w:pPr>
    </w:p>
    <w:p w:rsidR="00D12C43" w:rsidRDefault="00D12C43" w:rsidP="00D12C43">
      <w:pPr>
        <w:jc w:val="both"/>
      </w:pPr>
      <w:r>
        <w:t xml:space="preserve">Peněžní prostředky z daru ČOV mohou být </w:t>
      </w:r>
      <w:r w:rsidR="00AD2D1E">
        <w:t>Libereckým krajem vy</w:t>
      </w:r>
      <w:r>
        <w:t>užity pouze do konce roku 2015.</w:t>
      </w:r>
    </w:p>
    <w:p w:rsidR="00AD2D1E" w:rsidRDefault="00AD2D1E" w:rsidP="00D12C43">
      <w:pPr>
        <w:jc w:val="both"/>
      </w:pPr>
    </w:p>
    <w:p w:rsidR="0045443A" w:rsidRDefault="0045443A" w:rsidP="00D12C43">
      <w:pPr>
        <w:jc w:val="both"/>
      </w:pPr>
      <w:r>
        <w:t xml:space="preserve">Přijetí předmětného daru od Českého olympijského výboru bylo projednáno Výborem pro tělovýchovu a sport Zastupitelstva Libereckého kraje na jednání dne 18. 5. 2015. V rámci jednání byly členy a členkami výboru rovněž diskutovány podmínky pro poskytnutí dotací </w:t>
      </w:r>
      <w:r>
        <w:lastRenderedPageBreak/>
        <w:t>z</w:t>
      </w:r>
      <w:r w:rsidR="001D46FA">
        <w:t> </w:t>
      </w:r>
      <w:r>
        <w:t>připravovaného Programu na podporu sportovní činnosti dětí a mládeže ve sportovních klubech v roce 2015. Výbor pro tělovýchovu a sport přijal souhlasné stanovisko k přijetí daru i navrhovaným podmínkám pro budoucí poskytnutí dotací. Citace usnesení výboru je uvedeno níže.</w:t>
      </w:r>
    </w:p>
    <w:p w:rsidR="0045443A" w:rsidRDefault="0045443A" w:rsidP="00D12C43">
      <w:pPr>
        <w:jc w:val="both"/>
      </w:pPr>
    </w:p>
    <w:p w:rsidR="0045443A" w:rsidRPr="00D56621" w:rsidRDefault="0045443A" w:rsidP="0045443A">
      <w:pPr>
        <w:ind w:left="360" w:hanging="360"/>
      </w:pPr>
      <w:r w:rsidRPr="00D56621">
        <w:rPr>
          <w:b/>
        </w:rPr>
        <w:t xml:space="preserve">usnesení č. </w:t>
      </w:r>
      <w:r>
        <w:rPr>
          <w:b/>
        </w:rPr>
        <w:t>68</w:t>
      </w:r>
      <w:r w:rsidRPr="00D56621">
        <w:rPr>
          <w:b/>
        </w:rPr>
        <w:t>/</w:t>
      </w:r>
      <w:r>
        <w:rPr>
          <w:b/>
        </w:rPr>
        <w:t>6</w:t>
      </w:r>
      <w:r w:rsidRPr="00D56621">
        <w:rPr>
          <w:b/>
        </w:rPr>
        <w:t>/2015/VTS</w:t>
      </w:r>
    </w:p>
    <w:p w:rsidR="0045443A" w:rsidRPr="00D56621" w:rsidRDefault="0045443A" w:rsidP="0045443A">
      <w:pPr>
        <w:ind w:left="360" w:hanging="360"/>
      </w:pPr>
      <w:r w:rsidRPr="00D56621">
        <w:t>Výbor pro tělovýchovu a sport Zastupitelstva Libereckého kraje po projednání</w:t>
      </w:r>
    </w:p>
    <w:p w:rsidR="0045443A" w:rsidRDefault="0045443A" w:rsidP="0045443A">
      <w:pPr>
        <w:spacing w:before="120" w:after="120"/>
        <w:ind w:left="360" w:hanging="360"/>
        <w:rPr>
          <w:spacing w:val="40"/>
        </w:rPr>
      </w:pPr>
      <w:r>
        <w:rPr>
          <w:spacing w:val="40"/>
        </w:rPr>
        <w:t>souhlasí</w:t>
      </w:r>
    </w:p>
    <w:p w:rsidR="0045443A" w:rsidRPr="00F048C2" w:rsidRDefault="0045443A" w:rsidP="0045443A">
      <w:pPr>
        <w:numPr>
          <w:ilvl w:val="0"/>
          <w:numId w:val="45"/>
        </w:numPr>
        <w:spacing w:before="120" w:after="120"/>
        <w:jc w:val="both"/>
        <w:rPr>
          <w:spacing w:val="40"/>
        </w:rPr>
      </w:pPr>
      <w:r>
        <w:t>s přijetím peněžního daru od Českého olympijského výboru ve výši 2.178.764,- Kč určeného na podporu sportovní činnosti dětí a mládeže ve sportovních klubech v roce 2015,</w:t>
      </w:r>
    </w:p>
    <w:p w:rsidR="0045443A" w:rsidRPr="00F048C2" w:rsidRDefault="0045443A" w:rsidP="0045443A">
      <w:pPr>
        <w:numPr>
          <w:ilvl w:val="0"/>
          <w:numId w:val="45"/>
        </w:numPr>
        <w:spacing w:before="120" w:after="120"/>
        <w:jc w:val="both"/>
        <w:rPr>
          <w:spacing w:val="40"/>
        </w:rPr>
      </w:pPr>
      <w:r>
        <w:t>s vyhlášením samostatného Programu na podporu sportovní činnosti dětí a mládeže ve sportovních klubech v roce 2015, mimo Dotační fond Libereckého kraje,</w:t>
      </w:r>
    </w:p>
    <w:p w:rsidR="0045443A" w:rsidRDefault="0045443A" w:rsidP="0045443A">
      <w:pPr>
        <w:pStyle w:val="Odstavecseseznamem"/>
        <w:numPr>
          <w:ilvl w:val="0"/>
          <w:numId w:val="45"/>
        </w:numPr>
        <w:jc w:val="both"/>
      </w:pPr>
      <w:r>
        <w:t>s počtem registrovaných sportovců u příslušného sportovního svazu, jako jediným kritériem pro hodnocení žádostí o poskytnutí dotace z Programu na podporu sportovní činnosti dětí a mládeže ve sportovních klubech v roce 2015.</w:t>
      </w:r>
    </w:p>
    <w:p w:rsidR="0045443A" w:rsidRDefault="0045443A" w:rsidP="00D12C43">
      <w:pPr>
        <w:jc w:val="both"/>
      </w:pPr>
    </w:p>
    <w:p w:rsidR="0045443A" w:rsidRDefault="0045443A" w:rsidP="00D12C43">
      <w:pPr>
        <w:jc w:val="both"/>
      </w:pPr>
    </w:p>
    <w:p w:rsidR="00D12C43" w:rsidRPr="004266C5" w:rsidRDefault="00D12C43" w:rsidP="00D12C43">
      <w:pPr>
        <w:jc w:val="both"/>
      </w:pPr>
      <w:r w:rsidRPr="004266C5">
        <w:t>Přílohy:</w:t>
      </w:r>
    </w:p>
    <w:p w:rsidR="00D12C43" w:rsidRDefault="00481B1F" w:rsidP="00D12C43">
      <w:pPr>
        <w:jc w:val="both"/>
        <w:rPr>
          <w:sz w:val="20"/>
        </w:rPr>
      </w:pPr>
      <w:r>
        <w:t>P01_</w:t>
      </w:r>
      <w:r w:rsidR="00D12C43">
        <w:t>Darovací smlouva</w:t>
      </w:r>
      <w:r w:rsidR="0045443A">
        <w:t xml:space="preserve"> č. </w:t>
      </w:r>
      <w:r w:rsidR="0045443A">
        <w:rPr>
          <w:bCs/>
        </w:rPr>
        <w:t xml:space="preserve">OLP/1803/2015 mezi Libereckým krajem a </w:t>
      </w:r>
      <w:r w:rsidR="0045443A">
        <w:t>Českým olympijským výborem, IČ: 48546607, se sídlem: Benešovská 1925/6, 101 00 Praha</w:t>
      </w:r>
    </w:p>
    <w:p w:rsidR="00EC0903" w:rsidRDefault="00EC0903" w:rsidP="00D12C43">
      <w:pPr>
        <w:jc w:val="both"/>
      </w:pPr>
    </w:p>
    <w:sectPr w:rsidR="00EC0903" w:rsidSect="009D1298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FD6D"/>
    <w:multiLevelType w:val="multilevel"/>
    <w:tmpl w:val="58504CAE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3BD07DF"/>
    <w:multiLevelType w:val="hybridMultilevel"/>
    <w:tmpl w:val="6910E2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A051DF"/>
    <w:multiLevelType w:val="hybridMultilevel"/>
    <w:tmpl w:val="C7803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D15DD"/>
    <w:multiLevelType w:val="hybridMultilevel"/>
    <w:tmpl w:val="717AB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614FA"/>
    <w:multiLevelType w:val="hybridMultilevel"/>
    <w:tmpl w:val="26E6A4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573D09"/>
    <w:multiLevelType w:val="hybridMultilevel"/>
    <w:tmpl w:val="417A53A8"/>
    <w:lvl w:ilvl="0" w:tplc="FDBA5E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F7B11"/>
    <w:multiLevelType w:val="hybridMultilevel"/>
    <w:tmpl w:val="208E71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8DB31C0"/>
    <w:multiLevelType w:val="multilevel"/>
    <w:tmpl w:val="4714AB25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193B2EA3"/>
    <w:multiLevelType w:val="hybridMultilevel"/>
    <w:tmpl w:val="D08AE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852ED"/>
    <w:multiLevelType w:val="hybridMultilevel"/>
    <w:tmpl w:val="9E78CD88"/>
    <w:lvl w:ilvl="0" w:tplc="4F76E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40747E"/>
    <w:multiLevelType w:val="multilevel"/>
    <w:tmpl w:val="4E99CD4B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1">
    <w:nsid w:val="258E6288"/>
    <w:multiLevelType w:val="hybridMultilevel"/>
    <w:tmpl w:val="CB7A81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745DB"/>
    <w:multiLevelType w:val="multilevel"/>
    <w:tmpl w:val="17F77CC5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3">
    <w:nsid w:val="26A94E07"/>
    <w:multiLevelType w:val="hybridMultilevel"/>
    <w:tmpl w:val="C22A5F9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E786A"/>
    <w:multiLevelType w:val="hybridMultilevel"/>
    <w:tmpl w:val="15B8A1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A97B93"/>
    <w:multiLevelType w:val="hybridMultilevel"/>
    <w:tmpl w:val="2A9644C4"/>
    <w:lvl w:ilvl="0" w:tplc="899001E0">
      <w:start w:val="25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6E3E9D"/>
    <w:multiLevelType w:val="hybridMultilevel"/>
    <w:tmpl w:val="D8221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486E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AB56E5"/>
    <w:multiLevelType w:val="hybridMultilevel"/>
    <w:tmpl w:val="B26EC3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06375"/>
    <w:multiLevelType w:val="hybridMultilevel"/>
    <w:tmpl w:val="86CCD354"/>
    <w:lvl w:ilvl="0" w:tplc="9A9CC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9B87F38"/>
    <w:multiLevelType w:val="hybridMultilevel"/>
    <w:tmpl w:val="02CC96B8"/>
    <w:lvl w:ilvl="0" w:tplc="8C701912">
      <w:start w:val="1"/>
      <w:numFmt w:val="lowerLetter"/>
      <w:lvlText w:val="%1)"/>
      <w:lvlJc w:val="left"/>
      <w:pPr>
        <w:ind w:left="644" w:hanging="360"/>
      </w:pPr>
      <w:rPr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B696120"/>
    <w:multiLevelType w:val="hybridMultilevel"/>
    <w:tmpl w:val="BD608A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4A199B"/>
    <w:multiLevelType w:val="hybridMultilevel"/>
    <w:tmpl w:val="FCA4D23C"/>
    <w:lvl w:ilvl="0" w:tplc="EDD6B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0C27B5"/>
    <w:multiLevelType w:val="hybridMultilevel"/>
    <w:tmpl w:val="00C6F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52A88"/>
    <w:multiLevelType w:val="hybridMultilevel"/>
    <w:tmpl w:val="CD1C21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15B97"/>
    <w:multiLevelType w:val="hybridMultilevel"/>
    <w:tmpl w:val="0D188D82"/>
    <w:lvl w:ilvl="0" w:tplc="899001E0">
      <w:start w:val="25"/>
      <w:numFmt w:val="bullet"/>
      <w:lvlText w:val="-"/>
      <w:lvlJc w:val="left"/>
      <w:pPr>
        <w:tabs>
          <w:tab w:val="num" w:pos="434"/>
        </w:tabs>
        <w:ind w:left="434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5">
    <w:nsid w:val="4D70C65C"/>
    <w:multiLevelType w:val="multilevel"/>
    <w:tmpl w:val="24870C12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6">
    <w:nsid w:val="4E7E6AD8"/>
    <w:multiLevelType w:val="hybridMultilevel"/>
    <w:tmpl w:val="55A62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33331F"/>
    <w:multiLevelType w:val="multilevel"/>
    <w:tmpl w:val="7FC51C38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8">
    <w:nsid w:val="58DF1F25"/>
    <w:multiLevelType w:val="hybridMultilevel"/>
    <w:tmpl w:val="A4526896"/>
    <w:lvl w:ilvl="0" w:tplc="938C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9E7A69"/>
    <w:multiLevelType w:val="multilevel"/>
    <w:tmpl w:val="124BC27B"/>
    <w:lvl w:ilvl="0">
      <w:numFmt w:val="bullet"/>
      <w:lvlText w:val="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30">
    <w:nsid w:val="65205330"/>
    <w:multiLevelType w:val="hybridMultilevel"/>
    <w:tmpl w:val="6E180B7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34495"/>
    <w:multiLevelType w:val="hybridMultilevel"/>
    <w:tmpl w:val="9F0E7326"/>
    <w:lvl w:ilvl="0" w:tplc="EDD6B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6B6E68"/>
    <w:multiLevelType w:val="hybridMultilevel"/>
    <w:tmpl w:val="ADF2C6E2"/>
    <w:lvl w:ilvl="0" w:tplc="9A9CC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D4E80"/>
    <w:multiLevelType w:val="hybridMultilevel"/>
    <w:tmpl w:val="ECEE2C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14022"/>
    <w:multiLevelType w:val="multilevel"/>
    <w:tmpl w:val="0B5C7FA0"/>
    <w:lvl w:ilvl="0">
      <w:numFmt w:val="bullet"/>
      <w:lvlText w:val="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35">
    <w:nsid w:val="6C1E17FB"/>
    <w:multiLevelType w:val="hybridMultilevel"/>
    <w:tmpl w:val="0F2EB7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2018BC"/>
    <w:multiLevelType w:val="hybridMultilevel"/>
    <w:tmpl w:val="3208E20A"/>
    <w:lvl w:ilvl="0" w:tplc="899001E0">
      <w:start w:val="25"/>
      <w:numFmt w:val="bullet"/>
      <w:lvlText w:val="-"/>
      <w:lvlJc w:val="left"/>
      <w:pPr>
        <w:tabs>
          <w:tab w:val="num" w:pos="774"/>
        </w:tabs>
        <w:ind w:left="774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7">
    <w:nsid w:val="718968E1"/>
    <w:multiLevelType w:val="hybridMultilevel"/>
    <w:tmpl w:val="109C8B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A671A"/>
    <w:multiLevelType w:val="hybridMultilevel"/>
    <w:tmpl w:val="769E302E"/>
    <w:lvl w:ilvl="0" w:tplc="9A9CC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6F745F7"/>
    <w:multiLevelType w:val="hybridMultilevel"/>
    <w:tmpl w:val="D05CE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B72917"/>
    <w:multiLevelType w:val="multilevel"/>
    <w:tmpl w:val="4463D3D0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1">
    <w:nsid w:val="7B820E88"/>
    <w:multiLevelType w:val="hybridMultilevel"/>
    <w:tmpl w:val="3EB88DA2"/>
    <w:lvl w:ilvl="0" w:tplc="EDD6B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1"/>
  </w:num>
  <w:num w:numId="3">
    <w:abstractNumId w:val="21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8"/>
  </w:num>
  <w:num w:numId="7">
    <w:abstractNumId w:val="15"/>
  </w:num>
  <w:num w:numId="8">
    <w:abstractNumId w:val="24"/>
  </w:num>
  <w:num w:numId="9">
    <w:abstractNumId w:val="36"/>
  </w:num>
  <w:num w:numId="10">
    <w:abstractNumId w:val="28"/>
  </w:num>
  <w:num w:numId="11">
    <w:abstractNumId w:val="20"/>
  </w:num>
  <w:num w:numId="12">
    <w:abstractNumId w:val="32"/>
  </w:num>
  <w:num w:numId="13">
    <w:abstractNumId w:val="16"/>
  </w:num>
  <w:num w:numId="14">
    <w:abstractNumId w:val="26"/>
  </w:num>
  <w:num w:numId="15">
    <w:abstractNumId w:val="23"/>
  </w:num>
  <w:num w:numId="16">
    <w:abstractNumId w:val="6"/>
  </w:num>
  <w:num w:numId="17">
    <w:abstractNumId w:val="9"/>
  </w:num>
  <w:num w:numId="18">
    <w:abstractNumId w:val="5"/>
  </w:num>
  <w:num w:numId="19">
    <w:abstractNumId w:val="37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3"/>
  </w:num>
  <w:num w:numId="23">
    <w:abstractNumId w:val="35"/>
  </w:num>
  <w:num w:numId="24">
    <w:abstractNumId w:val="8"/>
  </w:num>
  <w:num w:numId="25">
    <w:abstractNumId w:val="19"/>
  </w:num>
  <w:num w:numId="26">
    <w:abstractNumId w:val="39"/>
  </w:num>
  <w:num w:numId="27">
    <w:abstractNumId w:val="13"/>
  </w:num>
  <w:num w:numId="28">
    <w:abstractNumId w:val="3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4"/>
  </w:num>
  <w:num w:numId="32">
    <w:abstractNumId w:val="0"/>
  </w:num>
  <w:num w:numId="33">
    <w:abstractNumId w:val="7"/>
  </w:num>
  <w:num w:numId="34">
    <w:abstractNumId w:val="12"/>
  </w:num>
  <w:num w:numId="35">
    <w:abstractNumId w:val="10"/>
  </w:num>
  <w:num w:numId="36">
    <w:abstractNumId w:val="29"/>
  </w:num>
  <w:num w:numId="37">
    <w:abstractNumId w:val="25"/>
  </w:num>
  <w:num w:numId="38">
    <w:abstractNumId w:val="40"/>
  </w:num>
  <w:num w:numId="39">
    <w:abstractNumId w:val="3"/>
  </w:num>
  <w:num w:numId="40">
    <w:abstractNumId w:val="30"/>
  </w:num>
  <w:num w:numId="41">
    <w:abstractNumId w:val="17"/>
  </w:num>
  <w:num w:numId="42">
    <w:abstractNumId w:val="4"/>
  </w:num>
  <w:num w:numId="43">
    <w:abstractNumId w:val="11"/>
  </w:num>
  <w:num w:numId="44">
    <w:abstractNumId w:val="1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773"/>
    <w:rsid w:val="00002147"/>
    <w:rsid w:val="00003C89"/>
    <w:rsid w:val="000123B7"/>
    <w:rsid w:val="0001315F"/>
    <w:rsid w:val="00026684"/>
    <w:rsid w:val="00030DC0"/>
    <w:rsid w:val="000365C4"/>
    <w:rsid w:val="00047BFD"/>
    <w:rsid w:val="00057A2C"/>
    <w:rsid w:val="00057E44"/>
    <w:rsid w:val="000668A7"/>
    <w:rsid w:val="0007096B"/>
    <w:rsid w:val="00087DC4"/>
    <w:rsid w:val="000A5336"/>
    <w:rsid w:val="000A7BDB"/>
    <w:rsid w:val="000B00BA"/>
    <w:rsid w:val="000B753E"/>
    <w:rsid w:val="000B79EF"/>
    <w:rsid w:val="000D0743"/>
    <w:rsid w:val="000D4973"/>
    <w:rsid w:val="000E3F42"/>
    <w:rsid w:val="0010460C"/>
    <w:rsid w:val="00112127"/>
    <w:rsid w:val="00113AF9"/>
    <w:rsid w:val="0011607A"/>
    <w:rsid w:val="00126314"/>
    <w:rsid w:val="001473E6"/>
    <w:rsid w:val="00163EFC"/>
    <w:rsid w:val="00170DBD"/>
    <w:rsid w:val="0017206E"/>
    <w:rsid w:val="001774DC"/>
    <w:rsid w:val="001778D2"/>
    <w:rsid w:val="001957E7"/>
    <w:rsid w:val="00197163"/>
    <w:rsid w:val="001978DB"/>
    <w:rsid w:val="001A4B82"/>
    <w:rsid w:val="001B0964"/>
    <w:rsid w:val="001B0CC3"/>
    <w:rsid w:val="001D2EFD"/>
    <w:rsid w:val="001D3AB0"/>
    <w:rsid w:val="001D46FA"/>
    <w:rsid w:val="001D7136"/>
    <w:rsid w:val="001F0E3D"/>
    <w:rsid w:val="001F1DAF"/>
    <w:rsid w:val="00200C86"/>
    <w:rsid w:val="00202912"/>
    <w:rsid w:val="00211A3D"/>
    <w:rsid w:val="0024432F"/>
    <w:rsid w:val="00251483"/>
    <w:rsid w:val="00252F8C"/>
    <w:rsid w:val="002540DC"/>
    <w:rsid w:val="00254ECD"/>
    <w:rsid w:val="0026327C"/>
    <w:rsid w:val="002652B1"/>
    <w:rsid w:val="00265BAC"/>
    <w:rsid w:val="00272F7F"/>
    <w:rsid w:val="002751F1"/>
    <w:rsid w:val="0028458B"/>
    <w:rsid w:val="002877A1"/>
    <w:rsid w:val="00292DE5"/>
    <w:rsid w:val="002A4C08"/>
    <w:rsid w:val="002B699B"/>
    <w:rsid w:val="002C26D4"/>
    <w:rsid w:val="002C3B37"/>
    <w:rsid w:val="002C5A23"/>
    <w:rsid w:val="002D448D"/>
    <w:rsid w:val="002D721D"/>
    <w:rsid w:val="002E669A"/>
    <w:rsid w:val="002F371B"/>
    <w:rsid w:val="002F67E3"/>
    <w:rsid w:val="00304D2C"/>
    <w:rsid w:val="00334D30"/>
    <w:rsid w:val="003514D7"/>
    <w:rsid w:val="00360557"/>
    <w:rsid w:val="00362692"/>
    <w:rsid w:val="00367E59"/>
    <w:rsid w:val="003750CD"/>
    <w:rsid w:val="00377045"/>
    <w:rsid w:val="003A2172"/>
    <w:rsid w:val="003C2432"/>
    <w:rsid w:val="003D0D86"/>
    <w:rsid w:val="003E300D"/>
    <w:rsid w:val="003E5D7F"/>
    <w:rsid w:val="00404277"/>
    <w:rsid w:val="0041359C"/>
    <w:rsid w:val="00417C03"/>
    <w:rsid w:val="004256E0"/>
    <w:rsid w:val="0042779E"/>
    <w:rsid w:val="00430DF6"/>
    <w:rsid w:val="00431FC0"/>
    <w:rsid w:val="00432D43"/>
    <w:rsid w:val="00446AD1"/>
    <w:rsid w:val="00446DB9"/>
    <w:rsid w:val="00453032"/>
    <w:rsid w:val="0045443A"/>
    <w:rsid w:val="00454FDA"/>
    <w:rsid w:val="00461426"/>
    <w:rsid w:val="004746D7"/>
    <w:rsid w:val="004816CB"/>
    <w:rsid w:val="00481B1F"/>
    <w:rsid w:val="0048393E"/>
    <w:rsid w:val="00484415"/>
    <w:rsid w:val="004961A9"/>
    <w:rsid w:val="004A27FE"/>
    <w:rsid w:val="004A517A"/>
    <w:rsid w:val="004B476E"/>
    <w:rsid w:val="004B4E5D"/>
    <w:rsid w:val="004B64C2"/>
    <w:rsid w:val="004C449D"/>
    <w:rsid w:val="004F70D8"/>
    <w:rsid w:val="0050101C"/>
    <w:rsid w:val="00511D68"/>
    <w:rsid w:val="0051379E"/>
    <w:rsid w:val="00514739"/>
    <w:rsid w:val="005302EA"/>
    <w:rsid w:val="005302FA"/>
    <w:rsid w:val="00543ABF"/>
    <w:rsid w:val="00551C84"/>
    <w:rsid w:val="00560DFD"/>
    <w:rsid w:val="005630AC"/>
    <w:rsid w:val="00564569"/>
    <w:rsid w:val="00566640"/>
    <w:rsid w:val="005739AD"/>
    <w:rsid w:val="00587FF2"/>
    <w:rsid w:val="00590D42"/>
    <w:rsid w:val="00594493"/>
    <w:rsid w:val="0059662F"/>
    <w:rsid w:val="005C0697"/>
    <w:rsid w:val="005C5A81"/>
    <w:rsid w:val="005C6466"/>
    <w:rsid w:val="005D0D1A"/>
    <w:rsid w:val="005D6B79"/>
    <w:rsid w:val="005F050F"/>
    <w:rsid w:val="005F3490"/>
    <w:rsid w:val="005F5F22"/>
    <w:rsid w:val="00603FE4"/>
    <w:rsid w:val="00623F45"/>
    <w:rsid w:val="00631134"/>
    <w:rsid w:val="00651385"/>
    <w:rsid w:val="00653FA3"/>
    <w:rsid w:val="0065681A"/>
    <w:rsid w:val="00664EB5"/>
    <w:rsid w:val="00667BAF"/>
    <w:rsid w:val="006777DF"/>
    <w:rsid w:val="00696C81"/>
    <w:rsid w:val="00697C1D"/>
    <w:rsid w:val="006C3011"/>
    <w:rsid w:val="006C4CA7"/>
    <w:rsid w:val="006D1501"/>
    <w:rsid w:val="006D475A"/>
    <w:rsid w:val="006E7444"/>
    <w:rsid w:val="006F2E28"/>
    <w:rsid w:val="007004F5"/>
    <w:rsid w:val="007075F0"/>
    <w:rsid w:val="00726BC8"/>
    <w:rsid w:val="007533F6"/>
    <w:rsid w:val="00761546"/>
    <w:rsid w:val="007947C5"/>
    <w:rsid w:val="00794937"/>
    <w:rsid w:val="0079593E"/>
    <w:rsid w:val="007A145F"/>
    <w:rsid w:val="007A203F"/>
    <w:rsid w:val="007C05F6"/>
    <w:rsid w:val="007C5773"/>
    <w:rsid w:val="007D277D"/>
    <w:rsid w:val="007F2C72"/>
    <w:rsid w:val="007F3EFB"/>
    <w:rsid w:val="00804718"/>
    <w:rsid w:val="008167AC"/>
    <w:rsid w:val="00830787"/>
    <w:rsid w:val="00833748"/>
    <w:rsid w:val="00841252"/>
    <w:rsid w:val="0084162F"/>
    <w:rsid w:val="0084164D"/>
    <w:rsid w:val="00854F76"/>
    <w:rsid w:val="0087513E"/>
    <w:rsid w:val="00896286"/>
    <w:rsid w:val="008A1F38"/>
    <w:rsid w:val="008B0CC9"/>
    <w:rsid w:val="008C18BA"/>
    <w:rsid w:val="008C65EA"/>
    <w:rsid w:val="008D3BFA"/>
    <w:rsid w:val="008D49D6"/>
    <w:rsid w:val="008D58A0"/>
    <w:rsid w:val="008D7F92"/>
    <w:rsid w:val="008E1932"/>
    <w:rsid w:val="008F66D4"/>
    <w:rsid w:val="008F7D4F"/>
    <w:rsid w:val="0090051C"/>
    <w:rsid w:val="00906AEB"/>
    <w:rsid w:val="0090734A"/>
    <w:rsid w:val="009216CB"/>
    <w:rsid w:val="009303A9"/>
    <w:rsid w:val="009456D5"/>
    <w:rsid w:val="0094634D"/>
    <w:rsid w:val="00960953"/>
    <w:rsid w:val="009649BA"/>
    <w:rsid w:val="00967689"/>
    <w:rsid w:val="00967A94"/>
    <w:rsid w:val="009870B8"/>
    <w:rsid w:val="009A7696"/>
    <w:rsid w:val="009A76A3"/>
    <w:rsid w:val="009B220F"/>
    <w:rsid w:val="009B4B5A"/>
    <w:rsid w:val="009C2555"/>
    <w:rsid w:val="009D1298"/>
    <w:rsid w:val="009D320F"/>
    <w:rsid w:val="009D4127"/>
    <w:rsid w:val="009D7CAA"/>
    <w:rsid w:val="009E1DF8"/>
    <w:rsid w:val="009E25F2"/>
    <w:rsid w:val="00A01ED1"/>
    <w:rsid w:val="00A13BA5"/>
    <w:rsid w:val="00A411C4"/>
    <w:rsid w:val="00A46684"/>
    <w:rsid w:val="00A718C4"/>
    <w:rsid w:val="00A719E4"/>
    <w:rsid w:val="00A72B05"/>
    <w:rsid w:val="00A73040"/>
    <w:rsid w:val="00A75ED9"/>
    <w:rsid w:val="00A777BE"/>
    <w:rsid w:val="00A80807"/>
    <w:rsid w:val="00A81B60"/>
    <w:rsid w:val="00A87482"/>
    <w:rsid w:val="00A9772F"/>
    <w:rsid w:val="00AA1CAF"/>
    <w:rsid w:val="00AB0941"/>
    <w:rsid w:val="00AB77BC"/>
    <w:rsid w:val="00AD2D1E"/>
    <w:rsid w:val="00AE0245"/>
    <w:rsid w:val="00AE293C"/>
    <w:rsid w:val="00AE5DAB"/>
    <w:rsid w:val="00AF5FC6"/>
    <w:rsid w:val="00B064EA"/>
    <w:rsid w:val="00B217E0"/>
    <w:rsid w:val="00B25014"/>
    <w:rsid w:val="00B30998"/>
    <w:rsid w:val="00B31616"/>
    <w:rsid w:val="00B372B7"/>
    <w:rsid w:val="00B3786B"/>
    <w:rsid w:val="00B4644A"/>
    <w:rsid w:val="00B51B3F"/>
    <w:rsid w:val="00B60A6E"/>
    <w:rsid w:val="00B74CBF"/>
    <w:rsid w:val="00B76D9D"/>
    <w:rsid w:val="00B77BB7"/>
    <w:rsid w:val="00B849E8"/>
    <w:rsid w:val="00B9149E"/>
    <w:rsid w:val="00B91CEC"/>
    <w:rsid w:val="00BB18E7"/>
    <w:rsid w:val="00BC4321"/>
    <w:rsid w:val="00BC4380"/>
    <w:rsid w:val="00BD3372"/>
    <w:rsid w:val="00BD4D53"/>
    <w:rsid w:val="00BF1877"/>
    <w:rsid w:val="00C00E33"/>
    <w:rsid w:val="00C03B02"/>
    <w:rsid w:val="00C03B2D"/>
    <w:rsid w:val="00C11E19"/>
    <w:rsid w:val="00C13BCA"/>
    <w:rsid w:val="00C14B61"/>
    <w:rsid w:val="00C33389"/>
    <w:rsid w:val="00C518AA"/>
    <w:rsid w:val="00C55ADA"/>
    <w:rsid w:val="00C61AA5"/>
    <w:rsid w:val="00C65D63"/>
    <w:rsid w:val="00C76302"/>
    <w:rsid w:val="00C96BDC"/>
    <w:rsid w:val="00CA48B3"/>
    <w:rsid w:val="00CC0B01"/>
    <w:rsid w:val="00CC456D"/>
    <w:rsid w:val="00CD0F21"/>
    <w:rsid w:val="00CD40EA"/>
    <w:rsid w:val="00CD6680"/>
    <w:rsid w:val="00CD699C"/>
    <w:rsid w:val="00CF21C0"/>
    <w:rsid w:val="00D110E0"/>
    <w:rsid w:val="00D12C43"/>
    <w:rsid w:val="00D15698"/>
    <w:rsid w:val="00D31170"/>
    <w:rsid w:val="00D354E6"/>
    <w:rsid w:val="00D44B55"/>
    <w:rsid w:val="00D65E96"/>
    <w:rsid w:val="00D666BA"/>
    <w:rsid w:val="00D67B81"/>
    <w:rsid w:val="00D75BA4"/>
    <w:rsid w:val="00D810C1"/>
    <w:rsid w:val="00D94AC2"/>
    <w:rsid w:val="00DA6D1A"/>
    <w:rsid w:val="00DD09D1"/>
    <w:rsid w:val="00DD0B27"/>
    <w:rsid w:val="00DD18D9"/>
    <w:rsid w:val="00DD1E78"/>
    <w:rsid w:val="00DD3D48"/>
    <w:rsid w:val="00DE382E"/>
    <w:rsid w:val="00DF19B9"/>
    <w:rsid w:val="00E02A01"/>
    <w:rsid w:val="00E1162F"/>
    <w:rsid w:val="00E1265D"/>
    <w:rsid w:val="00E1457A"/>
    <w:rsid w:val="00E17FCA"/>
    <w:rsid w:val="00E221F0"/>
    <w:rsid w:val="00E23E8F"/>
    <w:rsid w:val="00E30C49"/>
    <w:rsid w:val="00E3629E"/>
    <w:rsid w:val="00E36501"/>
    <w:rsid w:val="00E372B1"/>
    <w:rsid w:val="00E372E7"/>
    <w:rsid w:val="00E52B76"/>
    <w:rsid w:val="00E60F7A"/>
    <w:rsid w:val="00E62BE0"/>
    <w:rsid w:val="00E65124"/>
    <w:rsid w:val="00E672C5"/>
    <w:rsid w:val="00E71864"/>
    <w:rsid w:val="00E7479C"/>
    <w:rsid w:val="00E90AF0"/>
    <w:rsid w:val="00E90BFD"/>
    <w:rsid w:val="00E939F4"/>
    <w:rsid w:val="00E9675C"/>
    <w:rsid w:val="00EA454D"/>
    <w:rsid w:val="00EC0903"/>
    <w:rsid w:val="00ED4CEF"/>
    <w:rsid w:val="00ED6FE1"/>
    <w:rsid w:val="00ED7DA8"/>
    <w:rsid w:val="00EF14FE"/>
    <w:rsid w:val="00EF1F27"/>
    <w:rsid w:val="00F04366"/>
    <w:rsid w:val="00F11127"/>
    <w:rsid w:val="00F203FF"/>
    <w:rsid w:val="00F2217A"/>
    <w:rsid w:val="00F26C11"/>
    <w:rsid w:val="00F33D75"/>
    <w:rsid w:val="00F3697C"/>
    <w:rsid w:val="00F4358D"/>
    <w:rsid w:val="00F445F1"/>
    <w:rsid w:val="00F44855"/>
    <w:rsid w:val="00F461BD"/>
    <w:rsid w:val="00F62BD3"/>
    <w:rsid w:val="00F65851"/>
    <w:rsid w:val="00F82B46"/>
    <w:rsid w:val="00F86070"/>
    <w:rsid w:val="00FA02E2"/>
    <w:rsid w:val="00FB472D"/>
    <w:rsid w:val="00FB566A"/>
    <w:rsid w:val="00FC2E81"/>
    <w:rsid w:val="00FC3077"/>
    <w:rsid w:val="00FF0B08"/>
    <w:rsid w:val="00FF0BE7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493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A48B3"/>
    <w:pPr>
      <w:autoSpaceDE w:val="0"/>
      <w:autoSpaceDN w:val="0"/>
      <w:jc w:val="center"/>
    </w:pPr>
    <w:rPr>
      <w:sz w:val="52"/>
      <w:szCs w:val="52"/>
      <w:lang w:val="x-none" w:eastAsia="x-none"/>
    </w:rPr>
  </w:style>
  <w:style w:type="character" w:customStyle="1" w:styleId="NzevChar">
    <w:name w:val="Název Char"/>
    <w:link w:val="Nzev"/>
    <w:rsid w:val="004B64C2"/>
    <w:rPr>
      <w:sz w:val="52"/>
      <w:szCs w:val="52"/>
    </w:rPr>
  </w:style>
  <w:style w:type="table" w:styleId="Mkatabulky">
    <w:name w:val="Table Grid"/>
    <w:basedOn w:val="Normlntabulka"/>
    <w:semiHidden/>
    <w:rsid w:val="00E02A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454D"/>
    <w:pPr>
      <w:ind w:left="708"/>
    </w:pPr>
  </w:style>
  <w:style w:type="paragraph" w:styleId="Textbubliny">
    <w:name w:val="Balloon Text"/>
    <w:basedOn w:val="Normln"/>
    <w:link w:val="TextbublinyChar"/>
    <w:rsid w:val="0001315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1315F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F203FF"/>
    <w:rPr>
      <w:color w:val="0000FF"/>
      <w:u w:val="single"/>
    </w:rPr>
  </w:style>
  <w:style w:type="character" w:styleId="Sledovanodkaz">
    <w:name w:val="FollowedHyperlink"/>
    <w:uiPriority w:val="99"/>
    <w:unhideWhenUsed/>
    <w:rsid w:val="00F203FF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17206E"/>
  </w:style>
  <w:style w:type="character" w:styleId="Odkaznakoment">
    <w:name w:val="annotation reference"/>
    <w:rsid w:val="001720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20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7206E"/>
  </w:style>
  <w:style w:type="paragraph" w:styleId="Pedmtkomente">
    <w:name w:val="annotation subject"/>
    <w:basedOn w:val="Textkomente"/>
    <w:next w:val="Textkomente"/>
    <w:link w:val="PedmtkomenteChar"/>
    <w:rsid w:val="0017206E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7206E"/>
    <w:rPr>
      <w:b/>
      <w:bCs/>
    </w:rPr>
  </w:style>
  <w:style w:type="paragraph" w:styleId="Revize">
    <w:name w:val="Revision"/>
    <w:hidden/>
    <w:uiPriority w:val="99"/>
    <w:semiHidden/>
    <w:rsid w:val="001720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5D237-DBFA-4BE3-A1B5-16559B2B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14</vt:lpstr>
    </vt:vector>
  </TitlesOfParts>
  <Company>kulk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admin</dc:creator>
  <cp:lastModifiedBy>Trpkosova Eva</cp:lastModifiedBy>
  <cp:revision>3</cp:revision>
  <cp:lastPrinted>2015-06-09T09:12:00Z</cp:lastPrinted>
  <dcterms:created xsi:type="dcterms:W3CDTF">2015-05-26T12:45:00Z</dcterms:created>
  <dcterms:modified xsi:type="dcterms:W3CDTF">2015-06-09T09:12:00Z</dcterms:modified>
</cp:coreProperties>
</file>