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81" w:rsidRPr="00A31385" w:rsidRDefault="004352F7" w:rsidP="00D7027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Dohoda </w:t>
      </w:r>
      <w:r w:rsidR="00A7711A" w:rsidRPr="00A31385">
        <w:rPr>
          <w:b/>
          <w:sz w:val="28"/>
          <w:szCs w:val="28"/>
        </w:rPr>
        <w:t xml:space="preserve">o spolupráci </w:t>
      </w:r>
      <w:r w:rsidR="00EA0981" w:rsidRPr="00A31385">
        <w:rPr>
          <w:b/>
          <w:sz w:val="28"/>
          <w:szCs w:val="28"/>
        </w:rPr>
        <w:t xml:space="preserve">na </w:t>
      </w:r>
      <w:r w:rsidR="005075AC" w:rsidRPr="00A31385">
        <w:rPr>
          <w:b/>
          <w:sz w:val="28"/>
          <w:szCs w:val="28"/>
        </w:rPr>
        <w:t xml:space="preserve">projektu </w:t>
      </w:r>
      <w:r w:rsidR="006B73DE" w:rsidRPr="00A31385">
        <w:rPr>
          <w:b/>
          <w:sz w:val="28"/>
          <w:szCs w:val="28"/>
        </w:rPr>
        <w:t xml:space="preserve">realizovaného </w:t>
      </w:r>
      <w:r w:rsidR="008A6D9D" w:rsidRPr="00A31385">
        <w:rPr>
          <w:b/>
          <w:sz w:val="28"/>
          <w:szCs w:val="28"/>
        </w:rPr>
        <w:t>z</w:t>
      </w:r>
      <w:r w:rsidR="006B73DE" w:rsidRPr="00A31385">
        <w:rPr>
          <w:b/>
          <w:sz w:val="28"/>
          <w:szCs w:val="28"/>
        </w:rPr>
        <w:t xml:space="preserve"> prostředků </w:t>
      </w:r>
    </w:p>
    <w:p w:rsidR="0088650D" w:rsidRPr="00A31385" w:rsidRDefault="00C71BE2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>P</w:t>
      </w:r>
      <w:r w:rsidR="00C750EA" w:rsidRPr="00A31385">
        <w:rPr>
          <w:b/>
          <w:sz w:val="28"/>
          <w:szCs w:val="28"/>
        </w:rPr>
        <w:t>rogram</w:t>
      </w:r>
      <w:r w:rsidR="008A6D9D" w:rsidRPr="00A31385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proofErr w:type="spellStart"/>
      <w:r w:rsidR="002B32D2">
        <w:rPr>
          <w:b/>
          <w:sz w:val="28"/>
          <w:szCs w:val="28"/>
        </w:rPr>
        <w:t>Interreg</w:t>
      </w:r>
      <w:proofErr w:type="spellEnd"/>
      <w:r w:rsidR="002B32D2">
        <w:rPr>
          <w:b/>
          <w:sz w:val="28"/>
          <w:szCs w:val="28"/>
        </w:rPr>
        <w:t xml:space="preserve"> V-A</w:t>
      </w:r>
    </w:p>
    <w:p w:rsidR="005075AC" w:rsidRPr="00A31385" w:rsidRDefault="0088650D" w:rsidP="00D70277">
      <w:pPr>
        <w:ind w:firstLine="708"/>
        <w:jc w:val="center"/>
        <w:rPr>
          <w:b/>
          <w:sz w:val="28"/>
          <w:szCs w:val="28"/>
        </w:rPr>
      </w:pPr>
      <w:r w:rsidRPr="00A31385">
        <w:rPr>
          <w:b/>
          <w:sz w:val="28"/>
          <w:szCs w:val="28"/>
        </w:rPr>
        <w:t xml:space="preserve">Česká republika – </w:t>
      </w:r>
      <w:r w:rsidR="002B32D2">
        <w:rPr>
          <w:b/>
          <w:sz w:val="28"/>
          <w:szCs w:val="28"/>
        </w:rPr>
        <w:t>Polsko</w:t>
      </w:r>
    </w:p>
    <w:p w:rsidR="00433751" w:rsidRPr="00433751" w:rsidRDefault="00433751" w:rsidP="00433751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433751">
        <w:rPr>
          <w:b/>
          <w:sz w:val="28"/>
          <w:szCs w:val="28"/>
        </w:rPr>
        <w:t>č. OLP/193/2016</w:t>
      </w:r>
      <w:bookmarkStart w:id="0" w:name="_GoBack"/>
      <w:bookmarkEnd w:id="0"/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Vedoucí partner (název, sídlo, </w:t>
      </w:r>
      <w:r w:rsidR="00EF5B99">
        <w:rPr>
          <w:sz w:val="22"/>
          <w:szCs w:val="22"/>
        </w:rPr>
        <w:t>identifikační číslo</w:t>
      </w:r>
      <w:r w:rsidR="00EF5B99">
        <w:rPr>
          <w:rStyle w:val="Znakapoznpodarou"/>
          <w:sz w:val="22"/>
          <w:szCs w:val="22"/>
        </w:rPr>
        <w:footnoteReference w:id="2"/>
      </w:r>
      <w:r w:rsidRPr="006940B2">
        <w:rPr>
          <w:sz w:val="22"/>
          <w:szCs w:val="22"/>
        </w:rPr>
        <w:t xml:space="preserve">): </w:t>
      </w:r>
      <w:r w:rsidR="000A1379" w:rsidRPr="000A1379">
        <w:rPr>
          <w:b/>
          <w:sz w:val="22"/>
          <w:szCs w:val="22"/>
        </w:rPr>
        <w:t xml:space="preserve">Euroregion Pomezí Čech, Moravy a Kladska – Euroregion </w:t>
      </w:r>
      <w:proofErr w:type="spellStart"/>
      <w:r w:rsidR="000A1379" w:rsidRPr="000A1379">
        <w:rPr>
          <w:b/>
          <w:sz w:val="22"/>
          <w:szCs w:val="22"/>
        </w:rPr>
        <w:t>Glacensis</w:t>
      </w:r>
      <w:proofErr w:type="spellEnd"/>
      <w:r w:rsidR="000A1379">
        <w:rPr>
          <w:sz w:val="22"/>
          <w:szCs w:val="22"/>
        </w:rPr>
        <w:t>, Panská 1492, Rychnov nad Kněžnou,</w:t>
      </w:r>
      <w:r w:rsidR="00434AED">
        <w:rPr>
          <w:sz w:val="22"/>
          <w:szCs w:val="22"/>
        </w:rPr>
        <w:t xml:space="preserve"> 516 01,</w:t>
      </w:r>
      <w:r w:rsidR="000A1379">
        <w:rPr>
          <w:sz w:val="22"/>
          <w:szCs w:val="22"/>
        </w:rPr>
        <w:t xml:space="preserve"> IČ: 64224619</w:t>
      </w:r>
    </w:p>
    <w:p w:rsidR="00A31385" w:rsidRPr="006940B2" w:rsidRDefault="00C750EA">
      <w:pPr>
        <w:jc w:val="both"/>
        <w:rPr>
          <w:sz w:val="22"/>
          <w:szCs w:val="22"/>
        </w:rPr>
      </w:pPr>
      <w:proofErr w:type="gramStart"/>
      <w:r w:rsidRPr="006A406B">
        <w:rPr>
          <w:sz w:val="22"/>
          <w:szCs w:val="22"/>
        </w:rPr>
        <w:t>jménem kterého</w:t>
      </w:r>
      <w:proofErr w:type="gramEnd"/>
      <w:r w:rsidRPr="006A406B">
        <w:rPr>
          <w:sz w:val="22"/>
          <w:szCs w:val="22"/>
        </w:rPr>
        <w:t xml:space="preserve"> jedná</w:t>
      </w:r>
      <w:r w:rsidR="00DB49B9" w:rsidRPr="006A406B">
        <w:rPr>
          <w:sz w:val="22"/>
          <w:szCs w:val="22"/>
        </w:rPr>
        <w:t>:</w:t>
      </w:r>
      <w:r w:rsidR="006F220E">
        <w:rPr>
          <w:sz w:val="22"/>
          <w:szCs w:val="22"/>
        </w:rPr>
        <w:t xml:space="preserve"> Miroslav Wágner</w:t>
      </w:r>
      <w:r w:rsidR="0060433F">
        <w:rPr>
          <w:sz w:val="22"/>
          <w:szCs w:val="22"/>
        </w:rPr>
        <w:t>, předseda</w:t>
      </w:r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DD37E4">
        <w:rPr>
          <w:sz w:val="22"/>
          <w:szCs w:val="22"/>
        </w:rPr>
        <w:t>na základě:</w:t>
      </w:r>
      <w:r w:rsidR="00DD37E4">
        <w:rPr>
          <w:sz w:val="22"/>
          <w:szCs w:val="22"/>
        </w:rPr>
        <w:t xml:space="preserve"> Usnesení Rady sdružení ze dne 22. 12. 2015</w:t>
      </w:r>
      <w:r w:rsidR="005075AC" w:rsidRPr="006940B2">
        <w:rPr>
          <w:sz w:val="22"/>
          <w:szCs w:val="22"/>
        </w:rPr>
        <w:tab/>
      </w:r>
      <w:r w:rsidR="005075AC" w:rsidRPr="006940B2">
        <w:rPr>
          <w:sz w:val="22"/>
          <w:szCs w:val="22"/>
        </w:rPr>
        <w:tab/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(název, sídlo, </w:t>
      </w:r>
      <w:r w:rsidR="00EF5B99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="000A1379" w:rsidRPr="00434AED">
        <w:rPr>
          <w:b/>
          <w:sz w:val="22"/>
          <w:szCs w:val="22"/>
        </w:rPr>
        <w:t>Královéhradecký kraj</w:t>
      </w:r>
      <w:r w:rsidR="000A1379">
        <w:rPr>
          <w:sz w:val="22"/>
          <w:szCs w:val="22"/>
        </w:rPr>
        <w:t xml:space="preserve">, </w:t>
      </w:r>
      <w:r w:rsidR="00434AED">
        <w:rPr>
          <w:sz w:val="22"/>
          <w:szCs w:val="22"/>
        </w:rPr>
        <w:t>Pivovarské náměstí 1245, Hradec Králové, 500 03, IČ: 70889546</w:t>
      </w:r>
    </w:p>
    <w:p w:rsidR="00DB49B9" w:rsidRPr="006940B2" w:rsidRDefault="00C750EA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</w:t>
      </w:r>
      <w:r w:rsidR="00437A9A" w:rsidRPr="006940B2">
        <w:rPr>
          <w:sz w:val="22"/>
          <w:szCs w:val="22"/>
        </w:rPr>
        <w:t xml:space="preserve">: </w:t>
      </w:r>
      <w:r w:rsidR="00434AED">
        <w:rPr>
          <w:sz w:val="22"/>
          <w:szCs w:val="22"/>
        </w:rPr>
        <w:t>Bc. Lubomír Franc, hejtman Královéhradeckého kraje</w:t>
      </w:r>
      <w:r w:rsidR="005075AC" w:rsidRPr="006940B2">
        <w:rPr>
          <w:sz w:val="22"/>
          <w:szCs w:val="22"/>
        </w:rPr>
        <w:tab/>
      </w:r>
    </w:p>
    <w:p w:rsidR="005075AC" w:rsidRPr="006940B2" w:rsidRDefault="00DB49B9" w:rsidP="00CB3F64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434AED">
        <w:rPr>
          <w:sz w:val="22"/>
          <w:szCs w:val="22"/>
        </w:rPr>
        <w:t xml:space="preserve"> Usnesení ze zasedání Zastupitelstva Královéhradeckého kraje ze dne 19.</w:t>
      </w:r>
      <w:r w:rsidR="00D6248A">
        <w:rPr>
          <w:sz w:val="22"/>
          <w:szCs w:val="22"/>
        </w:rPr>
        <w:t xml:space="preserve"> </w:t>
      </w:r>
      <w:r w:rsidR="00434AED">
        <w:rPr>
          <w:sz w:val="22"/>
          <w:szCs w:val="22"/>
        </w:rPr>
        <w:t>11.</w:t>
      </w:r>
      <w:r w:rsidR="00D6248A">
        <w:rPr>
          <w:sz w:val="22"/>
          <w:szCs w:val="22"/>
        </w:rPr>
        <w:t xml:space="preserve"> </w:t>
      </w:r>
      <w:r w:rsidR="00434AED">
        <w:rPr>
          <w:sz w:val="22"/>
          <w:szCs w:val="22"/>
        </w:rPr>
        <w:t>2012 (číslo usnesení ZK/1/3/2012)</w:t>
      </w:r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  <w:r w:rsidR="00B77C69" w:rsidRPr="006940B2">
        <w:rPr>
          <w:sz w:val="22"/>
          <w:szCs w:val="22"/>
        </w:rPr>
        <w:tab/>
      </w:r>
    </w:p>
    <w:p w:rsidR="00437A9A" w:rsidRPr="006940B2" w:rsidRDefault="00C24F42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="000A1379" w:rsidRPr="00EF2921">
        <w:rPr>
          <w:b/>
          <w:sz w:val="22"/>
          <w:szCs w:val="22"/>
        </w:rPr>
        <w:t>Olomoucký kraj</w:t>
      </w:r>
      <w:r w:rsidR="00434AED">
        <w:rPr>
          <w:sz w:val="22"/>
          <w:szCs w:val="22"/>
        </w:rPr>
        <w:t xml:space="preserve">, </w:t>
      </w:r>
      <w:r w:rsidR="00D6248A">
        <w:rPr>
          <w:sz w:val="22"/>
          <w:szCs w:val="22"/>
        </w:rPr>
        <w:t>Jeremenkova 40a, Olomouc, 779 11, IČ: 60609460</w:t>
      </w:r>
    </w:p>
    <w:p w:rsidR="00DB49B9" w:rsidRPr="006A406B" w:rsidRDefault="00C750EA">
      <w:pPr>
        <w:jc w:val="both"/>
        <w:rPr>
          <w:sz w:val="22"/>
          <w:szCs w:val="22"/>
        </w:rPr>
      </w:pPr>
      <w:proofErr w:type="gramStart"/>
      <w:r w:rsidRPr="006A406B">
        <w:rPr>
          <w:sz w:val="22"/>
          <w:szCs w:val="22"/>
        </w:rPr>
        <w:t>jménem kterého</w:t>
      </w:r>
      <w:proofErr w:type="gramEnd"/>
      <w:r w:rsidRPr="006A406B">
        <w:rPr>
          <w:sz w:val="22"/>
          <w:szCs w:val="22"/>
        </w:rPr>
        <w:t xml:space="preserve"> jedná</w:t>
      </w:r>
      <w:r w:rsidR="00437A9A" w:rsidRPr="006A406B">
        <w:rPr>
          <w:sz w:val="22"/>
          <w:szCs w:val="22"/>
        </w:rPr>
        <w:t xml:space="preserve">: </w:t>
      </w:r>
      <w:r w:rsidR="006A406B" w:rsidRPr="006A406B">
        <w:rPr>
          <w:sz w:val="22"/>
          <w:szCs w:val="22"/>
        </w:rPr>
        <w:t>Ing. Jiří Rozbořil</w:t>
      </w:r>
      <w:r w:rsidR="0060433F">
        <w:rPr>
          <w:sz w:val="22"/>
          <w:szCs w:val="22"/>
        </w:rPr>
        <w:t>, hejtman Olomouckého kraje</w:t>
      </w:r>
    </w:p>
    <w:p w:rsidR="000A1379" w:rsidRDefault="00DB49B9" w:rsidP="00CB3F64">
      <w:pPr>
        <w:spacing w:after="240"/>
        <w:jc w:val="both"/>
        <w:rPr>
          <w:sz w:val="22"/>
          <w:szCs w:val="22"/>
        </w:rPr>
      </w:pPr>
      <w:r w:rsidRPr="006A406B">
        <w:rPr>
          <w:sz w:val="22"/>
          <w:szCs w:val="22"/>
        </w:rPr>
        <w:t>na základě:</w:t>
      </w:r>
      <w:r w:rsidR="006A406B">
        <w:rPr>
          <w:sz w:val="22"/>
          <w:szCs w:val="22"/>
        </w:rPr>
        <w:t xml:space="preserve"> Usnesení Zastupitelstva Olomouckého kraje č. UZ/1/1/2012 z 19. 11. 2012</w:t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D6248A">
        <w:rPr>
          <w:b/>
          <w:sz w:val="22"/>
          <w:szCs w:val="22"/>
        </w:rPr>
        <w:t>Liberecký kraj</w:t>
      </w:r>
      <w:r w:rsidR="00D60B5B">
        <w:rPr>
          <w:sz w:val="22"/>
          <w:szCs w:val="22"/>
        </w:rPr>
        <w:t xml:space="preserve">, </w:t>
      </w:r>
      <w:r w:rsidR="00D6248A">
        <w:rPr>
          <w:sz w:val="22"/>
          <w:szCs w:val="22"/>
        </w:rPr>
        <w:t>U Jezu 642/2a, Liberec, 461 80, IČ: 70891508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D6248A">
        <w:rPr>
          <w:sz w:val="22"/>
          <w:szCs w:val="22"/>
        </w:rPr>
        <w:t>Martin Půta, hejtman</w:t>
      </w:r>
    </w:p>
    <w:p w:rsidR="000A1379" w:rsidRDefault="000A1379" w:rsidP="000A1379">
      <w:pPr>
        <w:spacing w:after="240"/>
        <w:jc w:val="both"/>
        <w:rPr>
          <w:sz w:val="22"/>
          <w:szCs w:val="22"/>
        </w:rPr>
      </w:pPr>
      <w:r w:rsidRPr="00DD37E4">
        <w:rPr>
          <w:sz w:val="22"/>
          <w:szCs w:val="22"/>
        </w:rPr>
        <w:t>na základě</w:t>
      </w:r>
      <w:r w:rsidRPr="006940B2">
        <w:rPr>
          <w:sz w:val="22"/>
          <w:szCs w:val="22"/>
        </w:rPr>
        <w:t>:</w:t>
      </w:r>
      <w:r w:rsidR="00DD37E4">
        <w:rPr>
          <w:sz w:val="22"/>
          <w:szCs w:val="22"/>
        </w:rPr>
        <w:t xml:space="preserve"> Usnesení Libereckého kraje ze dne 27. 11. 2012</w:t>
      </w:r>
      <w:r w:rsidRPr="00EA0981">
        <w:rPr>
          <w:sz w:val="22"/>
          <w:szCs w:val="22"/>
        </w:rPr>
        <w:tab/>
      </w:r>
    </w:p>
    <w:p w:rsidR="000A1379" w:rsidRPr="00640C11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640C11">
        <w:rPr>
          <w:b/>
          <w:sz w:val="22"/>
          <w:szCs w:val="22"/>
        </w:rPr>
        <w:t>Pardubický kraj</w:t>
      </w:r>
      <w:r w:rsidR="00640C11">
        <w:rPr>
          <w:sz w:val="22"/>
          <w:szCs w:val="22"/>
        </w:rPr>
        <w:t xml:space="preserve">, </w:t>
      </w:r>
      <w:r w:rsidR="00640C11" w:rsidRPr="00640C11">
        <w:t>Komenského 125, Pardubice, 532 11</w:t>
      </w:r>
      <w:r w:rsidR="00BE6338">
        <w:t>, IČ: 70892822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640C11" w:rsidRPr="00640C11">
        <w:rPr>
          <w:sz w:val="22"/>
          <w:szCs w:val="22"/>
        </w:rPr>
        <w:t>JUDr. Martin Netolický, Ph.D., hejtman Pardubického</w:t>
      </w:r>
      <w:r w:rsidR="0060433F">
        <w:rPr>
          <w:sz w:val="22"/>
          <w:szCs w:val="22"/>
        </w:rPr>
        <w:t xml:space="preserve"> kraje</w:t>
      </w:r>
    </w:p>
    <w:p w:rsidR="000A1379" w:rsidRDefault="000A1379" w:rsidP="000A1379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640C11" w:rsidRPr="00640C11">
        <w:t xml:space="preserve"> </w:t>
      </w:r>
      <w:r w:rsidR="00640C11">
        <w:rPr>
          <w:sz w:val="22"/>
          <w:szCs w:val="22"/>
        </w:rPr>
        <w:t>U</w:t>
      </w:r>
      <w:r w:rsidR="00640C11" w:rsidRPr="00640C11">
        <w:rPr>
          <w:sz w:val="22"/>
          <w:szCs w:val="22"/>
        </w:rPr>
        <w:t>snesení Z</w:t>
      </w:r>
      <w:r w:rsidR="00640C11">
        <w:rPr>
          <w:sz w:val="22"/>
          <w:szCs w:val="22"/>
        </w:rPr>
        <w:t xml:space="preserve">astupitelstva </w:t>
      </w:r>
      <w:r w:rsidR="00640C11" w:rsidRPr="00640C11">
        <w:rPr>
          <w:sz w:val="22"/>
          <w:szCs w:val="22"/>
        </w:rPr>
        <w:t>P</w:t>
      </w:r>
      <w:r w:rsidR="00640C11">
        <w:rPr>
          <w:sz w:val="22"/>
          <w:szCs w:val="22"/>
        </w:rPr>
        <w:t xml:space="preserve">ardubického </w:t>
      </w:r>
      <w:r w:rsidR="00640C11" w:rsidRPr="00640C11">
        <w:rPr>
          <w:sz w:val="22"/>
          <w:szCs w:val="22"/>
        </w:rPr>
        <w:t>k</w:t>
      </w:r>
      <w:r w:rsidR="00640C11">
        <w:rPr>
          <w:sz w:val="22"/>
          <w:szCs w:val="22"/>
        </w:rPr>
        <w:t>raje</w:t>
      </w:r>
      <w:r w:rsidR="00640C11" w:rsidRPr="00640C11">
        <w:rPr>
          <w:sz w:val="22"/>
          <w:szCs w:val="22"/>
        </w:rPr>
        <w:t xml:space="preserve"> z 2. 11. 2012, číslo usnesení Z/2/12.</w:t>
      </w:r>
      <w:r w:rsidRPr="00EA0981">
        <w:rPr>
          <w:sz w:val="22"/>
          <w:szCs w:val="22"/>
        </w:rPr>
        <w:tab/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093655">
        <w:rPr>
          <w:b/>
          <w:sz w:val="22"/>
          <w:szCs w:val="22"/>
        </w:rPr>
        <w:t xml:space="preserve">Sdružení Neratov, </w:t>
      </w:r>
      <w:proofErr w:type="spellStart"/>
      <w:proofErr w:type="gramStart"/>
      <w:r w:rsidRPr="00093655">
        <w:rPr>
          <w:b/>
          <w:sz w:val="22"/>
          <w:szCs w:val="22"/>
        </w:rPr>
        <w:t>o.s</w:t>
      </w:r>
      <w:proofErr w:type="spellEnd"/>
      <w:r w:rsidRPr="00093655">
        <w:rPr>
          <w:b/>
          <w:sz w:val="22"/>
          <w:szCs w:val="22"/>
        </w:rPr>
        <w:t>.</w:t>
      </w:r>
      <w:proofErr w:type="gramEnd"/>
      <w:r w:rsidR="00093655" w:rsidRPr="00093655">
        <w:rPr>
          <w:b/>
          <w:sz w:val="22"/>
          <w:szCs w:val="22"/>
        </w:rPr>
        <w:t>,</w:t>
      </w:r>
      <w:r w:rsidR="00093655">
        <w:rPr>
          <w:sz w:val="22"/>
          <w:szCs w:val="22"/>
        </w:rPr>
        <w:t xml:space="preserve"> Bartošovice v Orlických horách 84, Rokytnice v Orlických horách, 517 61, IČ: 46456970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093655" w:rsidRPr="00A32F7C">
        <w:rPr>
          <w:sz w:val="22"/>
          <w:szCs w:val="22"/>
        </w:rPr>
        <w:t>Jana Němcová</w:t>
      </w:r>
    </w:p>
    <w:p w:rsidR="000A1379" w:rsidRDefault="000A1379" w:rsidP="000A1379">
      <w:pPr>
        <w:spacing w:after="240"/>
        <w:jc w:val="both"/>
        <w:rPr>
          <w:sz w:val="22"/>
          <w:szCs w:val="22"/>
        </w:rPr>
      </w:pPr>
      <w:r w:rsidRPr="00A32F7C">
        <w:rPr>
          <w:sz w:val="22"/>
          <w:szCs w:val="22"/>
        </w:rPr>
        <w:t>na základě:</w:t>
      </w:r>
      <w:r w:rsidR="00D6248A">
        <w:rPr>
          <w:sz w:val="22"/>
          <w:szCs w:val="22"/>
        </w:rPr>
        <w:t xml:space="preserve"> </w:t>
      </w:r>
      <w:r w:rsidR="00A32F7C">
        <w:rPr>
          <w:sz w:val="22"/>
          <w:szCs w:val="22"/>
        </w:rPr>
        <w:t>Zasedání členů sdružení dne 9. ledna 2016.</w:t>
      </w:r>
      <w:r w:rsidRPr="00EA0981">
        <w:rPr>
          <w:sz w:val="22"/>
          <w:szCs w:val="22"/>
        </w:rPr>
        <w:tab/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4716EF">
        <w:rPr>
          <w:b/>
          <w:sz w:val="22"/>
          <w:szCs w:val="22"/>
        </w:rPr>
        <w:t>Obec Deštné v Orlických horách</w:t>
      </w:r>
      <w:r w:rsidR="004716EF">
        <w:rPr>
          <w:sz w:val="22"/>
          <w:szCs w:val="22"/>
        </w:rPr>
        <w:t xml:space="preserve">, Deštné v Orlických horách 61, Deštné v Orlických horách, 517 91, IČ: </w:t>
      </w:r>
      <w:r w:rsidR="004716EF" w:rsidRPr="004716EF">
        <w:rPr>
          <w:sz w:val="22"/>
          <w:szCs w:val="22"/>
        </w:rPr>
        <w:t>00274844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4716EF">
        <w:rPr>
          <w:sz w:val="22"/>
          <w:szCs w:val="22"/>
        </w:rPr>
        <w:t xml:space="preserve">Alena Křížová, starostka </w:t>
      </w:r>
    </w:p>
    <w:p w:rsidR="000A1379" w:rsidRDefault="000A1379" w:rsidP="000A1379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4716EF">
        <w:rPr>
          <w:sz w:val="22"/>
          <w:szCs w:val="22"/>
        </w:rPr>
        <w:t xml:space="preserve"> Usnesení Zastupitelstva obce Deštné v Orlických horách ze dne 31. 10. 2014</w:t>
      </w:r>
      <w:r w:rsidRPr="00EA0981">
        <w:rPr>
          <w:sz w:val="22"/>
          <w:szCs w:val="22"/>
        </w:rPr>
        <w:tab/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093655">
        <w:rPr>
          <w:b/>
          <w:sz w:val="22"/>
          <w:szCs w:val="22"/>
        </w:rPr>
        <w:t>Městys Nový Hrádek</w:t>
      </w:r>
      <w:r w:rsidR="006A406B">
        <w:rPr>
          <w:sz w:val="22"/>
          <w:szCs w:val="22"/>
        </w:rPr>
        <w:t xml:space="preserve">, Náměstí </w:t>
      </w:r>
      <w:r w:rsidR="00093655">
        <w:rPr>
          <w:sz w:val="22"/>
          <w:szCs w:val="22"/>
        </w:rPr>
        <w:t xml:space="preserve">28, Nový Hrádek, 549 22, IČ: </w:t>
      </w:r>
      <w:r w:rsidR="00093655" w:rsidRPr="00093655">
        <w:rPr>
          <w:sz w:val="22"/>
          <w:szCs w:val="22"/>
        </w:rPr>
        <w:t>00272884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093655">
        <w:rPr>
          <w:sz w:val="22"/>
          <w:szCs w:val="22"/>
        </w:rPr>
        <w:t>Bc. Zdeněk Drašnar, starosta</w:t>
      </w:r>
    </w:p>
    <w:p w:rsidR="000A1379" w:rsidRDefault="000A1379" w:rsidP="000A1379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t>na základě:</w:t>
      </w:r>
      <w:r w:rsidR="00093655">
        <w:rPr>
          <w:sz w:val="22"/>
          <w:szCs w:val="22"/>
        </w:rPr>
        <w:t xml:space="preserve"> Usnesení Zastupitelstva Městyse Nový Hrádek </w:t>
      </w:r>
      <w:r w:rsidR="004716EF">
        <w:rPr>
          <w:sz w:val="22"/>
          <w:szCs w:val="22"/>
        </w:rPr>
        <w:t>konaného dne 6. 11. 2014</w:t>
      </w:r>
      <w:r w:rsidRPr="00EA0981">
        <w:rPr>
          <w:sz w:val="22"/>
          <w:szCs w:val="22"/>
        </w:rPr>
        <w:tab/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093655">
        <w:rPr>
          <w:b/>
          <w:sz w:val="22"/>
          <w:szCs w:val="22"/>
        </w:rPr>
        <w:t>Obec Olešnice v Orlických horách</w:t>
      </w:r>
      <w:r w:rsidR="00093655">
        <w:rPr>
          <w:sz w:val="22"/>
          <w:szCs w:val="22"/>
        </w:rPr>
        <w:t xml:space="preserve">, Olešnice v Orlických horách 8, Olešnice v Orlických horách, 517 83, IČ: </w:t>
      </w:r>
      <w:r w:rsidR="00093655" w:rsidRPr="00093655">
        <w:rPr>
          <w:sz w:val="22"/>
          <w:szCs w:val="22"/>
        </w:rPr>
        <w:t>00275174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093655">
        <w:rPr>
          <w:sz w:val="22"/>
          <w:szCs w:val="22"/>
        </w:rPr>
        <w:t>M</w:t>
      </w:r>
      <w:r w:rsidR="0060433F">
        <w:rPr>
          <w:sz w:val="22"/>
          <w:szCs w:val="22"/>
        </w:rPr>
        <w:t xml:space="preserve">gr. Eva Skalická, starostka </w:t>
      </w:r>
    </w:p>
    <w:p w:rsidR="000A1379" w:rsidRDefault="000A1379" w:rsidP="000A1379">
      <w:pPr>
        <w:spacing w:after="240"/>
        <w:jc w:val="both"/>
        <w:rPr>
          <w:sz w:val="22"/>
          <w:szCs w:val="22"/>
        </w:rPr>
      </w:pPr>
      <w:r w:rsidRPr="006940B2">
        <w:rPr>
          <w:sz w:val="22"/>
          <w:szCs w:val="22"/>
        </w:rPr>
        <w:lastRenderedPageBreak/>
        <w:t>na základě:</w:t>
      </w:r>
      <w:r w:rsidR="001840D4">
        <w:rPr>
          <w:sz w:val="22"/>
          <w:szCs w:val="22"/>
        </w:rPr>
        <w:t xml:space="preserve"> Usnesení zastupitelstva obce Olešnice v Orlických horách ze dne 7. 11. 2014</w:t>
      </w:r>
      <w:r w:rsidRPr="00EA0981">
        <w:rPr>
          <w:sz w:val="22"/>
          <w:szCs w:val="22"/>
        </w:rPr>
        <w:tab/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093655">
        <w:rPr>
          <w:b/>
          <w:sz w:val="22"/>
          <w:szCs w:val="22"/>
        </w:rPr>
        <w:t>Obec Vysoká Srbská</w:t>
      </w:r>
      <w:r w:rsidR="00093655">
        <w:rPr>
          <w:sz w:val="22"/>
          <w:szCs w:val="22"/>
        </w:rPr>
        <w:t xml:space="preserve">, </w:t>
      </w:r>
      <w:r w:rsidR="00D6248A">
        <w:rPr>
          <w:sz w:val="22"/>
          <w:szCs w:val="22"/>
        </w:rPr>
        <w:t>Vysoká Srbská 6, Hronov, 549 31, IČ: 0273228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D6248A">
        <w:rPr>
          <w:sz w:val="22"/>
          <w:szCs w:val="22"/>
        </w:rPr>
        <w:t>Josef Klučka</w:t>
      </w:r>
      <w:r w:rsidR="0060433F">
        <w:rPr>
          <w:sz w:val="22"/>
          <w:szCs w:val="22"/>
        </w:rPr>
        <w:t>, starosta</w:t>
      </w:r>
    </w:p>
    <w:p w:rsidR="000A1379" w:rsidRDefault="000A1379" w:rsidP="000A1379">
      <w:pPr>
        <w:spacing w:after="240"/>
        <w:jc w:val="both"/>
        <w:rPr>
          <w:sz w:val="22"/>
          <w:szCs w:val="22"/>
        </w:rPr>
      </w:pPr>
      <w:r w:rsidRPr="006A406B">
        <w:rPr>
          <w:sz w:val="22"/>
          <w:szCs w:val="22"/>
        </w:rPr>
        <w:t>na základě:</w:t>
      </w:r>
      <w:r w:rsidR="006A406B">
        <w:rPr>
          <w:sz w:val="22"/>
          <w:szCs w:val="22"/>
        </w:rPr>
        <w:t xml:space="preserve"> Usnesení zastupitelstva obce Vysoká Srbská ze dne 10. 11. 2014</w:t>
      </w:r>
      <w:r w:rsidRPr="00EA0981">
        <w:rPr>
          <w:sz w:val="22"/>
          <w:szCs w:val="22"/>
        </w:rPr>
        <w:tab/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proofErr w:type="spellStart"/>
      <w:r w:rsidRPr="00171444">
        <w:rPr>
          <w:b/>
          <w:sz w:val="22"/>
          <w:szCs w:val="22"/>
        </w:rPr>
        <w:t>Stowarzyszenie</w:t>
      </w:r>
      <w:proofErr w:type="spellEnd"/>
      <w:r w:rsidRPr="00171444">
        <w:rPr>
          <w:b/>
          <w:sz w:val="22"/>
          <w:szCs w:val="22"/>
        </w:rPr>
        <w:t xml:space="preserve"> Gmin </w:t>
      </w:r>
      <w:proofErr w:type="spellStart"/>
      <w:r w:rsidRPr="00171444">
        <w:rPr>
          <w:b/>
          <w:sz w:val="22"/>
          <w:szCs w:val="22"/>
        </w:rPr>
        <w:t>Zemie</w:t>
      </w:r>
      <w:proofErr w:type="spellEnd"/>
      <w:r w:rsidRPr="00171444">
        <w:rPr>
          <w:b/>
          <w:sz w:val="22"/>
          <w:szCs w:val="22"/>
        </w:rPr>
        <w:t xml:space="preserve"> </w:t>
      </w:r>
      <w:proofErr w:type="spellStart"/>
      <w:r w:rsidRPr="00171444">
        <w:rPr>
          <w:b/>
          <w:sz w:val="22"/>
          <w:szCs w:val="22"/>
        </w:rPr>
        <w:t>Kłodzk</w:t>
      </w:r>
      <w:r w:rsidR="008C228D">
        <w:rPr>
          <w:b/>
          <w:sz w:val="22"/>
          <w:szCs w:val="22"/>
        </w:rPr>
        <w:t>i</w:t>
      </w:r>
      <w:r w:rsidRPr="00171444">
        <w:rPr>
          <w:b/>
          <w:sz w:val="22"/>
          <w:szCs w:val="22"/>
        </w:rPr>
        <w:t>ej</w:t>
      </w:r>
      <w:proofErr w:type="spellEnd"/>
      <w:r w:rsidR="00171444">
        <w:rPr>
          <w:sz w:val="22"/>
          <w:szCs w:val="22"/>
        </w:rPr>
        <w:t xml:space="preserve">, </w:t>
      </w:r>
      <w:proofErr w:type="spellStart"/>
      <w:r w:rsidR="008C228D">
        <w:t>Łukasiewicza</w:t>
      </w:r>
      <w:proofErr w:type="spellEnd"/>
      <w:r w:rsidR="008C228D">
        <w:t xml:space="preserve"> 4a/2, </w:t>
      </w:r>
      <w:proofErr w:type="spellStart"/>
      <w:r w:rsidR="008C228D">
        <w:t>Kłodzko</w:t>
      </w:r>
      <w:proofErr w:type="spellEnd"/>
      <w:r w:rsidR="008C228D">
        <w:t>, 57-300, REGON 890238399</w:t>
      </w:r>
    </w:p>
    <w:p w:rsidR="000A1379" w:rsidRPr="00BE6338" w:rsidRDefault="000A1379" w:rsidP="008C228D">
      <w:pPr>
        <w:spacing w:after="120"/>
        <w:jc w:val="both"/>
        <w:rPr>
          <w:iCs/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8C228D" w:rsidRPr="00BE6338">
        <w:rPr>
          <w:iCs/>
          <w:sz w:val="22"/>
          <w:szCs w:val="22"/>
        </w:rPr>
        <w:t xml:space="preserve">Tomasz </w:t>
      </w:r>
      <w:proofErr w:type="spellStart"/>
      <w:r w:rsidR="008C228D" w:rsidRPr="00BE6338">
        <w:rPr>
          <w:iCs/>
          <w:sz w:val="22"/>
          <w:szCs w:val="22"/>
        </w:rPr>
        <w:t>Korczak</w:t>
      </w:r>
      <w:proofErr w:type="spellEnd"/>
      <w:r w:rsidR="008C228D" w:rsidRPr="00BE6338">
        <w:rPr>
          <w:iCs/>
          <w:sz w:val="22"/>
          <w:szCs w:val="22"/>
        </w:rPr>
        <w:t xml:space="preserve"> – </w:t>
      </w:r>
      <w:proofErr w:type="spellStart"/>
      <w:r w:rsidR="008C228D" w:rsidRPr="00BE6338">
        <w:rPr>
          <w:iCs/>
          <w:sz w:val="22"/>
          <w:szCs w:val="22"/>
        </w:rPr>
        <w:t>Prezes</w:t>
      </w:r>
      <w:proofErr w:type="spellEnd"/>
      <w:r w:rsidR="008C228D" w:rsidRPr="00BE6338">
        <w:rPr>
          <w:iCs/>
          <w:sz w:val="22"/>
          <w:szCs w:val="22"/>
        </w:rPr>
        <w:t xml:space="preserve"> </w:t>
      </w:r>
      <w:proofErr w:type="spellStart"/>
      <w:r w:rsidR="008C228D" w:rsidRPr="00BE6338">
        <w:rPr>
          <w:iCs/>
          <w:sz w:val="22"/>
          <w:szCs w:val="22"/>
        </w:rPr>
        <w:t>Zarządu</w:t>
      </w:r>
      <w:proofErr w:type="spellEnd"/>
      <w:r w:rsidR="008C228D" w:rsidRPr="00BE6338">
        <w:rPr>
          <w:iCs/>
          <w:sz w:val="22"/>
          <w:szCs w:val="22"/>
        </w:rPr>
        <w:t xml:space="preserve"> </w:t>
      </w:r>
      <w:proofErr w:type="spellStart"/>
      <w:r w:rsidR="008C228D" w:rsidRPr="00BE6338">
        <w:rPr>
          <w:iCs/>
          <w:sz w:val="22"/>
          <w:szCs w:val="22"/>
        </w:rPr>
        <w:t>Stowarzyszenia</w:t>
      </w:r>
      <w:proofErr w:type="spellEnd"/>
      <w:r w:rsidR="008C228D" w:rsidRPr="00BE6338">
        <w:rPr>
          <w:iCs/>
          <w:sz w:val="22"/>
          <w:szCs w:val="22"/>
        </w:rPr>
        <w:t xml:space="preserve">, </w:t>
      </w:r>
      <w:proofErr w:type="spellStart"/>
      <w:r w:rsidR="008C228D" w:rsidRPr="00BE6338">
        <w:rPr>
          <w:iCs/>
          <w:sz w:val="22"/>
          <w:szCs w:val="22"/>
        </w:rPr>
        <w:t>Radosław</w:t>
      </w:r>
      <w:proofErr w:type="spellEnd"/>
      <w:r w:rsidR="008C228D" w:rsidRPr="00BE6338">
        <w:rPr>
          <w:iCs/>
          <w:sz w:val="22"/>
          <w:szCs w:val="22"/>
        </w:rPr>
        <w:t xml:space="preserve"> </w:t>
      </w:r>
      <w:proofErr w:type="spellStart"/>
      <w:r w:rsidR="008C228D" w:rsidRPr="00BE6338">
        <w:rPr>
          <w:iCs/>
          <w:sz w:val="22"/>
          <w:szCs w:val="22"/>
        </w:rPr>
        <w:t>Pietuch</w:t>
      </w:r>
      <w:proofErr w:type="spellEnd"/>
      <w:r w:rsidR="008C228D" w:rsidRPr="00BE6338">
        <w:rPr>
          <w:iCs/>
          <w:sz w:val="22"/>
          <w:szCs w:val="22"/>
        </w:rPr>
        <w:t xml:space="preserve"> - </w:t>
      </w:r>
      <w:proofErr w:type="spellStart"/>
      <w:r w:rsidR="008C228D" w:rsidRPr="00BE6338">
        <w:rPr>
          <w:iCs/>
          <w:sz w:val="22"/>
          <w:szCs w:val="22"/>
        </w:rPr>
        <w:t>Dyrektor</w:t>
      </w:r>
      <w:proofErr w:type="spellEnd"/>
    </w:p>
    <w:p w:rsidR="000A1379" w:rsidRDefault="000A1379" w:rsidP="000A1379">
      <w:pPr>
        <w:spacing w:after="240"/>
        <w:jc w:val="both"/>
        <w:rPr>
          <w:sz w:val="22"/>
          <w:szCs w:val="22"/>
        </w:rPr>
      </w:pPr>
      <w:r w:rsidRPr="00BE6338">
        <w:rPr>
          <w:sz w:val="22"/>
          <w:szCs w:val="22"/>
        </w:rPr>
        <w:t>na základě:</w:t>
      </w:r>
      <w:r w:rsidR="00BE6338" w:rsidRPr="00BE6338">
        <w:t xml:space="preserve"> </w:t>
      </w:r>
      <w:proofErr w:type="spellStart"/>
      <w:r w:rsidR="00BE6338" w:rsidRPr="00BE6338">
        <w:rPr>
          <w:sz w:val="22"/>
          <w:szCs w:val="22"/>
        </w:rPr>
        <w:t>Uchwały</w:t>
      </w:r>
      <w:proofErr w:type="spellEnd"/>
      <w:r w:rsidR="00BE6338" w:rsidRPr="00BE6338">
        <w:rPr>
          <w:sz w:val="22"/>
          <w:szCs w:val="22"/>
        </w:rPr>
        <w:t xml:space="preserve"> NR  149/VII/2015  </w:t>
      </w:r>
      <w:proofErr w:type="spellStart"/>
      <w:r w:rsidR="00BE6338" w:rsidRPr="00BE6338">
        <w:rPr>
          <w:sz w:val="22"/>
          <w:szCs w:val="22"/>
        </w:rPr>
        <w:t>Walnego</w:t>
      </w:r>
      <w:proofErr w:type="spellEnd"/>
      <w:r w:rsidR="00BE6338" w:rsidRPr="00BE6338">
        <w:rPr>
          <w:sz w:val="22"/>
          <w:szCs w:val="22"/>
        </w:rPr>
        <w:t xml:space="preserve"> </w:t>
      </w:r>
      <w:proofErr w:type="spellStart"/>
      <w:r w:rsidR="00BE6338" w:rsidRPr="00BE6338">
        <w:rPr>
          <w:sz w:val="22"/>
          <w:szCs w:val="22"/>
        </w:rPr>
        <w:t>Zebrania</w:t>
      </w:r>
      <w:proofErr w:type="spellEnd"/>
      <w:r w:rsidR="00BE6338" w:rsidRPr="00BE6338">
        <w:rPr>
          <w:sz w:val="22"/>
          <w:szCs w:val="22"/>
        </w:rPr>
        <w:t xml:space="preserve"> </w:t>
      </w:r>
      <w:proofErr w:type="spellStart"/>
      <w:r w:rsidR="00BE6338" w:rsidRPr="00BE6338">
        <w:rPr>
          <w:sz w:val="22"/>
          <w:szCs w:val="22"/>
        </w:rPr>
        <w:t>Członków</w:t>
      </w:r>
      <w:proofErr w:type="spellEnd"/>
      <w:r w:rsidR="00BE6338" w:rsidRPr="00BE6338">
        <w:rPr>
          <w:sz w:val="22"/>
          <w:szCs w:val="22"/>
        </w:rPr>
        <w:t xml:space="preserve"> </w:t>
      </w:r>
      <w:proofErr w:type="spellStart"/>
      <w:r w:rsidR="00BE6338" w:rsidRPr="00BE6338">
        <w:rPr>
          <w:sz w:val="22"/>
          <w:szCs w:val="22"/>
        </w:rPr>
        <w:t>Stowarzyszenia</w:t>
      </w:r>
      <w:proofErr w:type="spellEnd"/>
      <w:r w:rsidR="00BE6338" w:rsidRPr="00BE6338">
        <w:rPr>
          <w:sz w:val="22"/>
          <w:szCs w:val="22"/>
        </w:rPr>
        <w:t xml:space="preserve"> Gmin </w:t>
      </w:r>
      <w:proofErr w:type="spellStart"/>
      <w:r w:rsidR="00BE6338" w:rsidRPr="00BE6338">
        <w:rPr>
          <w:sz w:val="22"/>
          <w:szCs w:val="22"/>
        </w:rPr>
        <w:t>Ziemi</w:t>
      </w:r>
      <w:proofErr w:type="spellEnd"/>
      <w:r w:rsidR="00BE6338" w:rsidRPr="00BE6338">
        <w:rPr>
          <w:sz w:val="22"/>
          <w:szCs w:val="22"/>
        </w:rPr>
        <w:t xml:space="preserve"> </w:t>
      </w:r>
      <w:proofErr w:type="spellStart"/>
      <w:r w:rsidR="00BE6338" w:rsidRPr="00BE6338">
        <w:rPr>
          <w:sz w:val="22"/>
          <w:szCs w:val="22"/>
        </w:rPr>
        <w:t>Kłodzkiej</w:t>
      </w:r>
      <w:proofErr w:type="spellEnd"/>
      <w:r w:rsidR="00BE6338" w:rsidRPr="00BE6338">
        <w:rPr>
          <w:sz w:val="22"/>
          <w:szCs w:val="22"/>
        </w:rPr>
        <w:t xml:space="preserve"> z </w:t>
      </w:r>
      <w:proofErr w:type="spellStart"/>
      <w:r w:rsidR="00BE6338" w:rsidRPr="00BE6338">
        <w:rPr>
          <w:sz w:val="22"/>
          <w:szCs w:val="22"/>
        </w:rPr>
        <w:t>dnia</w:t>
      </w:r>
      <w:proofErr w:type="spellEnd"/>
      <w:r w:rsidR="00BE6338" w:rsidRPr="00BE6338">
        <w:rPr>
          <w:sz w:val="22"/>
          <w:szCs w:val="22"/>
        </w:rPr>
        <w:t xml:space="preserve"> 18 </w:t>
      </w:r>
      <w:proofErr w:type="spellStart"/>
      <w:r w:rsidR="00BE6338" w:rsidRPr="00BE6338">
        <w:rPr>
          <w:sz w:val="22"/>
          <w:szCs w:val="22"/>
        </w:rPr>
        <w:t>grudnia</w:t>
      </w:r>
      <w:proofErr w:type="spellEnd"/>
      <w:r w:rsidR="00BE6338" w:rsidRPr="00BE6338">
        <w:rPr>
          <w:sz w:val="22"/>
          <w:szCs w:val="22"/>
        </w:rPr>
        <w:t xml:space="preserve"> 2015 roku oraz </w:t>
      </w:r>
      <w:proofErr w:type="spellStart"/>
      <w:r w:rsidR="00BE6338" w:rsidRPr="00BE6338">
        <w:rPr>
          <w:sz w:val="22"/>
          <w:szCs w:val="22"/>
        </w:rPr>
        <w:t>Pełnomocnictwa</w:t>
      </w:r>
      <w:proofErr w:type="spellEnd"/>
      <w:r w:rsidR="00BE6338" w:rsidRPr="00BE6338">
        <w:rPr>
          <w:sz w:val="22"/>
          <w:szCs w:val="22"/>
        </w:rPr>
        <w:t xml:space="preserve"> </w:t>
      </w:r>
      <w:proofErr w:type="spellStart"/>
      <w:r w:rsidR="00BE6338" w:rsidRPr="00BE6338">
        <w:rPr>
          <w:sz w:val="22"/>
          <w:szCs w:val="22"/>
        </w:rPr>
        <w:t>dla</w:t>
      </w:r>
      <w:proofErr w:type="spellEnd"/>
      <w:r w:rsidR="00BE6338" w:rsidRPr="00BE6338">
        <w:rPr>
          <w:sz w:val="22"/>
          <w:szCs w:val="22"/>
        </w:rPr>
        <w:t xml:space="preserve"> </w:t>
      </w:r>
      <w:proofErr w:type="spellStart"/>
      <w:r w:rsidR="00BE6338" w:rsidRPr="00BE6338">
        <w:rPr>
          <w:sz w:val="22"/>
          <w:szCs w:val="22"/>
        </w:rPr>
        <w:t>Radosława</w:t>
      </w:r>
      <w:proofErr w:type="spellEnd"/>
      <w:r w:rsidR="00BE6338" w:rsidRPr="00BE6338">
        <w:rPr>
          <w:sz w:val="22"/>
          <w:szCs w:val="22"/>
        </w:rPr>
        <w:t xml:space="preserve"> </w:t>
      </w:r>
      <w:proofErr w:type="spellStart"/>
      <w:r w:rsidR="00BE6338" w:rsidRPr="00BE6338">
        <w:rPr>
          <w:sz w:val="22"/>
          <w:szCs w:val="22"/>
        </w:rPr>
        <w:t>Pietucha</w:t>
      </w:r>
      <w:proofErr w:type="spellEnd"/>
      <w:r w:rsidR="00BE6338" w:rsidRPr="00BE6338">
        <w:rPr>
          <w:sz w:val="22"/>
          <w:szCs w:val="22"/>
        </w:rPr>
        <w:t xml:space="preserve"> z </w:t>
      </w:r>
      <w:proofErr w:type="spellStart"/>
      <w:r w:rsidR="00BE6338" w:rsidRPr="00BE6338">
        <w:rPr>
          <w:sz w:val="22"/>
          <w:szCs w:val="22"/>
        </w:rPr>
        <w:t>dnia</w:t>
      </w:r>
      <w:proofErr w:type="spellEnd"/>
      <w:r w:rsidR="00BE6338" w:rsidRPr="00BE6338">
        <w:rPr>
          <w:sz w:val="22"/>
          <w:szCs w:val="22"/>
        </w:rPr>
        <w:t xml:space="preserve"> 14 </w:t>
      </w:r>
      <w:proofErr w:type="spellStart"/>
      <w:r w:rsidR="00BE6338" w:rsidRPr="00BE6338">
        <w:rPr>
          <w:sz w:val="22"/>
          <w:szCs w:val="22"/>
        </w:rPr>
        <w:t>stycznia</w:t>
      </w:r>
      <w:proofErr w:type="spellEnd"/>
      <w:r w:rsidR="00BE6338" w:rsidRPr="00BE6338">
        <w:rPr>
          <w:sz w:val="22"/>
          <w:szCs w:val="22"/>
        </w:rPr>
        <w:t xml:space="preserve"> 2016 rok</w:t>
      </w:r>
      <w:r w:rsidRPr="00EA0981">
        <w:rPr>
          <w:sz w:val="22"/>
          <w:szCs w:val="22"/>
        </w:rPr>
        <w:tab/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="008C228D" w:rsidRPr="008C228D">
        <w:rPr>
          <w:b/>
          <w:sz w:val="22"/>
          <w:szCs w:val="22"/>
        </w:rPr>
        <w:t xml:space="preserve">Gmina </w:t>
      </w:r>
      <w:proofErr w:type="spellStart"/>
      <w:r w:rsidR="008C228D" w:rsidRPr="008C228D">
        <w:rPr>
          <w:b/>
          <w:sz w:val="22"/>
          <w:szCs w:val="22"/>
        </w:rPr>
        <w:t>Mieroszów</w:t>
      </w:r>
      <w:proofErr w:type="spellEnd"/>
      <w:r w:rsidR="008C228D">
        <w:rPr>
          <w:sz w:val="22"/>
          <w:szCs w:val="22"/>
        </w:rPr>
        <w:t xml:space="preserve">, </w:t>
      </w:r>
      <w:proofErr w:type="spellStart"/>
      <w:r w:rsidR="008C228D">
        <w:rPr>
          <w:sz w:val="22"/>
          <w:szCs w:val="22"/>
        </w:rPr>
        <w:t>Pl</w:t>
      </w:r>
      <w:proofErr w:type="spellEnd"/>
      <w:r w:rsidR="008C228D">
        <w:rPr>
          <w:sz w:val="22"/>
          <w:szCs w:val="22"/>
        </w:rPr>
        <w:t xml:space="preserve">. </w:t>
      </w:r>
      <w:proofErr w:type="spellStart"/>
      <w:r w:rsidR="008C228D">
        <w:rPr>
          <w:sz w:val="22"/>
          <w:szCs w:val="22"/>
        </w:rPr>
        <w:t>Niepodległości</w:t>
      </w:r>
      <w:proofErr w:type="spellEnd"/>
      <w:r w:rsidR="008C228D">
        <w:rPr>
          <w:sz w:val="22"/>
          <w:szCs w:val="22"/>
        </w:rPr>
        <w:t xml:space="preserve"> 1, </w:t>
      </w:r>
      <w:proofErr w:type="spellStart"/>
      <w:r w:rsidR="008C228D">
        <w:rPr>
          <w:sz w:val="22"/>
          <w:szCs w:val="22"/>
        </w:rPr>
        <w:t>Mieroszów</w:t>
      </w:r>
      <w:proofErr w:type="spellEnd"/>
      <w:r w:rsidR="008C228D">
        <w:rPr>
          <w:sz w:val="22"/>
          <w:szCs w:val="22"/>
        </w:rPr>
        <w:t xml:space="preserve">, 58-350, NIP: 886-25-72-810  </w:t>
      </w:r>
      <w:r w:rsidR="008C228D" w:rsidRPr="008C228D">
        <w:rPr>
          <w:sz w:val="22"/>
          <w:szCs w:val="22"/>
        </w:rPr>
        <w:t>REGON: 890718260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4C14C5">
        <w:rPr>
          <w:sz w:val="22"/>
          <w:szCs w:val="22"/>
        </w:rPr>
        <w:t xml:space="preserve">Marcin </w:t>
      </w:r>
      <w:proofErr w:type="spellStart"/>
      <w:r w:rsidR="004C14C5">
        <w:rPr>
          <w:sz w:val="22"/>
          <w:szCs w:val="22"/>
        </w:rPr>
        <w:t>Raczyński</w:t>
      </w:r>
      <w:proofErr w:type="spellEnd"/>
      <w:r w:rsidR="004C14C5">
        <w:rPr>
          <w:sz w:val="22"/>
          <w:szCs w:val="22"/>
        </w:rPr>
        <w:t xml:space="preserve">, </w:t>
      </w:r>
      <w:proofErr w:type="spellStart"/>
      <w:r w:rsidR="004C14C5">
        <w:rPr>
          <w:sz w:val="22"/>
          <w:szCs w:val="22"/>
        </w:rPr>
        <w:t>burmistrz</w:t>
      </w:r>
      <w:proofErr w:type="spellEnd"/>
    </w:p>
    <w:p w:rsidR="000A1379" w:rsidRDefault="000A1379" w:rsidP="000A1379">
      <w:pPr>
        <w:spacing w:after="240"/>
        <w:jc w:val="both"/>
        <w:rPr>
          <w:sz w:val="22"/>
          <w:szCs w:val="22"/>
        </w:rPr>
      </w:pPr>
      <w:r w:rsidRPr="00BE6338">
        <w:rPr>
          <w:sz w:val="22"/>
          <w:szCs w:val="22"/>
        </w:rPr>
        <w:t>na základě:</w:t>
      </w:r>
      <w:r w:rsidR="00BE6338" w:rsidRPr="00BE6338">
        <w:rPr>
          <w:sz w:val="22"/>
          <w:szCs w:val="22"/>
        </w:rPr>
        <w:t xml:space="preserve"> </w:t>
      </w:r>
      <w:proofErr w:type="spellStart"/>
      <w:r w:rsidR="00A66AED" w:rsidRPr="00A66AED">
        <w:rPr>
          <w:sz w:val="22"/>
          <w:szCs w:val="22"/>
        </w:rPr>
        <w:t>Zaświadczenia</w:t>
      </w:r>
      <w:proofErr w:type="spellEnd"/>
      <w:r w:rsidR="00A66AED" w:rsidRPr="00A66AED">
        <w:rPr>
          <w:sz w:val="22"/>
          <w:szCs w:val="22"/>
        </w:rPr>
        <w:t xml:space="preserve"> </w:t>
      </w:r>
      <w:proofErr w:type="spellStart"/>
      <w:r w:rsidR="00A66AED" w:rsidRPr="00A66AED">
        <w:rPr>
          <w:sz w:val="22"/>
          <w:szCs w:val="22"/>
        </w:rPr>
        <w:t>Miejskiej</w:t>
      </w:r>
      <w:proofErr w:type="spellEnd"/>
      <w:r w:rsidR="00A66AED" w:rsidRPr="00A66AED">
        <w:rPr>
          <w:sz w:val="22"/>
          <w:szCs w:val="22"/>
        </w:rPr>
        <w:t xml:space="preserve">  </w:t>
      </w:r>
      <w:proofErr w:type="spellStart"/>
      <w:r w:rsidR="00A66AED" w:rsidRPr="00A66AED">
        <w:rPr>
          <w:sz w:val="22"/>
          <w:szCs w:val="22"/>
        </w:rPr>
        <w:t>Komisji</w:t>
      </w:r>
      <w:proofErr w:type="spellEnd"/>
      <w:r w:rsidR="00A66AED" w:rsidRPr="00A66AED">
        <w:rPr>
          <w:sz w:val="22"/>
          <w:szCs w:val="22"/>
        </w:rPr>
        <w:t xml:space="preserve"> </w:t>
      </w:r>
      <w:proofErr w:type="spellStart"/>
      <w:r w:rsidR="00A66AED" w:rsidRPr="00A66AED">
        <w:rPr>
          <w:sz w:val="22"/>
          <w:szCs w:val="22"/>
        </w:rPr>
        <w:t>Wyborczej</w:t>
      </w:r>
      <w:proofErr w:type="spellEnd"/>
      <w:r w:rsidR="00A66AED" w:rsidRPr="00A66AED">
        <w:rPr>
          <w:sz w:val="22"/>
          <w:szCs w:val="22"/>
        </w:rPr>
        <w:t xml:space="preserve"> w </w:t>
      </w:r>
      <w:proofErr w:type="spellStart"/>
      <w:r w:rsidR="00A66AED" w:rsidRPr="00A66AED">
        <w:rPr>
          <w:sz w:val="22"/>
          <w:szCs w:val="22"/>
        </w:rPr>
        <w:t>Mieroszowie</w:t>
      </w:r>
      <w:proofErr w:type="spellEnd"/>
      <w:r w:rsidR="00A66AED" w:rsidRPr="00A66AED">
        <w:rPr>
          <w:sz w:val="22"/>
          <w:szCs w:val="22"/>
        </w:rPr>
        <w:t xml:space="preserve"> z </w:t>
      </w:r>
      <w:proofErr w:type="spellStart"/>
      <w:r w:rsidR="00A66AED" w:rsidRPr="00A66AED">
        <w:rPr>
          <w:sz w:val="22"/>
          <w:szCs w:val="22"/>
        </w:rPr>
        <w:t>dnia</w:t>
      </w:r>
      <w:proofErr w:type="spellEnd"/>
      <w:r w:rsidR="00A66AED" w:rsidRPr="00A66AED">
        <w:rPr>
          <w:sz w:val="22"/>
          <w:szCs w:val="22"/>
        </w:rPr>
        <w:t xml:space="preserve"> </w:t>
      </w:r>
      <w:proofErr w:type="gramStart"/>
      <w:r w:rsidR="00A66AED" w:rsidRPr="00A66AED">
        <w:rPr>
          <w:sz w:val="22"/>
          <w:szCs w:val="22"/>
        </w:rPr>
        <w:t>1.12.2014</w:t>
      </w:r>
      <w:proofErr w:type="gramEnd"/>
      <w:r w:rsidR="00A66AED" w:rsidRPr="00A66AED">
        <w:rPr>
          <w:sz w:val="22"/>
          <w:szCs w:val="22"/>
        </w:rPr>
        <w:t xml:space="preserve"> roku oraz Statutu Gminy </w:t>
      </w:r>
      <w:proofErr w:type="spellStart"/>
      <w:r w:rsidR="00A66AED" w:rsidRPr="00A66AED">
        <w:rPr>
          <w:sz w:val="22"/>
          <w:szCs w:val="22"/>
        </w:rPr>
        <w:t>Mieroszów</w:t>
      </w:r>
      <w:proofErr w:type="spellEnd"/>
      <w:r w:rsidR="00BE6338">
        <w:t>                 </w:t>
      </w:r>
      <w:r w:rsidRPr="00EA0981">
        <w:rPr>
          <w:sz w:val="22"/>
          <w:szCs w:val="22"/>
        </w:rPr>
        <w:tab/>
      </w:r>
    </w:p>
    <w:p w:rsidR="000A1379" w:rsidRPr="006940B2" w:rsidRDefault="000A1379" w:rsidP="004C14C5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="004C14C5" w:rsidRPr="00576B6A">
        <w:rPr>
          <w:b/>
          <w:sz w:val="22"/>
          <w:szCs w:val="22"/>
        </w:rPr>
        <w:t xml:space="preserve">Gmina </w:t>
      </w:r>
      <w:proofErr w:type="spellStart"/>
      <w:r w:rsidR="004C14C5" w:rsidRPr="00576B6A">
        <w:rPr>
          <w:b/>
          <w:sz w:val="22"/>
          <w:szCs w:val="22"/>
        </w:rPr>
        <w:t>Duszniki</w:t>
      </w:r>
      <w:proofErr w:type="spellEnd"/>
      <w:r w:rsidR="004C14C5" w:rsidRPr="00576B6A">
        <w:rPr>
          <w:b/>
          <w:sz w:val="22"/>
          <w:szCs w:val="22"/>
        </w:rPr>
        <w:t xml:space="preserve"> </w:t>
      </w:r>
      <w:proofErr w:type="spellStart"/>
      <w:r w:rsidR="004C14C5" w:rsidRPr="00576B6A">
        <w:rPr>
          <w:b/>
          <w:sz w:val="22"/>
          <w:szCs w:val="22"/>
        </w:rPr>
        <w:t>Zdrój</w:t>
      </w:r>
      <w:proofErr w:type="spellEnd"/>
      <w:r w:rsidR="004C14C5">
        <w:rPr>
          <w:sz w:val="22"/>
          <w:szCs w:val="22"/>
        </w:rPr>
        <w:t xml:space="preserve">, Rynek 6, </w:t>
      </w:r>
      <w:proofErr w:type="spellStart"/>
      <w:r w:rsidR="004C14C5">
        <w:rPr>
          <w:sz w:val="22"/>
          <w:szCs w:val="22"/>
        </w:rPr>
        <w:t>Duszniki-Zdrój</w:t>
      </w:r>
      <w:proofErr w:type="spellEnd"/>
      <w:r w:rsidR="004C14C5">
        <w:rPr>
          <w:sz w:val="22"/>
          <w:szCs w:val="22"/>
        </w:rPr>
        <w:t xml:space="preserve">, 57-340, </w:t>
      </w:r>
      <w:r w:rsidR="004C14C5" w:rsidRPr="004C14C5">
        <w:rPr>
          <w:sz w:val="22"/>
          <w:szCs w:val="22"/>
        </w:rPr>
        <w:t>NIP: 883-10-14-782</w:t>
      </w:r>
      <w:r w:rsidR="004C14C5">
        <w:rPr>
          <w:sz w:val="22"/>
          <w:szCs w:val="22"/>
        </w:rPr>
        <w:t xml:space="preserve">, </w:t>
      </w:r>
      <w:r w:rsidR="004C14C5" w:rsidRPr="004C14C5">
        <w:rPr>
          <w:sz w:val="22"/>
          <w:szCs w:val="22"/>
        </w:rPr>
        <w:t>REGON: 000524980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4C14C5">
        <w:rPr>
          <w:sz w:val="22"/>
          <w:szCs w:val="22"/>
        </w:rPr>
        <w:t xml:space="preserve">Piotr </w:t>
      </w:r>
      <w:proofErr w:type="spellStart"/>
      <w:r w:rsidR="004C14C5">
        <w:rPr>
          <w:sz w:val="22"/>
          <w:szCs w:val="22"/>
        </w:rPr>
        <w:t>Lewandowski</w:t>
      </w:r>
      <w:proofErr w:type="spellEnd"/>
      <w:r w:rsidR="004C14C5">
        <w:rPr>
          <w:sz w:val="22"/>
          <w:szCs w:val="22"/>
        </w:rPr>
        <w:t xml:space="preserve"> – </w:t>
      </w:r>
      <w:proofErr w:type="spellStart"/>
      <w:r w:rsidR="004C14C5">
        <w:rPr>
          <w:sz w:val="22"/>
          <w:szCs w:val="22"/>
        </w:rPr>
        <w:t>burmistrz</w:t>
      </w:r>
      <w:proofErr w:type="spellEnd"/>
      <w:r w:rsidR="004C14C5">
        <w:rPr>
          <w:sz w:val="22"/>
          <w:szCs w:val="22"/>
        </w:rPr>
        <w:t xml:space="preserve">, </w:t>
      </w:r>
      <w:proofErr w:type="spellStart"/>
      <w:r w:rsidR="004C14C5">
        <w:rPr>
          <w:sz w:val="22"/>
          <w:szCs w:val="22"/>
        </w:rPr>
        <w:t>Elżbieta</w:t>
      </w:r>
      <w:proofErr w:type="spellEnd"/>
      <w:r w:rsidR="004C14C5">
        <w:rPr>
          <w:sz w:val="22"/>
          <w:szCs w:val="22"/>
        </w:rPr>
        <w:t xml:space="preserve"> </w:t>
      </w:r>
      <w:proofErr w:type="spellStart"/>
      <w:r w:rsidR="004C14C5">
        <w:rPr>
          <w:sz w:val="22"/>
          <w:szCs w:val="22"/>
        </w:rPr>
        <w:t>Błasiak</w:t>
      </w:r>
      <w:proofErr w:type="spellEnd"/>
      <w:r w:rsidR="004C14C5">
        <w:rPr>
          <w:sz w:val="22"/>
          <w:szCs w:val="22"/>
        </w:rPr>
        <w:t xml:space="preserve"> - </w:t>
      </w:r>
      <w:proofErr w:type="spellStart"/>
      <w:r w:rsidR="004C14C5">
        <w:rPr>
          <w:sz w:val="22"/>
          <w:szCs w:val="22"/>
        </w:rPr>
        <w:t>skarbnik</w:t>
      </w:r>
      <w:proofErr w:type="spellEnd"/>
    </w:p>
    <w:p w:rsidR="000A1379" w:rsidRDefault="000A1379" w:rsidP="000A1379">
      <w:pPr>
        <w:spacing w:after="240"/>
        <w:jc w:val="both"/>
        <w:rPr>
          <w:sz w:val="22"/>
          <w:szCs w:val="22"/>
        </w:rPr>
      </w:pPr>
      <w:r w:rsidRPr="00BE6338">
        <w:rPr>
          <w:sz w:val="22"/>
          <w:szCs w:val="22"/>
        </w:rPr>
        <w:t>na základě:</w:t>
      </w:r>
      <w:r w:rsidR="00BE6338" w:rsidRPr="00BE6338">
        <w:rPr>
          <w:sz w:val="22"/>
          <w:szCs w:val="22"/>
          <w:lang w:val="pl-PL"/>
        </w:rPr>
        <w:t xml:space="preserve"> </w:t>
      </w:r>
      <w:r w:rsidR="00BE6338" w:rsidRPr="00410A73">
        <w:rPr>
          <w:sz w:val="22"/>
          <w:szCs w:val="22"/>
          <w:lang w:val="pl-PL"/>
        </w:rPr>
        <w:t>Uchwały NR XV/178/15   Rady Miejskiej w Dusznikach Zdroju z dnia 30 grudnia 2015 r.</w:t>
      </w:r>
      <w:r w:rsidRPr="00EA0981">
        <w:rPr>
          <w:sz w:val="22"/>
          <w:szCs w:val="22"/>
        </w:rPr>
        <w:tab/>
      </w:r>
    </w:p>
    <w:p w:rsidR="000A1379" w:rsidRPr="00576B6A" w:rsidRDefault="000A1379" w:rsidP="000A1379">
      <w:pPr>
        <w:jc w:val="both"/>
        <w:rPr>
          <w:b/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="00576B6A" w:rsidRPr="00576B6A">
        <w:rPr>
          <w:b/>
          <w:sz w:val="22"/>
          <w:szCs w:val="22"/>
        </w:rPr>
        <w:t xml:space="preserve">Gmina </w:t>
      </w:r>
      <w:proofErr w:type="spellStart"/>
      <w:r w:rsidR="00576B6A" w:rsidRPr="00576B6A">
        <w:rPr>
          <w:b/>
          <w:sz w:val="22"/>
          <w:szCs w:val="22"/>
        </w:rPr>
        <w:t>Bystrzyca</w:t>
      </w:r>
      <w:proofErr w:type="spellEnd"/>
      <w:r w:rsidR="00576B6A" w:rsidRPr="00576B6A">
        <w:rPr>
          <w:b/>
          <w:sz w:val="22"/>
          <w:szCs w:val="22"/>
        </w:rPr>
        <w:t xml:space="preserve"> </w:t>
      </w:r>
      <w:proofErr w:type="spellStart"/>
      <w:r w:rsidR="00576B6A" w:rsidRPr="00576B6A">
        <w:rPr>
          <w:b/>
          <w:sz w:val="22"/>
          <w:szCs w:val="22"/>
        </w:rPr>
        <w:t>Kłodzka</w:t>
      </w:r>
      <w:proofErr w:type="spellEnd"/>
      <w:r w:rsidR="00576B6A">
        <w:rPr>
          <w:sz w:val="22"/>
          <w:szCs w:val="22"/>
        </w:rPr>
        <w:t xml:space="preserve">, ul. Henryka </w:t>
      </w:r>
      <w:proofErr w:type="spellStart"/>
      <w:r w:rsidR="00576B6A">
        <w:rPr>
          <w:sz w:val="22"/>
          <w:szCs w:val="22"/>
        </w:rPr>
        <w:t>Sienkiewicza</w:t>
      </w:r>
      <w:proofErr w:type="spellEnd"/>
      <w:r w:rsidR="00576B6A">
        <w:rPr>
          <w:sz w:val="22"/>
          <w:szCs w:val="22"/>
        </w:rPr>
        <w:t xml:space="preserve"> 6, </w:t>
      </w:r>
      <w:proofErr w:type="spellStart"/>
      <w:r w:rsidR="00576B6A">
        <w:rPr>
          <w:sz w:val="22"/>
          <w:szCs w:val="22"/>
        </w:rPr>
        <w:t>Bystrzyca</w:t>
      </w:r>
      <w:proofErr w:type="spellEnd"/>
      <w:r w:rsidR="00576B6A">
        <w:rPr>
          <w:sz w:val="22"/>
          <w:szCs w:val="22"/>
        </w:rPr>
        <w:t xml:space="preserve"> </w:t>
      </w:r>
      <w:proofErr w:type="spellStart"/>
      <w:r w:rsidR="00576B6A">
        <w:rPr>
          <w:sz w:val="22"/>
          <w:szCs w:val="22"/>
        </w:rPr>
        <w:t>Kłodzka</w:t>
      </w:r>
      <w:proofErr w:type="spellEnd"/>
      <w:r w:rsidR="00576B6A">
        <w:rPr>
          <w:sz w:val="22"/>
          <w:szCs w:val="22"/>
        </w:rPr>
        <w:t>, 57-500, NIP: 881-10-06-578, REGON: 890717958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576B6A">
        <w:rPr>
          <w:sz w:val="22"/>
          <w:szCs w:val="22"/>
        </w:rPr>
        <w:t xml:space="preserve">Renata </w:t>
      </w:r>
      <w:proofErr w:type="spellStart"/>
      <w:r w:rsidR="00576B6A">
        <w:rPr>
          <w:sz w:val="22"/>
          <w:szCs w:val="22"/>
        </w:rPr>
        <w:t>Surma</w:t>
      </w:r>
      <w:proofErr w:type="spellEnd"/>
      <w:r w:rsidR="00576B6A">
        <w:rPr>
          <w:sz w:val="22"/>
          <w:szCs w:val="22"/>
        </w:rPr>
        <w:t xml:space="preserve">, </w:t>
      </w:r>
      <w:proofErr w:type="spellStart"/>
      <w:r w:rsidR="00576B6A">
        <w:rPr>
          <w:sz w:val="22"/>
          <w:szCs w:val="22"/>
        </w:rPr>
        <w:t>burmistrz</w:t>
      </w:r>
      <w:proofErr w:type="spellEnd"/>
    </w:p>
    <w:p w:rsidR="000A1379" w:rsidRDefault="000A1379" w:rsidP="000A1379">
      <w:pPr>
        <w:spacing w:after="240"/>
        <w:jc w:val="both"/>
        <w:rPr>
          <w:sz w:val="22"/>
          <w:szCs w:val="22"/>
        </w:rPr>
      </w:pPr>
      <w:r w:rsidRPr="00BE6338">
        <w:rPr>
          <w:sz w:val="22"/>
          <w:szCs w:val="22"/>
        </w:rPr>
        <w:t>na základě:</w:t>
      </w:r>
      <w:r w:rsidR="00BE6338" w:rsidRPr="00BE6338">
        <w:t xml:space="preserve"> </w:t>
      </w:r>
      <w:proofErr w:type="spellStart"/>
      <w:r w:rsidR="00BE6338">
        <w:rPr>
          <w:sz w:val="22"/>
          <w:szCs w:val="22"/>
        </w:rPr>
        <w:t>Uchwały</w:t>
      </w:r>
      <w:proofErr w:type="spellEnd"/>
      <w:r w:rsidR="00BE6338">
        <w:rPr>
          <w:sz w:val="22"/>
          <w:szCs w:val="22"/>
        </w:rPr>
        <w:t xml:space="preserve"> NR XIX/166/15 </w:t>
      </w:r>
      <w:r w:rsidR="00BE6338" w:rsidRPr="00BE6338">
        <w:rPr>
          <w:sz w:val="22"/>
          <w:szCs w:val="22"/>
          <w:lang w:val="pl-PL"/>
        </w:rPr>
        <w:t>Rady Miejskiej w Bystrzycy Kłodzkiej z dnia 16 grudnia 2015 r.</w:t>
      </w:r>
      <w:r w:rsidR="00BE6338">
        <w:t>           </w:t>
      </w:r>
      <w:r w:rsidRPr="00EA0981">
        <w:rPr>
          <w:sz w:val="22"/>
          <w:szCs w:val="22"/>
        </w:rPr>
        <w:tab/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="00576B6A" w:rsidRPr="00576B6A">
        <w:rPr>
          <w:b/>
          <w:sz w:val="22"/>
          <w:szCs w:val="22"/>
        </w:rPr>
        <w:t xml:space="preserve">Gmina </w:t>
      </w:r>
      <w:proofErr w:type="spellStart"/>
      <w:r w:rsidR="00576B6A" w:rsidRPr="00576B6A">
        <w:rPr>
          <w:b/>
          <w:sz w:val="22"/>
          <w:szCs w:val="22"/>
        </w:rPr>
        <w:t>Międzylesie</w:t>
      </w:r>
      <w:proofErr w:type="spellEnd"/>
      <w:r w:rsidR="00576B6A">
        <w:rPr>
          <w:sz w:val="22"/>
          <w:szCs w:val="22"/>
        </w:rPr>
        <w:t xml:space="preserve">, Plac </w:t>
      </w:r>
      <w:proofErr w:type="spellStart"/>
      <w:r w:rsidR="00576B6A">
        <w:rPr>
          <w:sz w:val="22"/>
          <w:szCs w:val="22"/>
        </w:rPr>
        <w:t>Wolności</w:t>
      </w:r>
      <w:proofErr w:type="spellEnd"/>
      <w:r w:rsidR="00576B6A">
        <w:rPr>
          <w:sz w:val="22"/>
          <w:szCs w:val="22"/>
        </w:rPr>
        <w:t xml:space="preserve"> 1, </w:t>
      </w:r>
      <w:proofErr w:type="spellStart"/>
      <w:r w:rsidR="00576B6A">
        <w:rPr>
          <w:sz w:val="22"/>
          <w:szCs w:val="22"/>
        </w:rPr>
        <w:t>Międzylesie</w:t>
      </w:r>
      <w:proofErr w:type="spellEnd"/>
      <w:r w:rsidR="00576B6A">
        <w:rPr>
          <w:sz w:val="22"/>
          <w:szCs w:val="22"/>
        </w:rPr>
        <w:t>, 57-530, REGON: 890718136</w:t>
      </w:r>
      <w:r w:rsidR="004C0997">
        <w:rPr>
          <w:sz w:val="22"/>
          <w:szCs w:val="22"/>
        </w:rPr>
        <w:t xml:space="preserve"> 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4C0997">
        <w:rPr>
          <w:sz w:val="22"/>
          <w:szCs w:val="22"/>
        </w:rPr>
        <w:t xml:space="preserve">Tomasz </w:t>
      </w:r>
      <w:proofErr w:type="spellStart"/>
      <w:r w:rsidR="004C0997">
        <w:rPr>
          <w:sz w:val="22"/>
          <w:szCs w:val="22"/>
        </w:rPr>
        <w:t>Korczak</w:t>
      </w:r>
      <w:proofErr w:type="spellEnd"/>
      <w:r w:rsidR="004C0997">
        <w:rPr>
          <w:sz w:val="22"/>
          <w:szCs w:val="22"/>
        </w:rPr>
        <w:t xml:space="preserve"> – </w:t>
      </w:r>
      <w:proofErr w:type="spellStart"/>
      <w:r w:rsidR="004C0997">
        <w:rPr>
          <w:sz w:val="22"/>
          <w:szCs w:val="22"/>
        </w:rPr>
        <w:t>burmistrz</w:t>
      </w:r>
      <w:proofErr w:type="spellEnd"/>
      <w:r w:rsidR="004C0997">
        <w:rPr>
          <w:sz w:val="22"/>
          <w:szCs w:val="22"/>
        </w:rPr>
        <w:t xml:space="preserve">, Agata </w:t>
      </w:r>
      <w:proofErr w:type="spellStart"/>
      <w:r w:rsidR="004C0997">
        <w:rPr>
          <w:sz w:val="22"/>
          <w:szCs w:val="22"/>
        </w:rPr>
        <w:t>Ziental</w:t>
      </w:r>
      <w:proofErr w:type="spellEnd"/>
      <w:r w:rsidR="004C0997">
        <w:rPr>
          <w:sz w:val="22"/>
          <w:szCs w:val="22"/>
        </w:rPr>
        <w:t xml:space="preserve"> - </w:t>
      </w:r>
      <w:proofErr w:type="spellStart"/>
      <w:r w:rsidR="004C0997">
        <w:rPr>
          <w:sz w:val="22"/>
          <w:szCs w:val="22"/>
        </w:rPr>
        <w:t>skarbnik</w:t>
      </w:r>
      <w:proofErr w:type="spellEnd"/>
    </w:p>
    <w:p w:rsidR="000A1379" w:rsidRPr="00BE6338" w:rsidRDefault="000A1379" w:rsidP="000A1379">
      <w:pPr>
        <w:rPr>
          <w:sz w:val="22"/>
          <w:szCs w:val="22"/>
        </w:rPr>
      </w:pPr>
      <w:r w:rsidRPr="00A66AED">
        <w:rPr>
          <w:sz w:val="22"/>
          <w:szCs w:val="22"/>
        </w:rPr>
        <w:t>na základě:</w:t>
      </w:r>
      <w:r w:rsidR="00BE6338" w:rsidRPr="00BE6338">
        <w:t xml:space="preserve"> </w:t>
      </w:r>
      <w:proofErr w:type="spellStart"/>
      <w:r w:rsidR="00BE6338" w:rsidRPr="00BE6338">
        <w:rPr>
          <w:sz w:val="22"/>
          <w:szCs w:val="22"/>
        </w:rPr>
        <w:t>Uchwały</w:t>
      </w:r>
      <w:proofErr w:type="spellEnd"/>
      <w:r w:rsidR="00BE6338" w:rsidRPr="00BE6338">
        <w:rPr>
          <w:sz w:val="22"/>
          <w:szCs w:val="22"/>
        </w:rPr>
        <w:t xml:space="preserve"> NR XIV/68/2015   </w:t>
      </w:r>
      <w:r w:rsidR="00BE6338" w:rsidRPr="00BE6338">
        <w:rPr>
          <w:sz w:val="22"/>
          <w:szCs w:val="22"/>
          <w:lang w:val="pl-PL"/>
        </w:rPr>
        <w:t>Rady Miejskiej w Międzylesiu  z dnia 22 grudnia 2015 r.</w:t>
      </w:r>
      <w:r w:rsidRPr="00BE6338">
        <w:rPr>
          <w:sz w:val="22"/>
          <w:szCs w:val="22"/>
        </w:rPr>
        <w:tab/>
      </w:r>
    </w:p>
    <w:p w:rsidR="000A1379" w:rsidRDefault="000A1379" w:rsidP="000A1379">
      <w:pPr>
        <w:rPr>
          <w:sz w:val="22"/>
          <w:szCs w:val="22"/>
        </w:rPr>
      </w:pPr>
    </w:p>
    <w:p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proofErr w:type="spellStart"/>
      <w:r w:rsidR="004C0997" w:rsidRPr="004C0997">
        <w:rPr>
          <w:b/>
          <w:sz w:val="22"/>
          <w:szCs w:val="22"/>
        </w:rPr>
        <w:t>Powiat</w:t>
      </w:r>
      <w:proofErr w:type="spellEnd"/>
      <w:r w:rsidR="004C0997" w:rsidRPr="004C0997">
        <w:rPr>
          <w:b/>
          <w:sz w:val="22"/>
          <w:szCs w:val="22"/>
        </w:rPr>
        <w:t xml:space="preserve"> </w:t>
      </w:r>
      <w:proofErr w:type="spellStart"/>
      <w:r w:rsidR="004C0997" w:rsidRPr="004C0997">
        <w:rPr>
          <w:b/>
          <w:sz w:val="22"/>
          <w:szCs w:val="22"/>
        </w:rPr>
        <w:t>Kłodzki</w:t>
      </w:r>
      <w:proofErr w:type="spellEnd"/>
      <w:r w:rsidR="004C0997">
        <w:rPr>
          <w:sz w:val="22"/>
          <w:szCs w:val="22"/>
        </w:rPr>
        <w:t xml:space="preserve">, ul. </w:t>
      </w:r>
      <w:proofErr w:type="spellStart"/>
      <w:r w:rsidR="004C0997">
        <w:rPr>
          <w:sz w:val="22"/>
          <w:szCs w:val="22"/>
        </w:rPr>
        <w:t>Okrzei</w:t>
      </w:r>
      <w:proofErr w:type="spellEnd"/>
      <w:r w:rsidR="004C0997">
        <w:rPr>
          <w:sz w:val="22"/>
          <w:szCs w:val="22"/>
        </w:rPr>
        <w:t xml:space="preserve"> 1, </w:t>
      </w:r>
      <w:proofErr w:type="spellStart"/>
      <w:r w:rsidR="004C0997">
        <w:rPr>
          <w:sz w:val="22"/>
          <w:szCs w:val="22"/>
        </w:rPr>
        <w:t>Kłodzko</w:t>
      </w:r>
      <w:proofErr w:type="spellEnd"/>
      <w:r w:rsidR="004C0997">
        <w:rPr>
          <w:sz w:val="22"/>
          <w:szCs w:val="22"/>
        </w:rPr>
        <w:t>, 57-300, NIP: 8831680036, REGON: 890717898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4C0997">
        <w:rPr>
          <w:sz w:val="22"/>
          <w:szCs w:val="22"/>
        </w:rPr>
        <w:t xml:space="preserve">Maciej </w:t>
      </w:r>
      <w:proofErr w:type="spellStart"/>
      <w:r w:rsidR="004C0997">
        <w:rPr>
          <w:sz w:val="22"/>
          <w:szCs w:val="22"/>
        </w:rPr>
        <w:t>Awiżeń</w:t>
      </w:r>
      <w:proofErr w:type="spellEnd"/>
      <w:r w:rsidR="004C0997">
        <w:rPr>
          <w:sz w:val="22"/>
          <w:szCs w:val="22"/>
        </w:rPr>
        <w:t xml:space="preserve"> – starosta </w:t>
      </w:r>
      <w:proofErr w:type="spellStart"/>
      <w:r w:rsidR="004C0997">
        <w:rPr>
          <w:sz w:val="22"/>
          <w:szCs w:val="22"/>
        </w:rPr>
        <w:t>kłodzki</w:t>
      </w:r>
      <w:proofErr w:type="spellEnd"/>
      <w:r w:rsidR="004C0997">
        <w:rPr>
          <w:sz w:val="22"/>
          <w:szCs w:val="22"/>
        </w:rPr>
        <w:t xml:space="preserve">, Piotr </w:t>
      </w:r>
      <w:proofErr w:type="spellStart"/>
      <w:r w:rsidR="004C0997">
        <w:rPr>
          <w:sz w:val="22"/>
          <w:szCs w:val="22"/>
        </w:rPr>
        <w:t>Marchewka</w:t>
      </w:r>
      <w:proofErr w:type="spellEnd"/>
      <w:r w:rsidR="004C0997">
        <w:rPr>
          <w:sz w:val="22"/>
          <w:szCs w:val="22"/>
        </w:rPr>
        <w:t xml:space="preserve"> – </w:t>
      </w:r>
      <w:proofErr w:type="spellStart"/>
      <w:r w:rsidR="004C0997">
        <w:rPr>
          <w:sz w:val="22"/>
          <w:szCs w:val="22"/>
        </w:rPr>
        <w:t>Etatowy</w:t>
      </w:r>
      <w:proofErr w:type="spellEnd"/>
      <w:r w:rsidR="004C0997">
        <w:rPr>
          <w:sz w:val="22"/>
          <w:szCs w:val="22"/>
        </w:rPr>
        <w:t xml:space="preserve"> </w:t>
      </w:r>
      <w:proofErr w:type="spellStart"/>
      <w:r w:rsidR="004C0997">
        <w:rPr>
          <w:sz w:val="22"/>
          <w:szCs w:val="22"/>
        </w:rPr>
        <w:t>Członek</w:t>
      </w:r>
      <w:proofErr w:type="spellEnd"/>
      <w:r w:rsidR="004C0997">
        <w:rPr>
          <w:sz w:val="22"/>
          <w:szCs w:val="22"/>
        </w:rPr>
        <w:t xml:space="preserve"> </w:t>
      </w:r>
      <w:proofErr w:type="spellStart"/>
      <w:r w:rsidR="004C0997">
        <w:rPr>
          <w:sz w:val="22"/>
          <w:szCs w:val="22"/>
        </w:rPr>
        <w:t>Zarządu</w:t>
      </w:r>
      <w:proofErr w:type="spellEnd"/>
      <w:r w:rsidR="004C0997">
        <w:rPr>
          <w:sz w:val="22"/>
          <w:szCs w:val="22"/>
        </w:rPr>
        <w:t xml:space="preserve"> </w:t>
      </w:r>
      <w:proofErr w:type="spellStart"/>
      <w:r w:rsidR="004C0997">
        <w:rPr>
          <w:sz w:val="22"/>
          <w:szCs w:val="22"/>
        </w:rPr>
        <w:t>Powiatu</w:t>
      </w:r>
      <w:proofErr w:type="spellEnd"/>
    </w:p>
    <w:p w:rsidR="000A1379" w:rsidRDefault="000A1379" w:rsidP="000A1379">
      <w:pPr>
        <w:rPr>
          <w:sz w:val="22"/>
          <w:szCs w:val="22"/>
        </w:rPr>
      </w:pPr>
      <w:r w:rsidRPr="00A66AED">
        <w:rPr>
          <w:sz w:val="22"/>
          <w:szCs w:val="22"/>
        </w:rPr>
        <w:t>na základě:</w:t>
      </w:r>
      <w:r w:rsidR="00A66AED" w:rsidRPr="00A66AED">
        <w:rPr>
          <w:sz w:val="22"/>
          <w:szCs w:val="22"/>
          <w:lang w:val="pl-PL"/>
        </w:rPr>
        <w:t xml:space="preserve"> </w:t>
      </w:r>
      <w:r w:rsidR="00A66AED" w:rsidRPr="00105DE9">
        <w:rPr>
          <w:sz w:val="22"/>
          <w:szCs w:val="22"/>
          <w:lang w:val="pl-PL"/>
        </w:rPr>
        <w:t>Uchwały  NR X/ 104/2015  Rady Powiatu Kłodzkiego z dnia 23.12.2015 r.</w:t>
      </w:r>
      <w:r w:rsidRPr="00EA0981">
        <w:rPr>
          <w:sz w:val="22"/>
          <w:szCs w:val="22"/>
        </w:rPr>
        <w:tab/>
      </w:r>
    </w:p>
    <w:p w:rsidR="000A1379" w:rsidRDefault="000A1379" w:rsidP="000A1379">
      <w:pPr>
        <w:rPr>
          <w:sz w:val="22"/>
          <w:szCs w:val="22"/>
        </w:rPr>
      </w:pPr>
    </w:p>
    <w:p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 xml:space="preserve">Projektový partner 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="00437747" w:rsidRPr="00437747">
        <w:rPr>
          <w:b/>
          <w:sz w:val="22"/>
          <w:szCs w:val="22"/>
        </w:rPr>
        <w:t xml:space="preserve">Gmina </w:t>
      </w:r>
      <w:proofErr w:type="spellStart"/>
      <w:r w:rsidR="00437747" w:rsidRPr="00437747">
        <w:rPr>
          <w:b/>
          <w:sz w:val="22"/>
          <w:szCs w:val="22"/>
        </w:rPr>
        <w:t>Radków</w:t>
      </w:r>
      <w:proofErr w:type="spellEnd"/>
      <w:r w:rsidR="00437747">
        <w:rPr>
          <w:sz w:val="22"/>
          <w:szCs w:val="22"/>
        </w:rPr>
        <w:t xml:space="preserve">, Rynek 1, </w:t>
      </w:r>
      <w:proofErr w:type="spellStart"/>
      <w:r w:rsidR="00437747">
        <w:rPr>
          <w:sz w:val="22"/>
          <w:szCs w:val="22"/>
        </w:rPr>
        <w:t>Radków</w:t>
      </w:r>
      <w:proofErr w:type="spellEnd"/>
      <w:r w:rsidR="00437747">
        <w:rPr>
          <w:sz w:val="22"/>
          <w:szCs w:val="22"/>
        </w:rPr>
        <w:t>, 57-420, NIP: 885-15-35-030, REGON: 890718159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437747">
        <w:rPr>
          <w:sz w:val="22"/>
          <w:szCs w:val="22"/>
        </w:rPr>
        <w:t xml:space="preserve">Jan </w:t>
      </w:r>
      <w:proofErr w:type="spellStart"/>
      <w:r w:rsidR="00437747">
        <w:rPr>
          <w:sz w:val="22"/>
          <w:szCs w:val="22"/>
        </w:rPr>
        <w:t>Bednarczyk</w:t>
      </w:r>
      <w:proofErr w:type="spellEnd"/>
      <w:r w:rsidR="00437747">
        <w:rPr>
          <w:sz w:val="22"/>
          <w:szCs w:val="22"/>
        </w:rPr>
        <w:t xml:space="preserve"> - </w:t>
      </w:r>
      <w:proofErr w:type="spellStart"/>
      <w:r w:rsidR="00437747">
        <w:rPr>
          <w:sz w:val="22"/>
          <w:szCs w:val="22"/>
        </w:rPr>
        <w:t>burmistrz</w:t>
      </w:r>
      <w:proofErr w:type="spellEnd"/>
    </w:p>
    <w:p w:rsidR="000A1379" w:rsidRDefault="000A1379" w:rsidP="000A1379">
      <w:pPr>
        <w:rPr>
          <w:sz w:val="22"/>
          <w:szCs w:val="22"/>
        </w:rPr>
      </w:pPr>
      <w:r w:rsidRPr="00A66AED">
        <w:rPr>
          <w:sz w:val="22"/>
          <w:szCs w:val="22"/>
        </w:rPr>
        <w:t>na základě:</w:t>
      </w:r>
      <w:r w:rsidR="00A66AED" w:rsidRPr="00A66AED">
        <w:rPr>
          <w:sz w:val="22"/>
          <w:szCs w:val="22"/>
          <w:lang w:val="pl-PL"/>
        </w:rPr>
        <w:t xml:space="preserve"> </w:t>
      </w:r>
      <w:r w:rsidR="00A66AED" w:rsidRPr="00105DE9">
        <w:rPr>
          <w:sz w:val="22"/>
          <w:szCs w:val="22"/>
          <w:lang w:val="pl-PL"/>
        </w:rPr>
        <w:t>Uchwały NR XVIII/102/15 Rady Miejskiej w Radkowie z dnia 30 grudnia 2015 r.</w:t>
      </w:r>
      <w:r w:rsidRPr="00EA0981">
        <w:rPr>
          <w:sz w:val="22"/>
          <w:szCs w:val="22"/>
        </w:rPr>
        <w:tab/>
      </w:r>
    </w:p>
    <w:p w:rsidR="000A1379" w:rsidRDefault="000A1379" w:rsidP="000A1379">
      <w:pPr>
        <w:rPr>
          <w:sz w:val="22"/>
          <w:szCs w:val="22"/>
        </w:rPr>
      </w:pPr>
    </w:p>
    <w:p w:rsidR="000A1379" w:rsidRPr="006940B2" w:rsidRDefault="000A1379" w:rsidP="000A1379">
      <w:pPr>
        <w:jc w:val="both"/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="00437747" w:rsidRPr="00437747">
        <w:rPr>
          <w:b/>
          <w:sz w:val="22"/>
          <w:szCs w:val="22"/>
        </w:rPr>
        <w:t xml:space="preserve">Gmina </w:t>
      </w:r>
      <w:proofErr w:type="spellStart"/>
      <w:r w:rsidR="00437747" w:rsidRPr="00437747">
        <w:rPr>
          <w:b/>
          <w:sz w:val="22"/>
          <w:szCs w:val="22"/>
        </w:rPr>
        <w:t>Nowa</w:t>
      </w:r>
      <w:proofErr w:type="spellEnd"/>
      <w:r w:rsidR="00437747" w:rsidRPr="00437747">
        <w:rPr>
          <w:b/>
          <w:sz w:val="22"/>
          <w:szCs w:val="22"/>
        </w:rPr>
        <w:t xml:space="preserve"> Ruda</w:t>
      </w:r>
      <w:r w:rsidR="00437747">
        <w:rPr>
          <w:sz w:val="22"/>
          <w:szCs w:val="22"/>
        </w:rPr>
        <w:t xml:space="preserve">, Ul. </w:t>
      </w:r>
      <w:proofErr w:type="spellStart"/>
      <w:r w:rsidR="00437747">
        <w:rPr>
          <w:sz w:val="22"/>
          <w:szCs w:val="22"/>
        </w:rPr>
        <w:t>Niepodległości</w:t>
      </w:r>
      <w:proofErr w:type="spellEnd"/>
      <w:r w:rsidR="00437747">
        <w:rPr>
          <w:sz w:val="22"/>
          <w:szCs w:val="22"/>
        </w:rPr>
        <w:t xml:space="preserve"> 1, </w:t>
      </w:r>
      <w:proofErr w:type="spellStart"/>
      <w:r w:rsidR="00437747">
        <w:rPr>
          <w:sz w:val="22"/>
          <w:szCs w:val="22"/>
        </w:rPr>
        <w:t>Nowa</w:t>
      </w:r>
      <w:proofErr w:type="spellEnd"/>
      <w:r w:rsidR="00437747">
        <w:rPr>
          <w:sz w:val="22"/>
          <w:szCs w:val="22"/>
        </w:rPr>
        <w:t xml:space="preserve"> Ruda, 57-400, NIP: 885-15-34-651</w:t>
      </w:r>
    </w:p>
    <w:p w:rsidR="000A1379" w:rsidRPr="006940B2" w:rsidRDefault="000A1379" w:rsidP="000A1379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 w:rsidR="00437747">
        <w:rPr>
          <w:sz w:val="22"/>
          <w:szCs w:val="22"/>
        </w:rPr>
        <w:t xml:space="preserve">Adrianna </w:t>
      </w:r>
      <w:proofErr w:type="spellStart"/>
      <w:r w:rsidR="00437747">
        <w:rPr>
          <w:sz w:val="22"/>
          <w:szCs w:val="22"/>
        </w:rPr>
        <w:t>Mierzejewska</w:t>
      </w:r>
      <w:proofErr w:type="spellEnd"/>
      <w:r w:rsidR="00437747">
        <w:rPr>
          <w:sz w:val="22"/>
          <w:szCs w:val="22"/>
        </w:rPr>
        <w:t xml:space="preserve"> – </w:t>
      </w:r>
      <w:proofErr w:type="spellStart"/>
      <w:r w:rsidR="00437747">
        <w:rPr>
          <w:sz w:val="22"/>
          <w:szCs w:val="22"/>
        </w:rPr>
        <w:t>wójt</w:t>
      </w:r>
      <w:proofErr w:type="spellEnd"/>
      <w:r w:rsidR="00437747">
        <w:rPr>
          <w:sz w:val="22"/>
          <w:szCs w:val="22"/>
        </w:rPr>
        <w:t xml:space="preserve"> gminy</w:t>
      </w:r>
    </w:p>
    <w:p w:rsidR="00433751" w:rsidRDefault="000A1379" w:rsidP="00433751">
      <w:pPr>
        <w:rPr>
          <w:sz w:val="22"/>
          <w:szCs w:val="22"/>
        </w:rPr>
      </w:pPr>
      <w:r w:rsidRPr="00A66AED">
        <w:rPr>
          <w:sz w:val="22"/>
          <w:szCs w:val="22"/>
        </w:rPr>
        <w:t>na základě:</w:t>
      </w:r>
      <w:r w:rsidR="00A66AED" w:rsidRPr="00A66AED">
        <w:rPr>
          <w:sz w:val="22"/>
          <w:szCs w:val="22"/>
          <w:lang w:val="pl-PL"/>
        </w:rPr>
        <w:t xml:space="preserve"> </w:t>
      </w:r>
      <w:r w:rsidR="00A66AED" w:rsidRPr="00105DE9">
        <w:rPr>
          <w:sz w:val="22"/>
          <w:szCs w:val="22"/>
          <w:lang w:val="pl-PL"/>
        </w:rPr>
        <w:t xml:space="preserve">Zaświadczenia Gminnej Komisji Wyborczej z dnia 24.11.2014 roku oraz Statutu Gminy  Nowa Ruda        </w:t>
      </w:r>
      <w:r w:rsidRPr="00EA0981">
        <w:rPr>
          <w:sz w:val="22"/>
          <w:szCs w:val="22"/>
        </w:rPr>
        <w:tab/>
      </w:r>
    </w:p>
    <w:p w:rsidR="00433751" w:rsidRDefault="00433751" w:rsidP="00433751">
      <w:pPr>
        <w:rPr>
          <w:sz w:val="22"/>
          <w:szCs w:val="22"/>
        </w:rPr>
      </w:pPr>
    </w:p>
    <w:p w:rsidR="00437747" w:rsidRPr="006940B2" w:rsidRDefault="00437747" w:rsidP="00433751">
      <w:pPr>
        <w:rPr>
          <w:sz w:val="22"/>
          <w:szCs w:val="22"/>
        </w:rPr>
      </w:pPr>
      <w:r w:rsidRPr="006940B2">
        <w:rPr>
          <w:sz w:val="22"/>
          <w:szCs w:val="22"/>
        </w:rPr>
        <w:t>Projektový partner (</w:t>
      </w:r>
      <w:r w:rsidR="00CF3D62" w:rsidRPr="006940B2">
        <w:rPr>
          <w:sz w:val="22"/>
          <w:szCs w:val="22"/>
        </w:rPr>
        <w:t xml:space="preserve">název, sídlo, </w:t>
      </w:r>
      <w:r w:rsidR="00CF3D62">
        <w:rPr>
          <w:sz w:val="22"/>
          <w:szCs w:val="22"/>
        </w:rPr>
        <w:t>identifikační číslo</w:t>
      </w:r>
      <w:r w:rsidR="00CF3D62">
        <w:rPr>
          <w:rStyle w:val="Znakapoznpodarou"/>
          <w:sz w:val="22"/>
          <w:szCs w:val="22"/>
        </w:rPr>
        <w:t>1</w:t>
      </w:r>
      <w:r w:rsidRPr="006940B2">
        <w:rPr>
          <w:sz w:val="22"/>
          <w:szCs w:val="22"/>
        </w:rPr>
        <w:t xml:space="preserve">): </w:t>
      </w:r>
      <w:r w:rsidRPr="00437747">
        <w:rPr>
          <w:b/>
          <w:sz w:val="22"/>
          <w:szCs w:val="22"/>
        </w:rPr>
        <w:t xml:space="preserve">Gmina </w:t>
      </w:r>
      <w:proofErr w:type="spellStart"/>
      <w:r>
        <w:rPr>
          <w:b/>
          <w:sz w:val="22"/>
          <w:szCs w:val="22"/>
        </w:rPr>
        <w:t>Miejska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Pr="00437747">
        <w:rPr>
          <w:b/>
          <w:sz w:val="22"/>
          <w:szCs w:val="22"/>
        </w:rPr>
        <w:t>Nowa</w:t>
      </w:r>
      <w:proofErr w:type="spellEnd"/>
      <w:r w:rsidRPr="00437747">
        <w:rPr>
          <w:b/>
          <w:sz w:val="22"/>
          <w:szCs w:val="22"/>
        </w:rPr>
        <w:t xml:space="preserve"> Ruda</w:t>
      </w:r>
      <w:r>
        <w:rPr>
          <w:sz w:val="22"/>
          <w:szCs w:val="22"/>
        </w:rPr>
        <w:t xml:space="preserve">, Rynek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 xml:space="preserve"> 1, </w:t>
      </w:r>
      <w:proofErr w:type="spellStart"/>
      <w:r>
        <w:rPr>
          <w:sz w:val="22"/>
          <w:szCs w:val="22"/>
        </w:rPr>
        <w:t>Nowa</w:t>
      </w:r>
      <w:proofErr w:type="spellEnd"/>
      <w:r>
        <w:rPr>
          <w:sz w:val="22"/>
          <w:szCs w:val="22"/>
        </w:rPr>
        <w:t xml:space="preserve"> Ruda, 57-400, NIP: 885-15-33-338</w:t>
      </w:r>
    </w:p>
    <w:p w:rsidR="00437747" w:rsidRPr="006940B2" w:rsidRDefault="00437747" w:rsidP="00437747">
      <w:pPr>
        <w:jc w:val="both"/>
        <w:rPr>
          <w:sz w:val="22"/>
          <w:szCs w:val="22"/>
        </w:rPr>
      </w:pPr>
      <w:proofErr w:type="gramStart"/>
      <w:r w:rsidRPr="006940B2">
        <w:rPr>
          <w:sz w:val="22"/>
          <w:szCs w:val="22"/>
        </w:rPr>
        <w:t>jménem kterého</w:t>
      </w:r>
      <w:proofErr w:type="gramEnd"/>
      <w:r w:rsidRPr="006940B2">
        <w:rPr>
          <w:sz w:val="22"/>
          <w:szCs w:val="22"/>
        </w:rPr>
        <w:t xml:space="preserve"> jedná: </w:t>
      </w:r>
      <w:r>
        <w:rPr>
          <w:sz w:val="22"/>
          <w:szCs w:val="22"/>
        </w:rPr>
        <w:t xml:space="preserve">Tomasz </w:t>
      </w:r>
      <w:proofErr w:type="spellStart"/>
      <w:r>
        <w:rPr>
          <w:sz w:val="22"/>
          <w:szCs w:val="22"/>
        </w:rPr>
        <w:t>Kiliński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burmistrz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Miasta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Nowa</w:t>
      </w:r>
      <w:proofErr w:type="spellEnd"/>
      <w:r>
        <w:rPr>
          <w:sz w:val="22"/>
          <w:szCs w:val="22"/>
        </w:rPr>
        <w:t xml:space="preserve"> Ruda</w:t>
      </w:r>
    </w:p>
    <w:p w:rsidR="005075AC" w:rsidRPr="00A66AED" w:rsidRDefault="00437747" w:rsidP="00437747">
      <w:pPr>
        <w:spacing w:after="240"/>
        <w:jc w:val="both"/>
        <w:rPr>
          <w:sz w:val="22"/>
          <w:szCs w:val="22"/>
          <w:lang w:val="pl-PL"/>
        </w:rPr>
      </w:pPr>
      <w:r w:rsidRPr="00A66AED">
        <w:rPr>
          <w:sz w:val="22"/>
          <w:szCs w:val="22"/>
        </w:rPr>
        <w:t>na základě:</w:t>
      </w:r>
      <w:r w:rsidR="00A66AED" w:rsidRPr="00A66AED">
        <w:rPr>
          <w:sz w:val="22"/>
          <w:szCs w:val="22"/>
          <w:lang w:val="pl-PL"/>
        </w:rPr>
        <w:t xml:space="preserve"> </w:t>
      </w:r>
      <w:r w:rsidR="00A66AED" w:rsidRPr="00105DE9">
        <w:rPr>
          <w:sz w:val="22"/>
          <w:szCs w:val="22"/>
          <w:lang w:val="pl-PL"/>
        </w:rPr>
        <w:t>Uchwały NR 138/XIV/15 Rady Miejskiej w Nowej Rudzie z dnia 30 grudnia 2015 r</w:t>
      </w:r>
      <w:r w:rsidR="005075AC" w:rsidRPr="00EA0981">
        <w:rPr>
          <w:sz w:val="22"/>
          <w:szCs w:val="22"/>
        </w:rPr>
        <w:tab/>
      </w:r>
      <w:r w:rsidR="005075AC" w:rsidRPr="00EA0981">
        <w:rPr>
          <w:sz w:val="22"/>
          <w:szCs w:val="22"/>
        </w:rPr>
        <w:tab/>
      </w:r>
    </w:p>
    <w:p w:rsidR="00437A9A" w:rsidRDefault="00D728BA">
      <w:pPr>
        <w:jc w:val="both"/>
        <w:rPr>
          <w:sz w:val="22"/>
          <w:szCs w:val="22"/>
        </w:rPr>
      </w:pPr>
      <w:r>
        <w:rPr>
          <w:sz w:val="22"/>
          <w:szCs w:val="22"/>
        </w:rPr>
        <w:t>dále společně také „partneři“ či jednotlivě „partner“</w:t>
      </w:r>
    </w:p>
    <w:p w:rsidR="00D728BA" w:rsidRDefault="00D728BA">
      <w:pPr>
        <w:jc w:val="both"/>
        <w:rPr>
          <w:sz w:val="22"/>
          <w:szCs w:val="22"/>
        </w:rPr>
      </w:pPr>
    </w:p>
    <w:p w:rsidR="00D728BA" w:rsidRDefault="00D728BA" w:rsidP="006E626D">
      <w:pPr>
        <w:jc w:val="center"/>
        <w:rPr>
          <w:sz w:val="22"/>
          <w:szCs w:val="22"/>
        </w:rPr>
      </w:pPr>
      <w:r>
        <w:rPr>
          <w:sz w:val="22"/>
          <w:szCs w:val="22"/>
        </w:rPr>
        <w:t>uzavírají tuto:</w:t>
      </w:r>
    </w:p>
    <w:p w:rsidR="00D728BA" w:rsidRDefault="00D728BA" w:rsidP="006E626D">
      <w:pPr>
        <w:jc w:val="center"/>
        <w:rPr>
          <w:sz w:val="22"/>
          <w:szCs w:val="22"/>
        </w:rPr>
      </w:pPr>
    </w:p>
    <w:p w:rsidR="00D728BA" w:rsidRPr="006E626D" w:rsidRDefault="00D728BA" w:rsidP="006E626D">
      <w:pPr>
        <w:jc w:val="center"/>
        <w:rPr>
          <w:b/>
          <w:sz w:val="22"/>
          <w:szCs w:val="22"/>
        </w:rPr>
      </w:pPr>
      <w:r w:rsidRPr="00D728BA">
        <w:rPr>
          <w:b/>
          <w:sz w:val="22"/>
          <w:szCs w:val="22"/>
        </w:rPr>
        <w:t xml:space="preserve">Dohodu o spolupráci na projektu realizovaného z prostředků programu </w:t>
      </w:r>
      <w:proofErr w:type="spellStart"/>
      <w:r w:rsidRPr="00D728BA">
        <w:rPr>
          <w:b/>
          <w:sz w:val="22"/>
          <w:szCs w:val="22"/>
        </w:rPr>
        <w:t>Interreg</w:t>
      </w:r>
      <w:proofErr w:type="spellEnd"/>
      <w:r w:rsidRPr="00D728BA">
        <w:rPr>
          <w:b/>
          <w:sz w:val="22"/>
          <w:szCs w:val="22"/>
        </w:rPr>
        <w:t xml:space="preserve"> V-A Česká republika </w:t>
      </w:r>
      <w:r w:rsidR="001D7D44">
        <w:rPr>
          <w:b/>
          <w:sz w:val="22"/>
          <w:szCs w:val="22"/>
        </w:rPr>
        <w:t>–</w:t>
      </w:r>
      <w:r w:rsidRPr="00D728BA">
        <w:rPr>
          <w:b/>
          <w:sz w:val="22"/>
          <w:szCs w:val="22"/>
        </w:rPr>
        <w:t xml:space="preserve"> Polsko</w:t>
      </w:r>
      <w:r w:rsidR="001D7D44">
        <w:rPr>
          <w:b/>
          <w:sz w:val="22"/>
          <w:szCs w:val="22"/>
        </w:rPr>
        <w:t xml:space="preserve"> (dále jen „Dohoda“)</w:t>
      </w:r>
    </w:p>
    <w:p w:rsidR="00D728BA" w:rsidRDefault="00D728BA">
      <w:pPr>
        <w:jc w:val="both"/>
        <w:rPr>
          <w:sz w:val="22"/>
          <w:szCs w:val="22"/>
        </w:rPr>
      </w:pPr>
    </w:p>
    <w:p w:rsidR="00C35393" w:rsidRDefault="00C35393" w:rsidP="00437A9A">
      <w:pPr>
        <w:spacing w:after="120"/>
        <w:jc w:val="both"/>
        <w:rPr>
          <w:sz w:val="22"/>
          <w:szCs w:val="22"/>
        </w:rPr>
      </w:pPr>
    </w:p>
    <w:p w:rsidR="00C27F0F" w:rsidRPr="00BF72A2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295ADD">
        <w:rPr>
          <w:sz w:val="22"/>
          <w:szCs w:val="22"/>
        </w:rPr>
        <w:t xml:space="preserve">a základě příslušných </w:t>
      </w:r>
      <w:proofErr w:type="spellStart"/>
      <w:r w:rsidRPr="00295ADD">
        <w:rPr>
          <w:sz w:val="22"/>
          <w:szCs w:val="22"/>
        </w:rPr>
        <w:t>ustanovení</w:t>
      </w:r>
      <w:r w:rsidR="009318B5">
        <w:rPr>
          <w:sz w:val="22"/>
          <w:szCs w:val="22"/>
        </w:rPr>
        <w:t>:</w:t>
      </w:r>
      <w:r w:rsidR="00654E4D" w:rsidRPr="00BF72A2">
        <w:rPr>
          <w:sz w:val="22"/>
          <w:szCs w:val="22"/>
        </w:rPr>
        <w:t>nařízení</w:t>
      </w:r>
      <w:proofErr w:type="spellEnd"/>
      <w:r w:rsidR="00654E4D" w:rsidRPr="00BF72A2">
        <w:rPr>
          <w:sz w:val="22"/>
          <w:szCs w:val="22"/>
        </w:rPr>
        <w:t xml:space="preserve"> Evropského parlamentu a Rady (EU) č.1303/2013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1083/2006, Úřední věstník Evropské unie L 347/320 z 20. prosince 2013 (dále jen „obecné nařízení“);</w:t>
      </w:r>
    </w:p>
    <w:p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>nařízení Evropského parlamentu a Rady (EU) č.1299/2013 ze dne 17. prosince 2013 o zvláštních ustanoveních týkajících se podpory z Evropského fondu pro regionální rozvoj pro cíl Evropská územní spolupráce, Úřední věstník Evropské unie L 347/259 z 20. prosince 2013</w:t>
      </w:r>
      <w:r w:rsidR="00DD1E3C" w:rsidRPr="006E626D">
        <w:rPr>
          <w:sz w:val="22"/>
          <w:szCs w:val="22"/>
        </w:rPr>
        <w:t xml:space="preserve">; </w:t>
      </w:r>
    </w:p>
    <w:p w:rsidR="00C27F0F" w:rsidRPr="006E626D" w:rsidRDefault="00295ADD" w:rsidP="00BF72A2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nařízení Evropského parlamentu a Rady (EU) č. 1301/2013, ze dne 17. prosince 2013 o Evropském fondu pro regionální rozvoj, o zvláštních ustanoveních týkajících se cíle Investice pro růst a zaměstnanost a o zrušení nařízení (ES) č. 1080/2006, Úřední věstník Evropské unie L 347/289 z 20. prosince 2013 </w:t>
      </w:r>
      <w:r w:rsidR="00E64031" w:rsidRPr="006E626D">
        <w:rPr>
          <w:sz w:val="22"/>
          <w:szCs w:val="22"/>
        </w:rPr>
        <w:t>a</w:t>
      </w:r>
    </w:p>
    <w:p w:rsidR="00C35393" w:rsidRPr="00654E4D" w:rsidDel="00C35393" w:rsidRDefault="00295ADD" w:rsidP="00982462">
      <w:pPr>
        <w:spacing w:after="120"/>
        <w:jc w:val="both"/>
        <w:rPr>
          <w:sz w:val="22"/>
          <w:szCs w:val="22"/>
        </w:rPr>
      </w:pPr>
      <w:r w:rsidRPr="006E626D">
        <w:rPr>
          <w:sz w:val="22"/>
          <w:szCs w:val="22"/>
        </w:rPr>
        <w:t xml:space="preserve">programu </w:t>
      </w:r>
      <w:proofErr w:type="spellStart"/>
      <w:r w:rsidRPr="006E626D">
        <w:rPr>
          <w:sz w:val="22"/>
          <w:szCs w:val="22"/>
        </w:rPr>
        <w:t>Interreg</w:t>
      </w:r>
      <w:proofErr w:type="spellEnd"/>
      <w:r w:rsidRPr="006E626D">
        <w:rPr>
          <w:sz w:val="22"/>
          <w:szCs w:val="22"/>
        </w:rPr>
        <w:t xml:space="preserve"> V-A Česká republika </w:t>
      </w:r>
      <w:r w:rsidR="00CB4B2A">
        <w:rPr>
          <w:sz w:val="22"/>
          <w:szCs w:val="22"/>
        </w:rPr>
        <w:t>–</w:t>
      </w:r>
      <w:r w:rsidRPr="006E626D">
        <w:rPr>
          <w:sz w:val="22"/>
          <w:szCs w:val="22"/>
        </w:rPr>
        <w:t xml:space="preserve"> Polsko</w:t>
      </w:r>
      <w:r w:rsidR="00CB4B2A">
        <w:rPr>
          <w:sz w:val="22"/>
          <w:szCs w:val="22"/>
        </w:rPr>
        <w:t>,</w:t>
      </w:r>
      <w:r w:rsidRPr="006E626D">
        <w:rPr>
          <w:sz w:val="22"/>
          <w:szCs w:val="22"/>
        </w:rPr>
        <w:t xml:space="preserve"> </w:t>
      </w:r>
      <w:r w:rsidR="00654E4D" w:rsidRPr="008462B9">
        <w:rPr>
          <w:sz w:val="22"/>
          <w:szCs w:val="22"/>
        </w:rPr>
        <w:t xml:space="preserve">pro realizaci projektu uvedeného v § 1 </w:t>
      </w:r>
      <w:r w:rsidR="00CB4B2A">
        <w:rPr>
          <w:sz w:val="22"/>
          <w:szCs w:val="22"/>
        </w:rPr>
        <w:t>této Dohody</w:t>
      </w:r>
      <w:r w:rsidR="001D7D44">
        <w:rPr>
          <w:sz w:val="22"/>
          <w:szCs w:val="22"/>
        </w:rPr>
        <w:t>.</w:t>
      </w:r>
    </w:p>
    <w:p w:rsidR="00C35393" w:rsidRDefault="00C35393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5075AC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5075AC" w:rsidRPr="00CB3F64">
        <w:rPr>
          <w:b/>
          <w:sz w:val="22"/>
          <w:szCs w:val="22"/>
        </w:rPr>
        <w:t>1</w:t>
      </w:r>
    </w:p>
    <w:p w:rsidR="005075AC" w:rsidRDefault="006A378F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Účel</w:t>
      </w:r>
      <w:r w:rsidR="00C35393">
        <w:rPr>
          <w:b/>
          <w:sz w:val="22"/>
          <w:szCs w:val="22"/>
        </w:rPr>
        <w:t xml:space="preserve"> </w:t>
      </w:r>
      <w:r w:rsidR="0073185D">
        <w:rPr>
          <w:b/>
          <w:sz w:val="22"/>
          <w:szCs w:val="22"/>
        </w:rPr>
        <w:t>dohody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6A378F" w:rsidRDefault="002C31B6" w:rsidP="00CC3969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Účelem </w:t>
      </w:r>
      <w:r w:rsidR="005075AC" w:rsidRPr="006A378F">
        <w:rPr>
          <w:sz w:val="22"/>
          <w:szCs w:val="22"/>
        </w:rPr>
        <w:t xml:space="preserve">této </w:t>
      </w:r>
      <w:r w:rsidR="00B32AA9">
        <w:rPr>
          <w:sz w:val="22"/>
          <w:szCs w:val="22"/>
        </w:rPr>
        <w:t>dohody</w:t>
      </w:r>
      <w:r w:rsidR="005075AC" w:rsidRPr="006A378F">
        <w:rPr>
          <w:sz w:val="22"/>
          <w:szCs w:val="22"/>
        </w:rPr>
        <w:t xml:space="preserve"> je </w:t>
      </w:r>
      <w:r w:rsidR="00B32AA9">
        <w:rPr>
          <w:sz w:val="22"/>
          <w:szCs w:val="22"/>
        </w:rPr>
        <w:t>spolupráce</w:t>
      </w:r>
      <w:r w:rsidR="00C35393">
        <w:rPr>
          <w:sz w:val="22"/>
          <w:szCs w:val="22"/>
        </w:rPr>
        <w:t xml:space="preserve"> </w:t>
      </w:r>
      <w:r w:rsidR="004748AA">
        <w:rPr>
          <w:sz w:val="22"/>
          <w:szCs w:val="22"/>
        </w:rPr>
        <w:t xml:space="preserve">na </w:t>
      </w:r>
      <w:r w:rsidR="005075AC" w:rsidRPr="00DE1FF7">
        <w:rPr>
          <w:sz w:val="22"/>
          <w:szCs w:val="22"/>
        </w:rPr>
        <w:t>projekt</w:t>
      </w:r>
      <w:r w:rsidRPr="00DE1FF7">
        <w:rPr>
          <w:sz w:val="22"/>
          <w:szCs w:val="22"/>
        </w:rPr>
        <w:t>u</w:t>
      </w:r>
      <w:r w:rsidR="00C35393">
        <w:rPr>
          <w:sz w:val="22"/>
          <w:szCs w:val="22"/>
        </w:rPr>
        <w:t xml:space="preserve"> </w:t>
      </w:r>
      <w:r w:rsidR="007A69AD" w:rsidRPr="00DE1FF7">
        <w:rPr>
          <w:sz w:val="22"/>
          <w:szCs w:val="22"/>
        </w:rPr>
        <w:t>Evropské územní spolupráce</w:t>
      </w:r>
      <w:r w:rsidR="00C35393">
        <w:rPr>
          <w:sz w:val="22"/>
          <w:szCs w:val="22"/>
        </w:rPr>
        <w:t xml:space="preserve"> </w:t>
      </w:r>
      <w:r w:rsidR="0096625A">
        <w:rPr>
          <w:sz w:val="22"/>
          <w:szCs w:val="22"/>
        </w:rPr>
        <w:t xml:space="preserve">v rámci programu </w:t>
      </w:r>
      <w:proofErr w:type="spellStart"/>
      <w:r w:rsidR="002B32D2" w:rsidRPr="00DE1FF7">
        <w:rPr>
          <w:sz w:val="22"/>
          <w:szCs w:val="22"/>
        </w:rPr>
        <w:t>Interreg</w:t>
      </w:r>
      <w:proofErr w:type="spellEnd"/>
      <w:r w:rsidR="002B32D2" w:rsidRPr="00DE1FF7">
        <w:rPr>
          <w:sz w:val="22"/>
          <w:szCs w:val="22"/>
        </w:rPr>
        <w:t xml:space="preserve"> V-A Česká republika - Polsko</w:t>
      </w:r>
      <w:bookmarkStart w:id="1" w:name="Text11"/>
      <w:r w:rsidR="00654E4D" w:rsidRPr="00654927">
        <w:rPr>
          <w:vertAlign w:val="superscript"/>
        </w:rPr>
        <w:footnoteReference w:id="3"/>
      </w:r>
      <w:bookmarkEnd w:id="1"/>
      <w:r w:rsidR="000A1379">
        <w:rPr>
          <w:sz w:val="22"/>
          <w:szCs w:val="22"/>
        </w:rPr>
        <w:t xml:space="preserve"> </w:t>
      </w:r>
      <w:r w:rsidR="000A1379" w:rsidRPr="00CF3D62">
        <w:rPr>
          <w:b/>
          <w:i/>
          <w:sz w:val="22"/>
          <w:szCs w:val="22"/>
          <w:u w:val="single"/>
        </w:rPr>
        <w:t>Česko-polská Hřebenovka – východní část</w:t>
      </w:r>
      <w:r w:rsidR="000A1379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 xml:space="preserve">jak je </w:t>
      </w:r>
      <w:r w:rsidR="005075AC" w:rsidRPr="00C826B5">
        <w:rPr>
          <w:sz w:val="22"/>
          <w:szCs w:val="22"/>
        </w:rPr>
        <w:t xml:space="preserve">uvedeno </w:t>
      </w:r>
      <w:r w:rsidR="005075AC" w:rsidRPr="00DE1FF7">
        <w:rPr>
          <w:sz w:val="22"/>
          <w:szCs w:val="22"/>
        </w:rPr>
        <w:t>v</w:t>
      </w:r>
      <w:r w:rsidR="00CA77F4" w:rsidRPr="00DE1FF7">
        <w:rPr>
          <w:sz w:val="22"/>
          <w:szCs w:val="22"/>
        </w:rPr>
        <w:t> </w:t>
      </w:r>
      <w:r w:rsidR="005075AC" w:rsidRPr="00DE1FF7">
        <w:rPr>
          <w:sz w:val="22"/>
          <w:szCs w:val="22"/>
        </w:rPr>
        <w:t>p</w:t>
      </w:r>
      <w:r w:rsidR="00CA77F4" w:rsidRPr="00DE1FF7">
        <w:rPr>
          <w:sz w:val="22"/>
          <w:szCs w:val="22"/>
        </w:rPr>
        <w:t>rojektové žádosti</w:t>
      </w:r>
      <w:r w:rsidR="002E13C1" w:rsidRPr="00C826B5">
        <w:rPr>
          <w:sz w:val="22"/>
          <w:szCs w:val="22"/>
        </w:rPr>
        <w:t>, jejíž</w:t>
      </w:r>
      <w:r w:rsidR="002E13C1" w:rsidRPr="006A378F">
        <w:rPr>
          <w:sz w:val="22"/>
          <w:szCs w:val="22"/>
        </w:rPr>
        <w:t xml:space="preserve"> nedílnou součástí </w:t>
      </w:r>
      <w:r w:rsidR="00CA77F4" w:rsidRPr="006A378F">
        <w:rPr>
          <w:sz w:val="22"/>
          <w:szCs w:val="22"/>
        </w:rPr>
        <w:t xml:space="preserve">je tato </w:t>
      </w:r>
      <w:r w:rsidR="0073185D">
        <w:rPr>
          <w:sz w:val="22"/>
          <w:szCs w:val="22"/>
        </w:rPr>
        <w:t>dohoda</w:t>
      </w:r>
      <w:r w:rsidR="0078485C" w:rsidRPr="006A378F">
        <w:rPr>
          <w:sz w:val="22"/>
          <w:szCs w:val="22"/>
        </w:rPr>
        <w:t>.</w:t>
      </w:r>
    </w:p>
    <w:p w:rsidR="00CC3969" w:rsidRDefault="00CC3969" w:rsidP="004D2D18">
      <w:pPr>
        <w:jc w:val="both"/>
        <w:rPr>
          <w:sz w:val="22"/>
          <w:szCs w:val="22"/>
        </w:rPr>
      </w:pPr>
    </w:p>
    <w:p w:rsidR="00465E12" w:rsidRPr="00433751" w:rsidRDefault="005A4106" w:rsidP="00433751">
      <w:pPr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Dohoda je </w:t>
      </w:r>
      <w:r w:rsidR="006C0D0D">
        <w:rPr>
          <w:sz w:val="22"/>
          <w:szCs w:val="22"/>
        </w:rPr>
        <w:t>účinná</w:t>
      </w:r>
      <w:r>
        <w:rPr>
          <w:sz w:val="22"/>
          <w:szCs w:val="22"/>
        </w:rPr>
        <w:t xml:space="preserve"> do </w:t>
      </w:r>
      <w:r w:rsidR="007F3621">
        <w:rPr>
          <w:sz w:val="22"/>
          <w:szCs w:val="22"/>
        </w:rPr>
        <w:t>tří let od 31. prosince následujícího po předložení účetní závěrky</w:t>
      </w:r>
      <w:r>
        <w:rPr>
          <w:sz w:val="22"/>
          <w:szCs w:val="22"/>
        </w:rPr>
        <w:t xml:space="preserve">, </w:t>
      </w:r>
      <w:r w:rsidR="007F3621">
        <w:rPr>
          <w:sz w:val="22"/>
          <w:szCs w:val="22"/>
        </w:rPr>
        <w:t>v níž jsou výdaje na projekt uvedeny</w:t>
      </w:r>
      <w:r w:rsidR="002D3403">
        <w:rPr>
          <w:sz w:val="22"/>
          <w:szCs w:val="22"/>
        </w:rPr>
        <w:t>,</w:t>
      </w:r>
      <w:r w:rsidR="002D3403" w:rsidRPr="002D3403">
        <w:rPr>
          <w:sz w:val="22"/>
          <w:szCs w:val="22"/>
        </w:rPr>
        <w:t xml:space="preserve"> </w:t>
      </w:r>
      <w:r w:rsidR="002D3403">
        <w:rPr>
          <w:sz w:val="22"/>
          <w:szCs w:val="22"/>
        </w:rPr>
        <w:t>Platebním a certifikačním orgánem Evropské komisi</w:t>
      </w:r>
      <w:r w:rsidR="003650C4" w:rsidRPr="003650C4">
        <w:rPr>
          <w:sz w:val="22"/>
          <w:szCs w:val="22"/>
        </w:rPr>
        <w:t xml:space="preserve"> </w:t>
      </w:r>
      <w:r w:rsidR="003650C4">
        <w:rPr>
          <w:sz w:val="22"/>
          <w:szCs w:val="22"/>
        </w:rPr>
        <w:t>nebo do pěti let od zaslání závěrečné platby Vedoucímu partnerovi Platebním a certifikačním orgánem, podle toho co nastane později</w:t>
      </w:r>
      <w:r>
        <w:rPr>
          <w:sz w:val="22"/>
          <w:szCs w:val="22"/>
        </w:rPr>
        <w:t>.</w:t>
      </w:r>
      <w:r w:rsidR="00433751">
        <w:rPr>
          <w:sz w:val="22"/>
          <w:szCs w:val="22"/>
        </w:rPr>
        <w:t>;</w:t>
      </w:r>
    </w:p>
    <w:p w:rsidR="00EA0981" w:rsidRPr="00CB3F64" w:rsidRDefault="00EA0981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 xml:space="preserve">§ </w:t>
      </w:r>
      <w:r w:rsidR="002C31B6" w:rsidRPr="00CB3F64">
        <w:rPr>
          <w:b/>
          <w:sz w:val="22"/>
          <w:szCs w:val="22"/>
        </w:rPr>
        <w:t>2</w:t>
      </w:r>
    </w:p>
    <w:p w:rsidR="00EB6072" w:rsidRDefault="00AB6FBA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Všeobecné p</w:t>
      </w:r>
      <w:r w:rsidR="005075AC" w:rsidRPr="00CB3F64">
        <w:rPr>
          <w:b/>
          <w:sz w:val="22"/>
          <w:szCs w:val="22"/>
        </w:rPr>
        <w:t xml:space="preserve">ovinnosti </w:t>
      </w:r>
      <w:r w:rsidRPr="00CB3F64">
        <w:rPr>
          <w:b/>
          <w:sz w:val="22"/>
          <w:szCs w:val="22"/>
        </w:rPr>
        <w:t>partnera</w:t>
      </w:r>
    </w:p>
    <w:p w:rsidR="005D3E88" w:rsidRPr="00CB3F64" w:rsidRDefault="005D3E88" w:rsidP="004D2D18">
      <w:pPr>
        <w:jc w:val="center"/>
        <w:rPr>
          <w:b/>
          <w:sz w:val="22"/>
          <w:szCs w:val="22"/>
        </w:rPr>
      </w:pPr>
    </w:p>
    <w:p w:rsidR="00C27F0F" w:rsidRDefault="00C35256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svoji část projektu a za to, že ji bude realizovat tak, jak bylo popsáno v projektové žádosti, a zároveň v souladu s případnými změnami schválenými Monitorovacím výborem či </w:t>
      </w:r>
      <w:r w:rsidR="00DB49B9">
        <w:rPr>
          <w:sz w:val="22"/>
          <w:szCs w:val="22"/>
        </w:rPr>
        <w:lastRenderedPageBreak/>
        <w:t xml:space="preserve">poskytovatelem </w:t>
      </w:r>
      <w:r w:rsidR="00574923">
        <w:rPr>
          <w:sz w:val="22"/>
          <w:szCs w:val="22"/>
        </w:rPr>
        <w:t>dotace</w:t>
      </w:r>
      <w:r w:rsidR="00DB49B9">
        <w:rPr>
          <w:rStyle w:val="Znakapoznpodarou"/>
          <w:sz w:val="22"/>
          <w:szCs w:val="22"/>
        </w:rPr>
        <w:footnoteReference w:id="4"/>
      </w:r>
      <w:r w:rsidRPr="006A378F">
        <w:rPr>
          <w:sz w:val="22"/>
          <w:szCs w:val="22"/>
        </w:rPr>
        <w:t xml:space="preserve">, dle pravidel daných legislativou a dalšími předpisy, které upravují podmínky pro realizaci projektů v rámci </w:t>
      </w:r>
      <w:r w:rsidR="002B32D2">
        <w:rPr>
          <w:sz w:val="22"/>
          <w:szCs w:val="22"/>
        </w:rPr>
        <w:t xml:space="preserve">programu </w:t>
      </w:r>
      <w:proofErr w:type="spellStart"/>
      <w:r w:rsidR="002B32D2">
        <w:rPr>
          <w:sz w:val="22"/>
          <w:szCs w:val="22"/>
        </w:rPr>
        <w:t>Interreg</w:t>
      </w:r>
      <w:proofErr w:type="spellEnd"/>
      <w:r w:rsidR="002B32D2">
        <w:rPr>
          <w:sz w:val="22"/>
          <w:szCs w:val="22"/>
        </w:rPr>
        <w:t xml:space="preserve"> V-A Česká republika - Polsko</w:t>
      </w:r>
      <w:r w:rsidRPr="006A378F">
        <w:rPr>
          <w:sz w:val="22"/>
          <w:szCs w:val="22"/>
        </w:rPr>
        <w:t>.</w:t>
      </w:r>
    </w:p>
    <w:p w:rsidR="005D3E88" w:rsidRDefault="005D3E88" w:rsidP="004D2D18">
      <w:pPr>
        <w:jc w:val="both"/>
        <w:rPr>
          <w:sz w:val="22"/>
          <w:szCs w:val="22"/>
        </w:rPr>
      </w:pPr>
    </w:p>
    <w:p w:rsidR="00C27F0F" w:rsidRDefault="00850EBB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Partner se zavazuje plnit své úkoly vztahující se k projektu svědomitě a v odpovídající lhůtě a bere na vědomí svou zodpovědnost za úspěšnou realizaci projektu.</w:t>
      </w:r>
    </w:p>
    <w:p w:rsidR="005D3E88" w:rsidRPr="006A378F" w:rsidRDefault="005D3E88" w:rsidP="004D2D18">
      <w:pPr>
        <w:jc w:val="both"/>
        <w:rPr>
          <w:sz w:val="22"/>
          <w:szCs w:val="22"/>
        </w:rPr>
      </w:pPr>
    </w:p>
    <w:p w:rsidR="00C27F0F" w:rsidRDefault="006A378F" w:rsidP="00654927">
      <w:pPr>
        <w:numPr>
          <w:ilvl w:val="0"/>
          <w:numId w:val="37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odpovídá za svůj rozpočet až do výše částky, kterou se účastní na projektu a zavazuje se, že poskytne svůj díl spolufinancování.  </w:t>
      </w:r>
    </w:p>
    <w:p w:rsidR="005D3E88" w:rsidRPr="006A378F" w:rsidRDefault="005D3E88" w:rsidP="004D2D18">
      <w:pPr>
        <w:pStyle w:val="Textkomente"/>
        <w:jc w:val="both"/>
        <w:rPr>
          <w:sz w:val="22"/>
          <w:szCs w:val="22"/>
        </w:rPr>
      </w:pPr>
    </w:p>
    <w:p w:rsidR="007D7436" w:rsidRDefault="007D7436" w:rsidP="004D2D18">
      <w:pPr>
        <w:pStyle w:val="Textkomente"/>
        <w:numPr>
          <w:ilvl w:val="0"/>
          <w:numId w:val="3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Partneři souhlasí s tím, že </w:t>
      </w:r>
      <w:r w:rsidR="0031720B">
        <w:rPr>
          <w:sz w:val="22"/>
          <w:szCs w:val="22"/>
        </w:rPr>
        <w:t xml:space="preserve">poskytovatel </w:t>
      </w:r>
      <w:r w:rsidR="00574923">
        <w:rPr>
          <w:sz w:val="22"/>
          <w:szCs w:val="22"/>
        </w:rPr>
        <w:t>dotace</w:t>
      </w:r>
      <w:r w:rsidRPr="00165B00">
        <w:rPr>
          <w:sz w:val="22"/>
          <w:szCs w:val="22"/>
        </w:rPr>
        <w:t>/Společný sekretariát</w:t>
      </w:r>
      <w:r w:rsidR="00385865">
        <w:rPr>
          <w:sz w:val="22"/>
          <w:szCs w:val="22"/>
        </w:rPr>
        <w:t>/</w:t>
      </w:r>
      <w:r w:rsidR="005A4106">
        <w:rPr>
          <w:sz w:val="22"/>
          <w:szCs w:val="22"/>
        </w:rPr>
        <w:t>Národní orgán</w:t>
      </w:r>
      <w:r w:rsidR="001F1606">
        <w:rPr>
          <w:rStyle w:val="Znakapoznpodarou"/>
          <w:sz w:val="22"/>
          <w:szCs w:val="22"/>
        </w:rPr>
        <w:footnoteReference w:id="5"/>
      </w:r>
      <w:r w:rsidRPr="00165B00">
        <w:rPr>
          <w:sz w:val="22"/>
          <w:szCs w:val="22"/>
        </w:rPr>
        <w:t xml:space="preserve"> bude oprávněn zveřejňovat, a to jakoukoliv formou a prostřednictvím jakéhokoliv média, včetně </w:t>
      </w:r>
      <w:r w:rsidR="00137366">
        <w:rPr>
          <w:sz w:val="22"/>
          <w:szCs w:val="22"/>
        </w:rPr>
        <w:t>dálkového přístupu</w:t>
      </w:r>
      <w:r w:rsidRPr="00165B00">
        <w:rPr>
          <w:sz w:val="22"/>
          <w:szCs w:val="22"/>
        </w:rPr>
        <w:t xml:space="preserve">, následující informace: </w:t>
      </w:r>
    </w:p>
    <w:p w:rsidR="00B32AA9" w:rsidRPr="00165B00" w:rsidRDefault="00B32AA9" w:rsidP="00A0615F">
      <w:pPr>
        <w:pStyle w:val="Textkomente"/>
        <w:jc w:val="both"/>
        <w:rPr>
          <w:sz w:val="22"/>
          <w:szCs w:val="22"/>
        </w:rPr>
      </w:pP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 xml:space="preserve">název </w:t>
      </w:r>
      <w:r w:rsidR="0031720B">
        <w:rPr>
          <w:sz w:val="22"/>
          <w:szCs w:val="22"/>
        </w:rPr>
        <w:t>V</w:t>
      </w:r>
      <w:r w:rsidR="0031720B" w:rsidRPr="00165B00">
        <w:rPr>
          <w:sz w:val="22"/>
          <w:szCs w:val="22"/>
        </w:rPr>
        <w:t xml:space="preserve">edoucího </w:t>
      </w:r>
      <w:r w:rsidRPr="00165B00">
        <w:rPr>
          <w:sz w:val="22"/>
          <w:szCs w:val="22"/>
        </w:rPr>
        <w:t xml:space="preserve">partnera a </w:t>
      </w:r>
      <w:r w:rsidR="009649CE">
        <w:rPr>
          <w:sz w:val="22"/>
          <w:szCs w:val="22"/>
        </w:rPr>
        <w:t>P</w:t>
      </w:r>
      <w:r w:rsidRPr="00165B00">
        <w:rPr>
          <w:sz w:val="22"/>
          <w:szCs w:val="22"/>
        </w:rPr>
        <w:t>rojektových partnerů,</w:t>
      </w: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účel dotace,</w:t>
      </w:r>
    </w:p>
    <w:p w:rsidR="007D7436" w:rsidRPr="00165B00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udělen</w:t>
      </w:r>
      <w:r w:rsidR="00F03526">
        <w:rPr>
          <w:sz w:val="22"/>
          <w:szCs w:val="22"/>
        </w:rPr>
        <w:t>ou</w:t>
      </w:r>
      <w:r w:rsidRPr="00165B00">
        <w:rPr>
          <w:sz w:val="22"/>
          <w:szCs w:val="22"/>
        </w:rPr>
        <w:t xml:space="preserve"> částk</w:t>
      </w:r>
      <w:r w:rsidR="00F03526">
        <w:rPr>
          <w:sz w:val="22"/>
          <w:szCs w:val="22"/>
        </w:rPr>
        <w:t>u</w:t>
      </w:r>
      <w:r w:rsidRPr="00165B00">
        <w:rPr>
          <w:sz w:val="22"/>
          <w:szCs w:val="22"/>
        </w:rPr>
        <w:t xml:space="preserve"> a podíl celkových nákladů projektu krytý tímto financováním,</w:t>
      </w:r>
    </w:p>
    <w:p w:rsidR="007643B8" w:rsidRDefault="007D7436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 w:rsidRPr="00165B00">
        <w:rPr>
          <w:sz w:val="22"/>
          <w:szCs w:val="22"/>
        </w:rPr>
        <w:t>geografické umístění projektu</w:t>
      </w:r>
      <w:r w:rsidR="00506BFA">
        <w:rPr>
          <w:sz w:val="22"/>
          <w:szCs w:val="22"/>
        </w:rPr>
        <w:t>,</w:t>
      </w:r>
    </w:p>
    <w:p w:rsidR="00506BFA" w:rsidRDefault="00506BFA" w:rsidP="004D2D18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popis aktivit projektu.</w:t>
      </w:r>
    </w:p>
    <w:p w:rsidR="007643B8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7643B8" w:rsidRDefault="007643B8" w:rsidP="004D2D18">
      <w:pPr>
        <w:ind w:left="360"/>
        <w:jc w:val="both"/>
        <w:rPr>
          <w:sz w:val="22"/>
          <w:szCs w:val="22"/>
        </w:rPr>
      </w:pPr>
    </w:p>
    <w:p w:rsidR="00B62E86" w:rsidRPr="00DE1FF7" w:rsidRDefault="00B62E86" w:rsidP="00DE1FF7">
      <w:pPr>
        <w:ind w:left="360"/>
        <w:jc w:val="center"/>
        <w:rPr>
          <w:b/>
          <w:sz w:val="22"/>
          <w:szCs w:val="22"/>
        </w:rPr>
      </w:pPr>
      <w:r w:rsidRPr="00DE1FF7">
        <w:rPr>
          <w:b/>
          <w:sz w:val="22"/>
          <w:szCs w:val="22"/>
        </w:rPr>
        <w:t xml:space="preserve">§ </w:t>
      </w:r>
      <w:r w:rsidR="006A378F" w:rsidRPr="00DE1FF7">
        <w:rPr>
          <w:b/>
          <w:sz w:val="22"/>
          <w:szCs w:val="22"/>
        </w:rPr>
        <w:t>3</w:t>
      </w:r>
    </w:p>
    <w:p w:rsidR="00B62E86" w:rsidRDefault="00B62E86" w:rsidP="004D2D18">
      <w:pPr>
        <w:jc w:val="center"/>
        <w:rPr>
          <w:b/>
          <w:sz w:val="22"/>
          <w:szCs w:val="22"/>
        </w:rPr>
      </w:pPr>
      <w:r w:rsidRPr="00CB3F64">
        <w:rPr>
          <w:b/>
          <w:sz w:val="22"/>
          <w:szCs w:val="22"/>
        </w:rPr>
        <w:t>Povinnosti partnera</w:t>
      </w:r>
      <w:r w:rsidR="00C35393">
        <w:rPr>
          <w:b/>
          <w:sz w:val="22"/>
          <w:szCs w:val="22"/>
        </w:rPr>
        <w:t xml:space="preserve"> </w:t>
      </w:r>
      <w:r w:rsidRPr="00CB3F64">
        <w:rPr>
          <w:b/>
          <w:sz w:val="22"/>
          <w:szCs w:val="22"/>
        </w:rPr>
        <w:t>vyplývající z </w:t>
      </w:r>
      <w:r w:rsidR="007231F2" w:rsidRPr="00CB3F64">
        <w:rPr>
          <w:b/>
          <w:sz w:val="22"/>
          <w:szCs w:val="22"/>
        </w:rPr>
        <w:t>R</w:t>
      </w:r>
      <w:r w:rsidRPr="00CB3F64">
        <w:rPr>
          <w:b/>
          <w:sz w:val="22"/>
          <w:szCs w:val="22"/>
        </w:rPr>
        <w:t>ozhodnutí o poskytnutí dotace</w:t>
      </w:r>
      <w:r w:rsidR="007231F2" w:rsidRPr="00CB3F64">
        <w:rPr>
          <w:b/>
          <w:sz w:val="22"/>
          <w:szCs w:val="22"/>
        </w:rPr>
        <w:t>/Smlouvy o projektu</w:t>
      </w:r>
    </w:p>
    <w:p w:rsidR="007643B8" w:rsidRPr="00CB3F64" w:rsidRDefault="007643B8" w:rsidP="004D2D18">
      <w:pPr>
        <w:jc w:val="center"/>
        <w:rPr>
          <w:b/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při naplňování účelu dotace postupovat v souladu s</w:t>
      </w:r>
      <w:r w:rsidR="00305CFB">
        <w:rPr>
          <w:sz w:val="22"/>
          <w:szCs w:val="22"/>
        </w:rPr>
        <w:t xml:space="preserve"> programem </w:t>
      </w:r>
      <w:proofErr w:type="spellStart"/>
      <w:r w:rsidR="00305CFB">
        <w:rPr>
          <w:sz w:val="22"/>
          <w:szCs w:val="22"/>
        </w:rPr>
        <w:t>Interreg</w:t>
      </w:r>
      <w:proofErr w:type="spellEnd"/>
      <w:r w:rsidR="00305CFB">
        <w:rPr>
          <w:sz w:val="22"/>
          <w:szCs w:val="22"/>
        </w:rPr>
        <w:t xml:space="preserve"> V-A </w:t>
      </w:r>
      <w:r w:rsidR="00401DEB">
        <w:rPr>
          <w:sz w:val="22"/>
          <w:szCs w:val="22"/>
        </w:rPr>
        <w:t>Č</w:t>
      </w:r>
      <w:r w:rsidR="00305CFB">
        <w:rPr>
          <w:sz w:val="22"/>
          <w:szCs w:val="22"/>
        </w:rPr>
        <w:t>eská republika - Polsko</w:t>
      </w:r>
      <w:r w:rsidR="006276EB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6A3F31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V případě, že se dle pravidel popsaných v programové dokumentaci na projekt vztahuje podmínka udržitelnosti, p</w:t>
      </w:r>
      <w:r w:rsidRPr="00B2405D">
        <w:rPr>
          <w:sz w:val="22"/>
          <w:szCs w:val="22"/>
        </w:rPr>
        <w:t xml:space="preserve">artner </w:t>
      </w:r>
      <w:r w:rsidR="00C7430C" w:rsidRPr="00B2405D">
        <w:rPr>
          <w:sz w:val="22"/>
          <w:szCs w:val="22"/>
        </w:rPr>
        <w:t xml:space="preserve">se zavazuje </w:t>
      </w:r>
      <w:r>
        <w:rPr>
          <w:sz w:val="22"/>
          <w:szCs w:val="22"/>
        </w:rPr>
        <w:t xml:space="preserve">udržitelnost zajistit ve vztahu ke své části projektu </w:t>
      </w:r>
      <w:r w:rsidR="00C7430C" w:rsidRPr="00B43042">
        <w:rPr>
          <w:sz w:val="22"/>
          <w:szCs w:val="22"/>
        </w:rPr>
        <w:t xml:space="preserve">po dobu pěti let od data </w:t>
      </w:r>
      <w:r>
        <w:rPr>
          <w:sz w:val="22"/>
          <w:szCs w:val="22"/>
        </w:rPr>
        <w:t>zaslání poslední platby Vedoucímu partnerovi Platebním a certifikačním orgánem</w:t>
      </w:r>
      <w:r w:rsidR="00C7430C"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 po </w:t>
      </w:r>
      <w:r w:rsidR="00C7430C" w:rsidRPr="00615355">
        <w:rPr>
          <w:sz w:val="22"/>
          <w:szCs w:val="22"/>
        </w:rPr>
        <w:t xml:space="preserve">celou dobu </w:t>
      </w:r>
      <w:r w:rsidR="00C7430C" w:rsidRPr="00B614E1">
        <w:rPr>
          <w:sz w:val="22"/>
          <w:szCs w:val="22"/>
        </w:rPr>
        <w:t>dle odst. 2</w:t>
      </w:r>
      <w:r w:rsidR="00C7430C" w:rsidRPr="00615355">
        <w:rPr>
          <w:sz w:val="22"/>
          <w:szCs w:val="22"/>
        </w:rPr>
        <w:t xml:space="preserve"> s veškerým majetkem nabytým v rámci své účasti na realizaci projektu nakládat </w:t>
      </w:r>
      <w:r w:rsidR="006342A1" w:rsidRPr="00615355">
        <w:rPr>
          <w:sz w:val="22"/>
          <w:szCs w:val="22"/>
        </w:rPr>
        <w:t xml:space="preserve">obezřetně a </w:t>
      </w:r>
      <w:r w:rsidR="00C7430C" w:rsidRPr="00506083">
        <w:rPr>
          <w:sz w:val="22"/>
          <w:szCs w:val="22"/>
        </w:rPr>
        <w:t>s</w:t>
      </w:r>
      <w:r w:rsidR="00506083" w:rsidRPr="00506083">
        <w:rPr>
          <w:sz w:val="22"/>
          <w:szCs w:val="22"/>
        </w:rPr>
        <w:t xml:space="preserve"> náležitou </w:t>
      </w:r>
      <w:r w:rsidR="00C7430C" w:rsidRPr="00506083">
        <w:rPr>
          <w:sz w:val="22"/>
          <w:szCs w:val="22"/>
        </w:rPr>
        <w:t>péčí</w:t>
      </w:r>
      <w:r w:rsidR="006342A1" w:rsidRPr="00506083">
        <w:rPr>
          <w:sz w:val="22"/>
          <w:szCs w:val="22"/>
        </w:rPr>
        <w:t>;</w:t>
      </w:r>
      <w:r w:rsidR="006342A1" w:rsidRPr="00615355">
        <w:rPr>
          <w:sz w:val="22"/>
          <w:szCs w:val="22"/>
        </w:rPr>
        <w:t xml:space="preserve"> partner se dále zavazuje, že tento majetek nebo jeho část po dobu </w:t>
      </w:r>
      <w:r w:rsidR="006342A1" w:rsidRPr="00B614E1">
        <w:rPr>
          <w:sz w:val="22"/>
          <w:szCs w:val="22"/>
        </w:rPr>
        <w:t>dle odst. 2</w:t>
      </w:r>
      <w:r w:rsidR="006342A1" w:rsidRPr="00615355">
        <w:rPr>
          <w:sz w:val="22"/>
          <w:szCs w:val="22"/>
        </w:rPr>
        <w:t xml:space="preserve"> nepřevede na někoho jiného a ani jej n</w:t>
      </w:r>
      <w:r w:rsidR="00617D47" w:rsidRPr="00615355">
        <w:rPr>
          <w:sz w:val="22"/>
          <w:szCs w:val="22"/>
        </w:rPr>
        <w:t>e</w:t>
      </w:r>
      <w:r w:rsidR="006342A1" w:rsidRPr="00615355">
        <w:rPr>
          <w:sz w:val="22"/>
          <w:szCs w:val="22"/>
        </w:rPr>
        <w:t xml:space="preserve">zatíží zástavním právem nebo věcným břemenem, </w:t>
      </w:r>
      <w:r w:rsidR="00C7430C" w:rsidRPr="00615355">
        <w:rPr>
          <w:sz w:val="22"/>
          <w:szCs w:val="22"/>
        </w:rPr>
        <w:t>s výjimkou zajištění úvěru ve vztahu ke spolufinancování</w:t>
      </w:r>
      <w:r w:rsidR="00385865">
        <w:rPr>
          <w:sz w:val="22"/>
          <w:szCs w:val="22"/>
        </w:rPr>
        <w:t xml:space="preserve"> a předfinancování</w:t>
      </w:r>
      <w:r w:rsidR="00C35393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své části projektu</w:t>
      </w:r>
      <w:r w:rsidR="001B24FC" w:rsidRPr="00615355">
        <w:rPr>
          <w:sz w:val="22"/>
          <w:szCs w:val="22"/>
        </w:rPr>
        <w:t xml:space="preserve"> a dalších případů, kdy na základě odůvodněné žádosti předložené </w:t>
      </w:r>
      <w:r w:rsidR="00AB29A2">
        <w:rPr>
          <w:sz w:val="22"/>
          <w:szCs w:val="22"/>
        </w:rPr>
        <w:t>prostřednictvím</w:t>
      </w:r>
      <w:r w:rsidR="00C35393">
        <w:rPr>
          <w:sz w:val="22"/>
          <w:szCs w:val="22"/>
        </w:rPr>
        <w:t xml:space="preserve"> </w:t>
      </w:r>
      <w:r w:rsidR="00AB29A2" w:rsidRPr="00615355">
        <w:rPr>
          <w:sz w:val="22"/>
          <w:szCs w:val="22"/>
        </w:rPr>
        <w:t>Vedoucí</w:t>
      </w:r>
      <w:r w:rsidR="00AB29A2">
        <w:rPr>
          <w:sz w:val="22"/>
          <w:szCs w:val="22"/>
        </w:rPr>
        <w:t xml:space="preserve">ho </w:t>
      </w:r>
      <w:r w:rsidR="00AB29A2" w:rsidRPr="00615355">
        <w:rPr>
          <w:sz w:val="22"/>
          <w:szCs w:val="22"/>
        </w:rPr>
        <w:t>partner</w:t>
      </w:r>
      <w:r w:rsidR="00AB29A2">
        <w:rPr>
          <w:sz w:val="22"/>
          <w:szCs w:val="22"/>
        </w:rPr>
        <w:t>a</w:t>
      </w:r>
      <w:r w:rsidR="00C35393">
        <w:rPr>
          <w:sz w:val="22"/>
          <w:szCs w:val="22"/>
        </w:rPr>
        <w:t xml:space="preserve"> </w:t>
      </w:r>
      <w:r w:rsidR="001B24FC" w:rsidRPr="00615355">
        <w:rPr>
          <w:sz w:val="22"/>
          <w:szCs w:val="22"/>
        </w:rPr>
        <w:t>poskytovatel dotace k převodu majetku nebo jeho zatížení právy třetích osob udělí písemný souhlas</w:t>
      </w:r>
      <w:r w:rsidR="00C7430C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0853F6">
      <w:pPr>
        <w:numPr>
          <w:ilvl w:val="0"/>
          <w:numId w:val="18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C7430C" w:rsidRPr="00411DA8">
        <w:rPr>
          <w:sz w:val="22"/>
          <w:szCs w:val="22"/>
        </w:rPr>
        <w:t>:</w:t>
      </w:r>
    </w:p>
    <w:p w:rsidR="007643B8" w:rsidRPr="00411DA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 xml:space="preserve">v případě, že </w:t>
      </w:r>
      <w:r>
        <w:rPr>
          <w:sz w:val="22"/>
          <w:szCs w:val="22"/>
        </w:rPr>
        <w:t xml:space="preserve">bude </w:t>
      </w:r>
      <w:r w:rsidRPr="00411DA8">
        <w:rPr>
          <w:sz w:val="22"/>
          <w:szCs w:val="22"/>
        </w:rPr>
        <w:t>část aktivit realizova</w:t>
      </w:r>
      <w:r>
        <w:rPr>
          <w:sz w:val="22"/>
          <w:szCs w:val="22"/>
        </w:rPr>
        <w:t>t</w:t>
      </w:r>
      <w:r w:rsidRPr="00411DA8">
        <w:rPr>
          <w:sz w:val="22"/>
          <w:szCs w:val="22"/>
        </w:rPr>
        <w:t xml:space="preserve"> na základě jedné nebo více smluv o dodávce zboží, </w:t>
      </w:r>
      <w:r w:rsidRPr="00615355">
        <w:rPr>
          <w:sz w:val="22"/>
          <w:szCs w:val="22"/>
        </w:rPr>
        <w:t>služeb</w:t>
      </w:r>
      <w:r w:rsidRPr="00411DA8">
        <w:rPr>
          <w:sz w:val="22"/>
          <w:szCs w:val="22"/>
        </w:rPr>
        <w:t xml:space="preserve"> či stavebních prací, při výběru dodavatele a při uzavírání takových smluv postupov</w:t>
      </w:r>
      <w:r>
        <w:rPr>
          <w:sz w:val="22"/>
          <w:szCs w:val="22"/>
        </w:rPr>
        <w:t>at</w:t>
      </w:r>
      <w:r w:rsidRPr="00411DA8">
        <w:rPr>
          <w:sz w:val="22"/>
          <w:szCs w:val="22"/>
        </w:rPr>
        <w:t xml:space="preserve"> v souladu s platn</w:t>
      </w:r>
      <w:r w:rsidR="00DB5EFF">
        <w:rPr>
          <w:sz w:val="22"/>
          <w:szCs w:val="22"/>
        </w:rPr>
        <w:t>ými</w:t>
      </w:r>
      <w:r w:rsidRPr="00411DA8">
        <w:rPr>
          <w:sz w:val="22"/>
          <w:szCs w:val="22"/>
        </w:rPr>
        <w:t xml:space="preserve"> národní</w:t>
      </w:r>
      <w:r w:rsidR="00DB5EFF">
        <w:rPr>
          <w:sz w:val="22"/>
          <w:szCs w:val="22"/>
        </w:rPr>
        <w:t>mi právními předpisy</w:t>
      </w:r>
      <w:r w:rsidRPr="00411DA8">
        <w:rPr>
          <w:sz w:val="22"/>
          <w:szCs w:val="22"/>
        </w:rPr>
        <w:t xml:space="preserve"> pro zadávání veřejných zakázek</w:t>
      </w:r>
      <w:r w:rsidR="00F574B9">
        <w:rPr>
          <w:sz w:val="22"/>
          <w:szCs w:val="22"/>
        </w:rPr>
        <w:t xml:space="preserve"> (tj. v České republice zákonem č. 137/2006 Sb., o veřejných zakázkách</w:t>
      </w:r>
      <w:r w:rsidR="00827BED">
        <w:rPr>
          <w:sz w:val="22"/>
          <w:szCs w:val="22"/>
        </w:rPr>
        <w:t xml:space="preserve"> v</w:t>
      </w:r>
      <w:r w:rsidR="00602C58">
        <w:rPr>
          <w:sz w:val="22"/>
          <w:szCs w:val="22"/>
        </w:rPr>
        <w:t>e znění pozdějších předpisů</w:t>
      </w:r>
      <w:r w:rsidR="00787D4F">
        <w:rPr>
          <w:sz w:val="22"/>
          <w:szCs w:val="22"/>
        </w:rPr>
        <w:t xml:space="preserve"> </w:t>
      </w:r>
      <w:r w:rsidR="00BA68F0">
        <w:rPr>
          <w:sz w:val="22"/>
          <w:szCs w:val="22"/>
        </w:rPr>
        <w:t>(dále jen „zákon o veřejných zakázkách“)</w:t>
      </w:r>
      <w:r w:rsidR="001044EB">
        <w:rPr>
          <w:sz w:val="22"/>
          <w:szCs w:val="22"/>
        </w:rPr>
        <w:t xml:space="preserve">a v Polské republice zákonem </w:t>
      </w:r>
      <w:r w:rsidR="001044EB" w:rsidRPr="00615355">
        <w:rPr>
          <w:sz w:val="22"/>
          <w:szCs w:val="22"/>
        </w:rPr>
        <w:t xml:space="preserve">ze dne 29. ledna 2004 o veřejných zakázkách </w:t>
      </w:r>
      <w:r w:rsidR="00B52F13" w:rsidRPr="00615355">
        <w:rPr>
          <w:sz w:val="22"/>
          <w:szCs w:val="22"/>
        </w:rPr>
        <w:t xml:space="preserve">- </w:t>
      </w:r>
      <w:r w:rsidR="001044EB" w:rsidRPr="00615355">
        <w:rPr>
          <w:sz w:val="22"/>
          <w:szCs w:val="22"/>
        </w:rPr>
        <w:lastRenderedPageBreak/>
        <w:t xml:space="preserve">Sb. zák. </w:t>
      </w:r>
      <w:r w:rsidR="002F5DB6">
        <w:rPr>
          <w:sz w:val="22"/>
          <w:szCs w:val="22"/>
        </w:rPr>
        <w:t>2013.907</w:t>
      </w:r>
      <w:r w:rsidR="00FD7453">
        <w:rPr>
          <w:sz w:val="22"/>
          <w:szCs w:val="22"/>
        </w:rPr>
        <w:t xml:space="preserve"> </w:t>
      </w:r>
      <w:r w:rsidR="00B52F13" w:rsidRPr="00615355">
        <w:rPr>
          <w:sz w:val="22"/>
          <w:szCs w:val="22"/>
        </w:rPr>
        <w:t>ve znění pozdějších předpisů)</w:t>
      </w:r>
      <w:r w:rsidR="006102A4" w:rsidRPr="00615355">
        <w:rPr>
          <w:sz w:val="22"/>
          <w:szCs w:val="22"/>
        </w:rPr>
        <w:t xml:space="preserve">. </w:t>
      </w:r>
      <w:r w:rsidR="006102A4">
        <w:rPr>
          <w:sz w:val="22"/>
          <w:szCs w:val="22"/>
        </w:rPr>
        <w:t>V</w:t>
      </w:r>
      <w:r w:rsidR="00823BDD">
        <w:rPr>
          <w:sz w:val="22"/>
          <w:szCs w:val="22"/>
        </w:rPr>
        <w:t> </w:t>
      </w:r>
      <w:r w:rsidR="00DB5EFF">
        <w:rPr>
          <w:sz w:val="22"/>
          <w:szCs w:val="22"/>
        </w:rPr>
        <w:t>případě</w:t>
      </w:r>
      <w:r w:rsidR="006102A4">
        <w:rPr>
          <w:sz w:val="22"/>
          <w:szCs w:val="22"/>
        </w:rPr>
        <w:t xml:space="preserve"> českého partnera, kdy se pro danou veřejnou zakázku nevztahuje na partnera povinnost postupovat podle zákona</w:t>
      </w:r>
      <w:r w:rsidR="00787D4F">
        <w:rPr>
          <w:sz w:val="22"/>
          <w:szCs w:val="22"/>
        </w:rPr>
        <w:t xml:space="preserve"> </w:t>
      </w:r>
      <w:r w:rsidR="006102A4">
        <w:rPr>
          <w:sz w:val="22"/>
          <w:szCs w:val="22"/>
        </w:rPr>
        <w:t>o veřejných zakázkách</w:t>
      </w:r>
      <w:r w:rsidR="00BA68F0">
        <w:rPr>
          <w:sz w:val="22"/>
          <w:szCs w:val="22"/>
        </w:rPr>
        <w:t>,</w:t>
      </w:r>
      <w:r w:rsidR="00105CC8">
        <w:rPr>
          <w:sz w:val="22"/>
          <w:szCs w:val="22"/>
        </w:rPr>
        <w:t xml:space="preserve"> </w:t>
      </w:r>
      <w:r w:rsidR="009272AD">
        <w:rPr>
          <w:sz w:val="22"/>
          <w:szCs w:val="22"/>
        </w:rPr>
        <w:t xml:space="preserve">zavazuje se partner postupovat dle pravidel stanovených </w:t>
      </w:r>
      <w:r w:rsidR="009272AD" w:rsidRPr="00CB6640">
        <w:rPr>
          <w:sz w:val="22"/>
          <w:szCs w:val="22"/>
        </w:rPr>
        <w:t>v</w:t>
      </w:r>
      <w:r w:rsidR="002859F3" w:rsidRPr="00CB6640">
        <w:rPr>
          <w:sz w:val="22"/>
          <w:szCs w:val="22"/>
        </w:rPr>
        <w:t> </w:t>
      </w:r>
      <w:r w:rsidR="00787D4F">
        <w:rPr>
          <w:sz w:val="22"/>
          <w:szCs w:val="22"/>
        </w:rPr>
        <w:t>Metodickém pokynu pro oblast zadávání zakázek pro programové období 2014 – 2020 vydaném Minist</w:t>
      </w:r>
      <w:r w:rsidR="00B86262">
        <w:rPr>
          <w:sz w:val="22"/>
          <w:szCs w:val="22"/>
        </w:rPr>
        <w:t>e</w:t>
      </w:r>
      <w:r w:rsidR="00787D4F">
        <w:rPr>
          <w:sz w:val="22"/>
          <w:szCs w:val="22"/>
        </w:rPr>
        <w:t>rstvem pro místní rozvoj, Národním orgánem pro koordinaci</w:t>
      </w:r>
      <w:r w:rsidRPr="00411DA8">
        <w:rPr>
          <w:sz w:val="22"/>
          <w:szCs w:val="22"/>
        </w:rPr>
        <w:t>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v </w:t>
      </w:r>
      <w:r w:rsidRPr="00411DA8">
        <w:rPr>
          <w:sz w:val="22"/>
          <w:szCs w:val="22"/>
        </w:rPr>
        <w:t>podmínkách</w:t>
      </w:r>
      <w:r w:rsidRPr="00615355">
        <w:rPr>
          <w:sz w:val="22"/>
          <w:szCs w:val="22"/>
        </w:rPr>
        <w:t xml:space="preserve"> jednotlivých výběrových řízení oznámit a ve smlouvách s dodavateli </w:t>
      </w:r>
      <w:r w:rsidRPr="00411DA8">
        <w:rPr>
          <w:sz w:val="22"/>
          <w:szCs w:val="22"/>
        </w:rPr>
        <w:t>vzešlými</w:t>
      </w:r>
      <w:r w:rsidRPr="00615355">
        <w:rPr>
          <w:sz w:val="22"/>
          <w:szCs w:val="22"/>
        </w:rPr>
        <w:t xml:space="preserve"> z těchto výběrových řízení stanovit fakturační podmínky tak, aby byla jednoznačně patrná souvislost jednotlivých faktur s projektem;</w:t>
      </w:r>
    </w:p>
    <w:p w:rsidR="00C7430C" w:rsidRPr="00615355" w:rsidRDefault="00C7430C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9"/>
        </w:numPr>
        <w:tabs>
          <w:tab w:val="clear" w:pos="360"/>
        </w:tabs>
        <w:ind w:left="360" w:hanging="360"/>
        <w:jc w:val="both"/>
        <w:rPr>
          <w:sz w:val="22"/>
          <w:szCs w:val="22"/>
        </w:rPr>
      </w:pPr>
      <w:r w:rsidRPr="00411DA8">
        <w:rPr>
          <w:sz w:val="22"/>
          <w:szCs w:val="22"/>
        </w:rPr>
        <w:t>pověřeným</w:t>
      </w:r>
      <w:r w:rsidRPr="00615355">
        <w:rPr>
          <w:sz w:val="22"/>
          <w:szCs w:val="22"/>
        </w:rPr>
        <w:t xml:space="preserve"> osobám kontrolorů oznámit datum </w:t>
      </w:r>
      <w:r w:rsidR="00CC5716" w:rsidRPr="00615355">
        <w:rPr>
          <w:sz w:val="22"/>
          <w:szCs w:val="22"/>
        </w:rPr>
        <w:t>zahájení</w:t>
      </w:r>
      <w:r w:rsidRPr="00615355">
        <w:rPr>
          <w:sz w:val="22"/>
          <w:szCs w:val="22"/>
        </w:rPr>
        <w:t xml:space="preserve"> výběrového řízení (posuzování nabídek) a umožnit </w:t>
      </w:r>
      <w:r w:rsidR="00944055">
        <w:rPr>
          <w:sz w:val="22"/>
          <w:szCs w:val="22"/>
        </w:rPr>
        <w:t xml:space="preserve">jim </w:t>
      </w:r>
      <w:r w:rsidRPr="00615355">
        <w:rPr>
          <w:sz w:val="22"/>
          <w:szCs w:val="22"/>
        </w:rPr>
        <w:t xml:space="preserve">účast na </w:t>
      </w:r>
      <w:r w:rsidR="00CC5716" w:rsidRPr="00615355">
        <w:rPr>
          <w:sz w:val="22"/>
          <w:szCs w:val="22"/>
        </w:rPr>
        <w:t xml:space="preserve">jednáních </w:t>
      </w:r>
      <w:r w:rsidRPr="00615355">
        <w:rPr>
          <w:sz w:val="22"/>
          <w:szCs w:val="22"/>
        </w:rPr>
        <w:t xml:space="preserve">všech </w:t>
      </w:r>
      <w:r w:rsidR="00CC5716" w:rsidRPr="00615355">
        <w:rPr>
          <w:sz w:val="22"/>
          <w:szCs w:val="22"/>
        </w:rPr>
        <w:t xml:space="preserve">komisí, popř. jiných s výběrovým řízením souvisejících </w:t>
      </w:r>
      <w:r w:rsidRPr="00615355">
        <w:rPr>
          <w:sz w:val="22"/>
          <w:szCs w:val="22"/>
        </w:rPr>
        <w:t>realizačních krocích a přístup k veškeré dokumentaci související s uzavíráním smluv podle odstavce a) tohoto článku.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2C1688">
        <w:rPr>
          <w:sz w:val="22"/>
          <w:szCs w:val="22"/>
        </w:rPr>
        <w:t xml:space="preserve"> se zavazuje při realizaci své části projektu </w:t>
      </w:r>
      <w:r w:rsidR="002859F3">
        <w:rPr>
          <w:sz w:val="22"/>
          <w:szCs w:val="22"/>
        </w:rPr>
        <w:t xml:space="preserve">a po dobu </w:t>
      </w:r>
      <w:r w:rsidR="00823314">
        <w:rPr>
          <w:sz w:val="22"/>
          <w:szCs w:val="22"/>
        </w:rPr>
        <w:t xml:space="preserve">uvedenou v odstavci </w:t>
      </w:r>
      <w:r w:rsidR="002859F3">
        <w:rPr>
          <w:sz w:val="22"/>
          <w:szCs w:val="22"/>
        </w:rPr>
        <w:t xml:space="preserve">2 tohoto paragrafu </w:t>
      </w:r>
      <w:r w:rsidR="00C7430C" w:rsidRPr="002C1688">
        <w:rPr>
          <w:sz w:val="22"/>
          <w:szCs w:val="22"/>
        </w:rPr>
        <w:t>dodržovat platné předpisy upravující veřejnou podporu, ochranu životního prostředí a rovn</w:t>
      </w:r>
      <w:r w:rsidR="00697346">
        <w:rPr>
          <w:sz w:val="22"/>
          <w:szCs w:val="22"/>
        </w:rPr>
        <w:t>é příležitosti</w:t>
      </w:r>
      <w:r w:rsidR="00C7430C" w:rsidRPr="002C1688">
        <w:rPr>
          <w:sz w:val="22"/>
          <w:szCs w:val="22"/>
        </w:rPr>
        <w:t xml:space="preserve">. </w:t>
      </w:r>
    </w:p>
    <w:p w:rsidR="007643B8" w:rsidRPr="002C1688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příslušným orgánům</w:t>
      </w:r>
      <w:r w:rsidR="009E6D7C">
        <w:rPr>
          <w:sz w:val="22"/>
          <w:szCs w:val="22"/>
        </w:rPr>
        <w:t>, tj.</w:t>
      </w:r>
      <w:r w:rsidR="00C7430C" w:rsidRPr="00615355">
        <w:rPr>
          <w:sz w:val="22"/>
          <w:szCs w:val="22"/>
        </w:rPr>
        <w:t xml:space="preserve"> poskytovateli dotace, Kontrolorům, Evropské komisi, Evropskému účetnímu dvoru, Auditnímu orgánu, Platebnímu a certifikačnímu orgánu a dalším národním kontrolním orgánům </w:t>
      </w:r>
      <w:r w:rsidR="00B05C2A">
        <w:rPr>
          <w:sz w:val="22"/>
          <w:szCs w:val="22"/>
        </w:rPr>
        <w:t>v</w:t>
      </w:r>
      <w:r w:rsidR="00105CC8">
        <w:rPr>
          <w:sz w:val="22"/>
          <w:szCs w:val="22"/>
        </w:rPr>
        <w:t> </w:t>
      </w:r>
      <w:r w:rsidR="00B05C2A">
        <w:rPr>
          <w:sz w:val="22"/>
          <w:szCs w:val="22"/>
        </w:rPr>
        <w:t>jimi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stanovených termínech poskytovat úplné, pravdivé informace a dokumentaci související s realizací </w:t>
      </w:r>
      <w:r w:rsidR="00B05C2A">
        <w:rPr>
          <w:sz w:val="22"/>
          <w:szCs w:val="22"/>
        </w:rPr>
        <w:t>jeho</w:t>
      </w:r>
      <w:r w:rsidR="00105CC8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 xml:space="preserve">části projektu a umožnit vstup </w:t>
      </w:r>
      <w:r w:rsidR="00C7430C" w:rsidRPr="00411DA8">
        <w:rPr>
          <w:sz w:val="22"/>
          <w:szCs w:val="22"/>
        </w:rPr>
        <w:t>kontrolou</w:t>
      </w:r>
      <w:r w:rsidR="00C7430C" w:rsidRPr="00615355">
        <w:rPr>
          <w:sz w:val="22"/>
          <w:szCs w:val="22"/>
        </w:rPr>
        <w:t xml:space="preserve"> pověřeným osobám výše uvedených orgánů do svých objektů a na své pozemky k ověřování plnění ustanovení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C7430C" w:rsidRPr="00615355">
        <w:rPr>
          <w:sz w:val="22"/>
          <w:szCs w:val="22"/>
        </w:rPr>
        <w:t>mlouvy, a to nejen po celou dobu realizace projektu, ale i po</w:t>
      </w:r>
      <w:r w:rsidR="00DC3AAA" w:rsidRPr="00615355">
        <w:rPr>
          <w:sz w:val="22"/>
          <w:szCs w:val="22"/>
        </w:rPr>
        <w:t xml:space="preserve"> dobu dle</w:t>
      </w:r>
      <w:r w:rsidR="00105CC8">
        <w:rPr>
          <w:sz w:val="22"/>
          <w:szCs w:val="22"/>
        </w:rPr>
        <w:t xml:space="preserve"> </w:t>
      </w:r>
      <w:r w:rsidR="00DC3AAA" w:rsidRPr="00615355">
        <w:rPr>
          <w:sz w:val="22"/>
          <w:szCs w:val="22"/>
        </w:rPr>
        <w:t xml:space="preserve">odst. 2 </w:t>
      </w:r>
      <w:r w:rsidR="00C7430C" w:rsidRPr="00615355">
        <w:rPr>
          <w:sz w:val="22"/>
          <w:szCs w:val="22"/>
        </w:rPr>
        <w:t xml:space="preserve">za účelem kontroly plnění </w:t>
      </w:r>
      <w:r w:rsidR="00A61FED" w:rsidRPr="00615355">
        <w:rPr>
          <w:sz w:val="22"/>
          <w:szCs w:val="22"/>
        </w:rPr>
        <w:t>r</w:t>
      </w:r>
      <w:r w:rsidR="00C7430C" w:rsidRPr="00615355">
        <w:rPr>
          <w:sz w:val="22"/>
          <w:szCs w:val="22"/>
        </w:rPr>
        <w:t>ozhodnutí</w:t>
      </w:r>
      <w:r w:rsidR="00A61FED" w:rsidRPr="00615355">
        <w:rPr>
          <w:sz w:val="22"/>
          <w:szCs w:val="22"/>
        </w:rPr>
        <w:t>/smlouvy</w:t>
      </w:r>
      <w:r w:rsidR="00B61D9F">
        <w:rPr>
          <w:sz w:val="22"/>
          <w:szCs w:val="22"/>
        </w:rPr>
        <w:t xml:space="preserve"> </w:t>
      </w:r>
      <w:r w:rsidR="00C7430C" w:rsidRPr="00615355">
        <w:rPr>
          <w:sz w:val="22"/>
          <w:szCs w:val="22"/>
        </w:rPr>
        <w:t>a tuto kontrolu, dle požadavků pověřených osob v jimi požadovaném rozsahu, neprodleně umožnit.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dodržet veškerá opatření a termíny stanovené oprávněnými orgány (</w:t>
      </w:r>
      <w:r w:rsidR="00153146" w:rsidRPr="00615355">
        <w:rPr>
          <w:sz w:val="22"/>
          <w:szCs w:val="22"/>
        </w:rPr>
        <w:t>podle předchozího odstavce</w:t>
      </w:r>
      <w:r w:rsidR="00C7430C" w:rsidRPr="00615355">
        <w:rPr>
          <w:sz w:val="22"/>
          <w:szCs w:val="22"/>
        </w:rPr>
        <w:t>) k nápravě a odstranění případných nesrovnalostí, nedostatků a závad, zjištěných v rámci jejich kontrolní činnosti.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360" w:hanging="36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>
        <w:rPr>
          <w:sz w:val="22"/>
          <w:szCs w:val="22"/>
        </w:rPr>
        <w:t xml:space="preserve"> se zavazuje</w:t>
      </w:r>
      <w:r w:rsidR="00105CC8">
        <w:rPr>
          <w:sz w:val="22"/>
          <w:szCs w:val="22"/>
        </w:rPr>
        <w:t xml:space="preserve"> </w:t>
      </w:r>
      <w:r w:rsidR="00C7430C" w:rsidRPr="00411DA8">
        <w:rPr>
          <w:sz w:val="22"/>
          <w:szCs w:val="22"/>
        </w:rPr>
        <w:t>účetn</w:t>
      </w:r>
      <w:r w:rsidR="00C7430C">
        <w:rPr>
          <w:sz w:val="22"/>
          <w:szCs w:val="22"/>
        </w:rPr>
        <w:t>í evidenci</w:t>
      </w:r>
      <w:r w:rsidR="00C7430C" w:rsidRPr="00411DA8">
        <w:rPr>
          <w:sz w:val="22"/>
          <w:szCs w:val="22"/>
        </w:rPr>
        <w:t xml:space="preserve"> za </w:t>
      </w:r>
      <w:r w:rsidR="00C7430C">
        <w:rPr>
          <w:sz w:val="22"/>
          <w:szCs w:val="22"/>
        </w:rPr>
        <w:t>svou část projektu</w:t>
      </w:r>
      <w:r w:rsidR="00C7430C" w:rsidRPr="00411DA8">
        <w:rPr>
          <w:sz w:val="22"/>
          <w:szCs w:val="22"/>
        </w:rPr>
        <w:t xml:space="preserve"> v</w:t>
      </w:r>
      <w:r w:rsidR="00C7430C">
        <w:rPr>
          <w:sz w:val="22"/>
          <w:szCs w:val="22"/>
        </w:rPr>
        <w:t>ést</w:t>
      </w:r>
      <w:r w:rsidR="00C7430C" w:rsidRPr="00411DA8">
        <w:rPr>
          <w:sz w:val="22"/>
          <w:szCs w:val="22"/>
        </w:rPr>
        <w:t xml:space="preserve"> odděleně od ostatního účetnictví </w:t>
      </w:r>
      <w:r w:rsidR="00C7430C" w:rsidRPr="00615355">
        <w:rPr>
          <w:sz w:val="22"/>
          <w:szCs w:val="22"/>
        </w:rPr>
        <w:t xml:space="preserve">v souladu s platnou národní legislativou upravující účetnictví a poskytovat z ní požadované údaje všem kontrolním orgánům, </w:t>
      </w:r>
      <w:r w:rsidR="00024948">
        <w:rPr>
          <w:sz w:val="22"/>
          <w:szCs w:val="22"/>
        </w:rPr>
        <w:t>včetně</w:t>
      </w:r>
      <w:r w:rsidR="00105CC8">
        <w:rPr>
          <w:sz w:val="22"/>
          <w:szCs w:val="22"/>
        </w:rPr>
        <w:t xml:space="preserve"> orgánů</w:t>
      </w:r>
      <w:r w:rsidR="00024948">
        <w:rPr>
          <w:sz w:val="22"/>
          <w:szCs w:val="22"/>
        </w:rPr>
        <w:t xml:space="preserve"> uvedených v</w:t>
      </w:r>
      <w:r w:rsidR="00105CC8">
        <w:rPr>
          <w:sz w:val="22"/>
          <w:szCs w:val="22"/>
        </w:rPr>
        <w:t xml:space="preserve"> </w:t>
      </w:r>
      <w:r w:rsidR="00153146" w:rsidRPr="00615355">
        <w:rPr>
          <w:sz w:val="22"/>
          <w:szCs w:val="22"/>
        </w:rPr>
        <w:t>odst. 7.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853592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V případě, že </w:t>
      </w:r>
      <w:r w:rsidR="007231F2" w:rsidRPr="00615355">
        <w:rPr>
          <w:sz w:val="22"/>
          <w:szCs w:val="22"/>
        </w:rPr>
        <w:t>partner</w:t>
      </w:r>
      <w:r w:rsidRPr="00615355">
        <w:rPr>
          <w:sz w:val="22"/>
          <w:szCs w:val="22"/>
        </w:rPr>
        <w:t xml:space="preserve"> není povinen vést účetnictví, povede pro svou část projektu v souladu s příslušnou národní legislativou tzv. daňovou evidenci rozšířenou tak, aby:</w:t>
      </w:r>
    </w:p>
    <w:p w:rsidR="00C7430C" w:rsidRPr="00615355" w:rsidRDefault="00C7430C" w:rsidP="00DE1FF7">
      <w:pPr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příslušné doklady vztahující se k části projektu splňovaly náležitosti účetního dokladu ve smyslu národní legislativy;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 předmětné doklady byly správné, úplné, průkazné, srozumitelné, vedené v písemné formě chronologicky a způsobem zajišťujícím trvanlivost údajů;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2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uskutečněné příjmy a výdaje </w:t>
      </w:r>
      <w:r w:rsidR="00654E4D" w:rsidRPr="00626607">
        <w:rPr>
          <w:sz w:val="22"/>
          <w:szCs w:val="22"/>
        </w:rPr>
        <w:t>(s výjimkou výdajů vykazovaných formou zjednodušeného vykazování výdajů)</w:t>
      </w:r>
      <w:r w:rsidR="00064F4E">
        <w:rPr>
          <w:sz w:val="22"/>
          <w:szCs w:val="22"/>
        </w:rPr>
        <w:t xml:space="preserve"> </w:t>
      </w:r>
      <w:r w:rsidRPr="00615355">
        <w:rPr>
          <w:sz w:val="22"/>
          <w:szCs w:val="22"/>
        </w:rPr>
        <w:t>byly vedeny analyticky, tzn.</w:t>
      </w:r>
      <w:r w:rsidR="00E752E4">
        <w:rPr>
          <w:sz w:val="22"/>
          <w:szCs w:val="22"/>
        </w:rPr>
        <w:t>,</w:t>
      </w:r>
      <w:r w:rsidRPr="00615355">
        <w:rPr>
          <w:sz w:val="22"/>
          <w:szCs w:val="22"/>
        </w:rPr>
        <w:t xml:space="preserve"> že na dokladech musí být jednoznačně uvedeno, že se k dané části projektu vztahují.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V </w:t>
      </w:r>
      <w:r w:rsidRPr="00C826B5">
        <w:rPr>
          <w:sz w:val="22"/>
          <w:szCs w:val="22"/>
        </w:rPr>
        <w:t>případě, že partnerovi </w:t>
      </w:r>
      <w:r w:rsidR="008201A9" w:rsidRPr="00C826B5">
        <w:rPr>
          <w:sz w:val="22"/>
          <w:szCs w:val="22"/>
        </w:rPr>
        <w:t xml:space="preserve">v </w:t>
      </w:r>
      <w:r w:rsidRPr="00C826B5">
        <w:rPr>
          <w:sz w:val="22"/>
          <w:szCs w:val="22"/>
        </w:rPr>
        <w:t xml:space="preserve">souvislosti s realizací projektu vzniknou příjmy, </w:t>
      </w:r>
      <w:r w:rsidR="007D4D00" w:rsidRPr="00C826B5">
        <w:rPr>
          <w:sz w:val="22"/>
          <w:szCs w:val="22"/>
        </w:rPr>
        <w:t xml:space="preserve">je povinen snížit základ, ze kterého se vypočítá výše dotace </w:t>
      </w:r>
      <w:r w:rsidR="00706EF3">
        <w:rPr>
          <w:sz w:val="22"/>
          <w:szCs w:val="22"/>
        </w:rPr>
        <w:t>z Evropského fondu regionálního rozvoje</w:t>
      </w:r>
      <w:r w:rsidR="00A95AE1">
        <w:rPr>
          <w:sz w:val="22"/>
          <w:szCs w:val="22"/>
        </w:rPr>
        <w:t>,</w:t>
      </w:r>
      <w:r w:rsidR="00C24BF8">
        <w:rPr>
          <w:sz w:val="22"/>
          <w:szCs w:val="22"/>
        </w:rPr>
        <w:t xml:space="preserve"> </w:t>
      </w:r>
      <w:r w:rsidR="00F574B9" w:rsidRPr="00C826B5">
        <w:rPr>
          <w:sz w:val="22"/>
          <w:szCs w:val="22"/>
        </w:rPr>
        <w:t>a to dle pravidel stanovených v </w:t>
      </w:r>
      <w:r w:rsidR="00F574B9" w:rsidRPr="00DE1FF7">
        <w:rPr>
          <w:sz w:val="22"/>
          <w:szCs w:val="22"/>
        </w:rPr>
        <w:t xml:space="preserve">Příručce pro žadatele a </w:t>
      </w:r>
      <w:r w:rsidR="0088293E" w:rsidRPr="00DE1FF7">
        <w:rPr>
          <w:sz w:val="22"/>
          <w:szCs w:val="22"/>
        </w:rPr>
        <w:t>Příruč</w:t>
      </w:r>
      <w:r w:rsidR="00F574B9" w:rsidRPr="00DE1FF7">
        <w:rPr>
          <w:sz w:val="22"/>
          <w:szCs w:val="22"/>
        </w:rPr>
        <w:t>ce</w:t>
      </w:r>
      <w:r w:rsidR="0088293E" w:rsidRPr="00DE1FF7">
        <w:rPr>
          <w:sz w:val="22"/>
          <w:szCs w:val="22"/>
        </w:rPr>
        <w:t xml:space="preserve"> pro příjemce dotace</w:t>
      </w:r>
      <w:r w:rsidR="0088293E" w:rsidRPr="00C826B5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lastRenderedPageBreak/>
        <w:t>Partner</w:t>
      </w:r>
      <w:r w:rsidR="00C7430C" w:rsidRPr="00615355">
        <w:rPr>
          <w:sz w:val="22"/>
          <w:szCs w:val="22"/>
        </w:rPr>
        <w:t xml:space="preserve"> se zavazuje zpracovat a předložit svému </w:t>
      </w:r>
      <w:r w:rsidR="00FD5FFA" w:rsidRPr="00615355">
        <w:rPr>
          <w:sz w:val="22"/>
          <w:szCs w:val="22"/>
        </w:rPr>
        <w:t>k</w:t>
      </w:r>
      <w:r w:rsidR="00C7430C" w:rsidRPr="00615355">
        <w:rPr>
          <w:sz w:val="22"/>
          <w:szCs w:val="22"/>
        </w:rPr>
        <w:t>ontrolorovi</w:t>
      </w:r>
      <w:r w:rsidR="00153146" w:rsidRPr="00615355">
        <w:rPr>
          <w:sz w:val="22"/>
          <w:szCs w:val="22"/>
        </w:rPr>
        <w:t>:</w:t>
      </w:r>
    </w:p>
    <w:p w:rsidR="00153146" w:rsidRPr="00615355" w:rsidRDefault="00153146" w:rsidP="004D2D18">
      <w:pPr>
        <w:ind w:left="54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úplné a pravdivé </w:t>
      </w:r>
      <w:r w:rsidR="00FD5FFA" w:rsidRPr="00615355">
        <w:rPr>
          <w:sz w:val="22"/>
          <w:szCs w:val="22"/>
        </w:rPr>
        <w:t>p</w:t>
      </w:r>
      <w:r w:rsidRPr="00615355">
        <w:rPr>
          <w:sz w:val="22"/>
          <w:szCs w:val="22"/>
        </w:rPr>
        <w:t xml:space="preserve">růběžné zprávy o realizaci dílčí části projektu </w:t>
      </w:r>
      <w:r w:rsidR="008D6A1D" w:rsidRPr="00BB01C4">
        <w:rPr>
          <w:sz w:val="22"/>
          <w:szCs w:val="22"/>
        </w:rPr>
        <w:t>dle postupu uvedeného</w:t>
      </w:r>
      <w:r w:rsidR="009810F8" w:rsidRPr="00615355">
        <w:rPr>
          <w:sz w:val="22"/>
          <w:szCs w:val="22"/>
        </w:rPr>
        <w:t xml:space="preserve"> v Příručce pro příjemce 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konce každého monitorovacího období, která </w:t>
      </w:r>
      <w:r w:rsidR="00A61FED" w:rsidRPr="00615355">
        <w:rPr>
          <w:sz w:val="22"/>
          <w:szCs w:val="22"/>
        </w:rPr>
        <w:t xml:space="preserve">jsou </w:t>
      </w:r>
      <w:r w:rsidR="00A61FED" w:rsidRPr="00EA31CC">
        <w:rPr>
          <w:sz w:val="22"/>
          <w:szCs w:val="22"/>
        </w:rPr>
        <w:t>definována v příloze r</w:t>
      </w:r>
      <w:r w:rsidRPr="00EA31CC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A61FED" w:rsidRPr="00615355">
        <w:rPr>
          <w:sz w:val="22"/>
          <w:szCs w:val="22"/>
        </w:rPr>
        <w:t>s</w:t>
      </w:r>
      <w:r w:rsidRPr="00615355">
        <w:rPr>
          <w:sz w:val="22"/>
          <w:szCs w:val="22"/>
        </w:rPr>
        <w:t xml:space="preserve">mlouvy.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C7430C" w:rsidRDefault="00C7430C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 xml:space="preserve">úplnou a pravdivou závěrečnou zprávu o realizaci dílčí části projektu </w:t>
      </w:r>
      <w:r w:rsidR="00694865" w:rsidRPr="00BB01C4">
        <w:rPr>
          <w:sz w:val="22"/>
          <w:szCs w:val="22"/>
        </w:rPr>
        <w:t>dle postupu uved</w:t>
      </w:r>
      <w:r w:rsidR="001145FD" w:rsidRPr="00BB01C4">
        <w:rPr>
          <w:sz w:val="22"/>
          <w:szCs w:val="22"/>
        </w:rPr>
        <w:t>e</w:t>
      </w:r>
      <w:r w:rsidR="00694865" w:rsidRPr="00BB01C4">
        <w:rPr>
          <w:sz w:val="22"/>
          <w:szCs w:val="22"/>
        </w:rPr>
        <w:t>ného</w:t>
      </w:r>
      <w:r w:rsidR="00064F4E">
        <w:rPr>
          <w:sz w:val="22"/>
          <w:szCs w:val="22"/>
        </w:rPr>
        <w:t xml:space="preserve"> </w:t>
      </w:r>
      <w:r w:rsidR="009810F8" w:rsidRPr="00615355">
        <w:rPr>
          <w:sz w:val="22"/>
          <w:szCs w:val="22"/>
        </w:rPr>
        <w:t xml:space="preserve">v Příručce pro příjemce </w:t>
      </w:r>
      <w:r w:rsidR="009810F8" w:rsidRPr="005B2F04">
        <w:rPr>
          <w:sz w:val="22"/>
          <w:szCs w:val="22"/>
        </w:rPr>
        <w:t xml:space="preserve">dotace </w:t>
      </w:r>
      <w:r w:rsidRPr="005B2F04">
        <w:rPr>
          <w:sz w:val="22"/>
          <w:szCs w:val="22"/>
        </w:rPr>
        <w:t>do 30 dní</w:t>
      </w:r>
      <w:r w:rsidRPr="00615355">
        <w:rPr>
          <w:sz w:val="22"/>
          <w:szCs w:val="22"/>
        </w:rPr>
        <w:t xml:space="preserve"> od data ukončení fyzické realizace projektu uvedeného</w:t>
      </w:r>
      <w:r w:rsidR="00A61FED" w:rsidRPr="00615355">
        <w:rPr>
          <w:sz w:val="22"/>
          <w:szCs w:val="22"/>
        </w:rPr>
        <w:t xml:space="preserve"> v r</w:t>
      </w:r>
      <w:r w:rsidR="005E1B2A" w:rsidRPr="00615355">
        <w:rPr>
          <w:sz w:val="22"/>
          <w:szCs w:val="22"/>
        </w:rPr>
        <w:t>ozhodnutí/</w:t>
      </w:r>
      <w:r w:rsidR="00A61FED" w:rsidRPr="00615355">
        <w:rPr>
          <w:sz w:val="22"/>
          <w:szCs w:val="22"/>
        </w:rPr>
        <w:t>s</w:t>
      </w:r>
      <w:r w:rsidR="005E1B2A" w:rsidRPr="00615355">
        <w:rPr>
          <w:sz w:val="22"/>
          <w:szCs w:val="22"/>
        </w:rPr>
        <w:t>mlouvě</w:t>
      </w:r>
      <w:r w:rsidRPr="00615355">
        <w:rPr>
          <w:sz w:val="22"/>
          <w:szCs w:val="22"/>
        </w:rPr>
        <w:t>.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13A4" w:rsidRDefault="00B8140F" w:rsidP="00DE1FF7">
      <w:pPr>
        <w:numPr>
          <w:ilvl w:val="0"/>
          <w:numId w:val="33"/>
        </w:numPr>
        <w:jc w:val="both"/>
        <w:rPr>
          <w:sz w:val="22"/>
          <w:szCs w:val="22"/>
        </w:rPr>
      </w:pPr>
      <w:r w:rsidRPr="00615355">
        <w:rPr>
          <w:sz w:val="22"/>
          <w:szCs w:val="22"/>
        </w:rPr>
        <w:t>p</w:t>
      </w:r>
      <w:r w:rsidR="007613A4" w:rsidRPr="00615355">
        <w:rPr>
          <w:sz w:val="22"/>
          <w:szCs w:val="22"/>
        </w:rPr>
        <w:t xml:space="preserve">rohlášení o uskutečněných výdajích </w:t>
      </w:r>
      <w:r w:rsidR="00E11CB9" w:rsidRPr="00615355">
        <w:rPr>
          <w:sz w:val="22"/>
          <w:szCs w:val="22"/>
        </w:rPr>
        <w:t xml:space="preserve">za dílčí část projektu vč. všech </w:t>
      </w:r>
      <w:r w:rsidR="00220315" w:rsidRPr="00615355">
        <w:rPr>
          <w:sz w:val="22"/>
          <w:szCs w:val="22"/>
        </w:rPr>
        <w:t xml:space="preserve">požadovaných </w:t>
      </w:r>
      <w:r w:rsidR="00E11CB9" w:rsidRPr="00615355">
        <w:rPr>
          <w:sz w:val="22"/>
          <w:szCs w:val="22"/>
        </w:rPr>
        <w:t>účetních dokladů</w:t>
      </w:r>
      <w:r w:rsidR="00EB5FFB" w:rsidRPr="00615355">
        <w:rPr>
          <w:sz w:val="22"/>
          <w:szCs w:val="22"/>
        </w:rPr>
        <w:t>, které se k uskutečněným výdajům vztahují</w:t>
      </w:r>
      <w:r w:rsidRPr="00615355">
        <w:rPr>
          <w:sz w:val="22"/>
          <w:szCs w:val="22"/>
        </w:rPr>
        <w:t xml:space="preserve"> a to v termínech vyplývajících z </w:t>
      </w:r>
      <w:r w:rsidR="004C789F">
        <w:rPr>
          <w:sz w:val="22"/>
          <w:szCs w:val="22"/>
        </w:rPr>
        <w:t>R</w:t>
      </w:r>
      <w:r w:rsidR="004C789F" w:rsidRPr="00615355">
        <w:rPr>
          <w:sz w:val="22"/>
          <w:szCs w:val="22"/>
        </w:rPr>
        <w:t>ozhodnutí</w:t>
      </w:r>
      <w:r w:rsidRPr="00615355">
        <w:rPr>
          <w:sz w:val="22"/>
          <w:szCs w:val="22"/>
        </w:rPr>
        <w:t>/</w:t>
      </w:r>
      <w:r w:rsidR="004C789F">
        <w:rPr>
          <w:sz w:val="22"/>
          <w:szCs w:val="22"/>
        </w:rPr>
        <w:t>S</w:t>
      </w:r>
      <w:r w:rsidR="004C789F" w:rsidRPr="00615355">
        <w:rPr>
          <w:sz w:val="22"/>
          <w:szCs w:val="22"/>
        </w:rPr>
        <w:t xml:space="preserve">mlouvy </w:t>
      </w:r>
      <w:r w:rsidRPr="00615355">
        <w:rPr>
          <w:sz w:val="22"/>
          <w:szCs w:val="22"/>
        </w:rPr>
        <w:t>a Příručky pro příjemce dotace</w:t>
      </w:r>
      <w:r w:rsidR="00EB5FFB" w:rsidRPr="00615355">
        <w:rPr>
          <w:sz w:val="22"/>
          <w:szCs w:val="22"/>
        </w:rPr>
        <w:t xml:space="preserve">. </w:t>
      </w:r>
    </w:p>
    <w:p w:rsidR="007643B8" w:rsidRPr="00615355" w:rsidRDefault="007643B8" w:rsidP="004D2D18">
      <w:pPr>
        <w:ind w:left="360"/>
        <w:jc w:val="both"/>
        <w:rPr>
          <w:sz w:val="22"/>
          <w:szCs w:val="22"/>
        </w:rPr>
      </w:pPr>
    </w:p>
    <w:p w:rsidR="007643B8" w:rsidRDefault="007231F2" w:rsidP="004D2D18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615355">
        <w:rPr>
          <w:sz w:val="22"/>
          <w:szCs w:val="22"/>
        </w:rPr>
        <w:t>Partner</w:t>
      </w:r>
      <w:r w:rsidR="00C7430C" w:rsidRPr="00615355">
        <w:rPr>
          <w:sz w:val="22"/>
          <w:szCs w:val="22"/>
        </w:rPr>
        <w:t xml:space="preserve"> se zavazuje řádně uchovávat </w:t>
      </w:r>
      <w:r w:rsidR="00C7430C" w:rsidRPr="00FD5FFA">
        <w:rPr>
          <w:sz w:val="22"/>
          <w:szCs w:val="22"/>
        </w:rPr>
        <w:t xml:space="preserve">veškeré dokumenty související s realizací projektu </w:t>
      </w:r>
      <w:r w:rsidR="00C7430C" w:rsidRPr="00F07CDC">
        <w:rPr>
          <w:b/>
          <w:sz w:val="22"/>
          <w:szCs w:val="22"/>
        </w:rPr>
        <w:t>a</w:t>
      </w:r>
      <w:r w:rsidR="00C7430C" w:rsidRPr="00FD5FFA">
        <w:rPr>
          <w:sz w:val="22"/>
          <w:szCs w:val="22"/>
        </w:rPr>
        <w:t xml:space="preserve"> to od jejich vzniku </w:t>
      </w:r>
      <w:r w:rsidR="00CC3969">
        <w:rPr>
          <w:sz w:val="22"/>
          <w:szCs w:val="22"/>
        </w:rPr>
        <w:t xml:space="preserve">minimálně </w:t>
      </w:r>
      <w:r w:rsidR="00C7430C" w:rsidRPr="000F1C80">
        <w:rPr>
          <w:sz w:val="22"/>
          <w:szCs w:val="22"/>
        </w:rPr>
        <w:t xml:space="preserve">až do </w:t>
      </w:r>
      <w:r w:rsidR="00CC3969">
        <w:rPr>
          <w:sz w:val="22"/>
          <w:szCs w:val="22"/>
        </w:rPr>
        <w:t xml:space="preserve">konce </w:t>
      </w:r>
      <w:r w:rsidR="006C0D0D">
        <w:rPr>
          <w:sz w:val="22"/>
          <w:szCs w:val="22"/>
        </w:rPr>
        <w:t>účinnosti</w:t>
      </w:r>
      <w:r w:rsidR="00CC3969">
        <w:rPr>
          <w:sz w:val="22"/>
          <w:szCs w:val="22"/>
        </w:rPr>
        <w:t xml:space="preserve"> této </w:t>
      </w:r>
      <w:r w:rsidR="00F01A50">
        <w:rPr>
          <w:sz w:val="22"/>
          <w:szCs w:val="22"/>
        </w:rPr>
        <w:t>dohody</w:t>
      </w:r>
      <w:r w:rsidR="00B635C2">
        <w:rPr>
          <w:sz w:val="22"/>
          <w:szCs w:val="22"/>
        </w:rPr>
        <w:t xml:space="preserve"> určené v § 1 odst. 2</w:t>
      </w:r>
      <w:r w:rsidR="00064F4E">
        <w:rPr>
          <w:sz w:val="22"/>
          <w:szCs w:val="22"/>
        </w:rPr>
        <w:t xml:space="preserve">. </w:t>
      </w:r>
      <w:r w:rsidR="00C7430C" w:rsidRPr="00FD5FFA">
        <w:rPr>
          <w:sz w:val="22"/>
          <w:szCs w:val="22"/>
        </w:rPr>
        <w:t>V případě, že národní legislativa stanovuje pro některé dokumenty delší dobu uchovávání, zavazuje se ustanovení národní legislativy respektovat.</w:t>
      </w:r>
    </w:p>
    <w:p w:rsidR="00C7430C" w:rsidRPr="00615355" w:rsidRDefault="00C7430C" w:rsidP="004D2D18">
      <w:pPr>
        <w:ind w:left="540"/>
        <w:jc w:val="both"/>
        <w:rPr>
          <w:sz w:val="22"/>
          <w:szCs w:val="22"/>
        </w:rPr>
      </w:pPr>
    </w:p>
    <w:p w:rsidR="00F35DC2" w:rsidRPr="00F35DC2" w:rsidRDefault="0097128D" w:rsidP="00F35DC2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>Všichni p</w:t>
      </w:r>
      <w:r w:rsidRPr="00615355">
        <w:rPr>
          <w:sz w:val="22"/>
          <w:szCs w:val="22"/>
        </w:rPr>
        <w:t>artne</w:t>
      </w:r>
      <w:r>
        <w:rPr>
          <w:sz w:val="22"/>
          <w:szCs w:val="22"/>
        </w:rPr>
        <w:t xml:space="preserve">ři </w:t>
      </w:r>
      <w:r w:rsidR="00C7430C" w:rsidRPr="00615355">
        <w:rPr>
          <w:sz w:val="22"/>
          <w:szCs w:val="22"/>
        </w:rPr>
        <w:t xml:space="preserve">se </w:t>
      </w:r>
      <w:r w:rsidRPr="00615355">
        <w:rPr>
          <w:sz w:val="22"/>
          <w:szCs w:val="22"/>
        </w:rPr>
        <w:t>zavazuj</w:t>
      </w:r>
      <w:r>
        <w:rPr>
          <w:sz w:val="22"/>
          <w:szCs w:val="22"/>
        </w:rPr>
        <w:t xml:space="preserve">í </w:t>
      </w:r>
      <w:r w:rsidR="007231F2" w:rsidRPr="00615355">
        <w:rPr>
          <w:sz w:val="22"/>
          <w:szCs w:val="22"/>
        </w:rPr>
        <w:t xml:space="preserve">realizovat propagační opatření dle </w:t>
      </w:r>
      <w:r w:rsidR="00C7430C" w:rsidRPr="00615355">
        <w:rPr>
          <w:sz w:val="22"/>
          <w:szCs w:val="22"/>
        </w:rPr>
        <w:t xml:space="preserve">projektové </w:t>
      </w:r>
      <w:r w:rsidR="00C7430C" w:rsidRPr="00C142D7">
        <w:rPr>
          <w:sz w:val="22"/>
          <w:szCs w:val="22"/>
        </w:rPr>
        <w:t>žádosti</w:t>
      </w:r>
      <w:r w:rsidR="00E112B0" w:rsidRPr="00C142D7">
        <w:rPr>
          <w:sz w:val="22"/>
          <w:szCs w:val="22"/>
        </w:rPr>
        <w:t xml:space="preserve"> a v souladu s</w:t>
      </w:r>
    </w:p>
    <w:p w:rsidR="00C27F0F" w:rsidRPr="00F35DC2" w:rsidRDefault="00C142D7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F35DC2">
        <w:rPr>
          <w:sz w:val="22"/>
          <w:szCs w:val="22"/>
        </w:rPr>
        <w:t>p</w:t>
      </w:r>
      <w:r w:rsidR="0005213C" w:rsidRPr="00F35DC2">
        <w:rPr>
          <w:sz w:val="22"/>
          <w:szCs w:val="22"/>
        </w:rPr>
        <w:t xml:space="preserve">rováděcím nařízením </w:t>
      </w:r>
      <w:r w:rsidR="00E112B0" w:rsidRPr="00F35DC2">
        <w:rPr>
          <w:sz w:val="22"/>
          <w:szCs w:val="22"/>
        </w:rPr>
        <w:t>Komise (</w:t>
      </w:r>
      <w:r w:rsidR="0005213C" w:rsidRPr="00F35DC2">
        <w:rPr>
          <w:sz w:val="22"/>
          <w:szCs w:val="22"/>
        </w:rPr>
        <w:t>EU</w:t>
      </w:r>
      <w:r w:rsidR="00E112B0" w:rsidRPr="00F35DC2">
        <w:rPr>
          <w:sz w:val="22"/>
          <w:szCs w:val="22"/>
        </w:rPr>
        <w:t xml:space="preserve">) </w:t>
      </w:r>
      <w:r w:rsidR="0005213C" w:rsidRPr="00F35DC2">
        <w:rPr>
          <w:sz w:val="22"/>
          <w:szCs w:val="22"/>
        </w:rPr>
        <w:t xml:space="preserve">č. </w:t>
      </w:r>
      <w:r w:rsidR="00E112B0" w:rsidRPr="00F35DC2">
        <w:rPr>
          <w:sz w:val="22"/>
          <w:szCs w:val="22"/>
        </w:rPr>
        <w:t>82</w:t>
      </w:r>
      <w:r w:rsidR="0005213C" w:rsidRPr="00F35DC2">
        <w:rPr>
          <w:sz w:val="22"/>
          <w:szCs w:val="22"/>
        </w:rPr>
        <w:t>1</w:t>
      </w:r>
      <w:r w:rsidR="00E112B0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>2014</w:t>
      </w:r>
      <w:r w:rsidR="00E56153" w:rsidRPr="00F35DC2">
        <w:rPr>
          <w:sz w:val="22"/>
          <w:szCs w:val="22"/>
        </w:rPr>
        <w:t xml:space="preserve"> ze dne 28. </w:t>
      </w:r>
      <w:r w:rsidR="00B9151E" w:rsidRPr="00F35DC2">
        <w:rPr>
          <w:sz w:val="22"/>
          <w:szCs w:val="22"/>
        </w:rPr>
        <w:t>č</w:t>
      </w:r>
      <w:r w:rsidR="00E56153" w:rsidRPr="00F35DC2">
        <w:rPr>
          <w:sz w:val="22"/>
          <w:szCs w:val="22"/>
        </w:rPr>
        <w:t>ervence 2014,</w:t>
      </w:r>
      <w:r w:rsidR="00317FF9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kterým se stanoví pravidla </w:t>
      </w:r>
      <w:r w:rsidR="0005213C" w:rsidRPr="00F35DC2">
        <w:rPr>
          <w:sz w:val="22"/>
          <w:szCs w:val="22"/>
        </w:rPr>
        <w:t> pro uplatňování</w:t>
      </w:r>
      <w:r w:rsidR="00064F4E" w:rsidRPr="00F35DC2">
        <w:rPr>
          <w:sz w:val="22"/>
          <w:szCs w:val="22"/>
        </w:rPr>
        <w:t xml:space="preserve"> </w:t>
      </w:r>
      <w:r w:rsidR="00416955" w:rsidRPr="00F35DC2">
        <w:rPr>
          <w:sz w:val="22"/>
          <w:szCs w:val="22"/>
        </w:rPr>
        <w:t xml:space="preserve">nařízení </w:t>
      </w:r>
      <w:r w:rsidR="001F1EC1" w:rsidRPr="00F35DC2">
        <w:rPr>
          <w:sz w:val="22"/>
          <w:szCs w:val="22"/>
        </w:rPr>
        <w:t xml:space="preserve">Evropského parlamentu a Rady </w:t>
      </w:r>
      <w:r w:rsidR="00416955" w:rsidRPr="00F35DC2">
        <w:rPr>
          <w:sz w:val="22"/>
          <w:szCs w:val="22"/>
        </w:rPr>
        <w:t>(</w:t>
      </w:r>
      <w:r w:rsidR="0005213C" w:rsidRPr="00F35DC2">
        <w:rPr>
          <w:sz w:val="22"/>
          <w:szCs w:val="22"/>
        </w:rPr>
        <w:t>EU</w:t>
      </w:r>
      <w:r w:rsidR="00416955" w:rsidRPr="00F35DC2">
        <w:rPr>
          <w:sz w:val="22"/>
          <w:szCs w:val="22"/>
        </w:rPr>
        <w:t xml:space="preserve">) č. </w:t>
      </w:r>
      <w:r w:rsidR="0005213C" w:rsidRPr="00F35DC2">
        <w:rPr>
          <w:sz w:val="22"/>
          <w:szCs w:val="22"/>
        </w:rPr>
        <w:t>1303</w:t>
      </w:r>
      <w:r w:rsidR="00416955" w:rsidRPr="00F35DC2">
        <w:rPr>
          <w:sz w:val="22"/>
          <w:szCs w:val="22"/>
        </w:rPr>
        <w:t>/</w:t>
      </w:r>
      <w:r w:rsidR="0005213C" w:rsidRPr="00F35DC2">
        <w:rPr>
          <w:sz w:val="22"/>
          <w:szCs w:val="22"/>
        </w:rPr>
        <w:t xml:space="preserve">2013, pokud jde </w:t>
      </w:r>
      <w:r w:rsidR="00416955" w:rsidRPr="00F35DC2">
        <w:rPr>
          <w:sz w:val="22"/>
          <w:szCs w:val="22"/>
        </w:rPr>
        <w:t xml:space="preserve">o </w:t>
      </w:r>
      <w:r w:rsidR="0005213C" w:rsidRPr="00F35DC2">
        <w:rPr>
          <w:sz w:val="22"/>
          <w:szCs w:val="22"/>
        </w:rPr>
        <w:t>podrobná ujednání pro převod a správu příspěvků z programu, podávání zpráv o finančních nástrojích, technické vlastnosti informačních a komunikačních opatření k operacím a systém pro zaznamenávání a uchovávání údajů</w:t>
      </w:r>
      <w:r w:rsidR="00D265BF" w:rsidRPr="00F35DC2">
        <w:rPr>
          <w:sz w:val="22"/>
          <w:szCs w:val="22"/>
        </w:rPr>
        <w:t>,</w:t>
      </w:r>
    </w:p>
    <w:p w:rsidR="00C142D7" w:rsidRPr="008869B0" w:rsidRDefault="00C142D7" w:rsidP="008869B0">
      <w:pPr>
        <w:pStyle w:val="Odstavecseseznamem"/>
        <w:ind w:left="1065"/>
        <w:jc w:val="both"/>
        <w:rPr>
          <w:sz w:val="22"/>
          <w:szCs w:val="22"/>
        </w:rPr>
      </w:pPr>
    </w:p>
    <w:p w:rsidR="00C142D7" w:rsidRDefault="00276CFD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 xml:space="preserve">nařízením Evropského parlamentu a Rady (EU) č. 1303/2013 ze dne 17. </w:t>
      </w:r>
      <w:r w:rsidR="00775749" w:rsidRPr="008869B0">
        <w:rPr>
          <w:sz w:val="22"/>
          <w:szCs w:val="22"/>
        </w:rPr>
        <w:t>p</w:t>
      </w:r>
      <w:r w:rsidRPr="008869B0">
        <w:rPr>
          <w:sz w:val="22"/>
          <w:szCs w:val="22"/>
        </w:rPr>
        <w:t>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="00D265BF" w:rsidRPr="008869B0">
        <w:rPr>
          <w:sz w:val="22"/>
          <w:szCs w:val="22"/>
        </w:rPr>
        <w:t>,</w:t>
      </w:r>
    </w:p>
    <w:p w:rsidR="00C27F0F" w:rsidRPr="008869B0" w:rsidRDefault="00D265BF" w:rsidP="008869B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69B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7F0F" w:rsidRPr="008869B0" w:rsidRDefault="000A22A4" w:rsidP="00F35DC2">
      <w:pPr>
        <w:pStyle w:val="Odstavecseseznamem"/>
        <w:numPr>
          <w:ilvl w:val="0"/>
          <w:numId w:val="40"/>
        </w:numPr>
        <w:jc w:val="both"/>
        <w:rPr>
          <w:sz w:val="22"/>
          <w:szCs w:val="22"/>
        </w:rPr>
      </w:pPr>
      <w:r w:rsidRPr="008869B0">
        <w:rPr>
          <w:sz w:val="22"/>
          <w:szCs w:val="22"/>
        </w:rPr>
        <w:t>v souladu s nařízením Evropského parlamentu a Rady (EU) č. 1299/2013 ze dne 17. prosince 2013</w:t>
      </w:r>
      <w:r w:rsidR="00911A9D" w:rsidRPr="008869B0">
        <w:rPr>
          <w:sz w:val="22"/>
          <w:szCs w:val="22"/>
        </w:rPr>
        <w:t>o zvláštních ustanoveních týkajících se podpory z Evropského fondu pro regionální rozvoj pro cíl Evropská územní spolupráce</w:t>
      </w:r>
      <w:r w:rsidR="008D2E22" w:rsidRPr="008869B0">
        <w:rPr>
          <w:sz w:val="22"/>
          <w:szCs w:val="22"/>
        </w:rPr>
        <w:t>.</w:t>
      </w:r>
    </w:p>
    <w:p w:rsidR="007643B8" w:rsidRPr="00615355" w:rsidRDefault="007643B8" w:rsidP="004D2D18">
      <w:pPr>
        <w:ind w:left="540"/>
        <w:jc w:val="both"/>
        <w:rPr>
          <w:sz w:val="22"/>
          <w:szCs w:val="22"/>
        </w:rPr>
      </w:pPr>
    </w:p>
    <w:p w:rsidR="00C7430C" w:rsidRDefault="007231F2" w:rsidP="000853F6">
      <w:pPr>
        <w:numPr>
          <w:ilvl w:val="0"/>
          <w:numId w:val="18"/>
        </w:numPr>
        <w:tabs>
          <w:tab w:val="clear" w:pos="0"/>
          <w:tab w:val="num" w:pos="-1440"/>
        </w:tabs>
        <w:ind w:left="540" w:hanging="540"/>
        <w:jc w:val="both"/>
        <w:rPr>
          <w:sz w:val="22"/>
          <w:szCs w:val="22"/>
        </w:rPr>
      </w:pPr>
      <w:r w:rsidRPr="00FD5FFA">
        <w:rPr>
          <w:sz w:val="22"/>
          <w:szCs w:val="22"/>
        </w:rPr>
        <w:t>Partner</w:t>
      </w:r>
      <w:r w:rsidR="00C7430C" w:rsidRPr="00FD5FFA">
        <w:rPr>
          <w:sz w:val="22"/>
          <w:szCs w:val="22"/>
        </w:rPr>
        <w:t xml:space="preserve"> se zavazuje dodržovat veškeré další povinnosti související s realizací své části projektu, které jsou stanoveny v</w:t>
      </w:r>
      <w:r w:rsidR="00E112B0">
        <w:rPr>
          <w:sz w:val="22"/>
          <w:szCs w:val="22"/>
        </w:rPr>
        <w:t> </w:t>
      </w:r>
      <w:r w:rsidR="00C7430C" w:rsidRPr="00FD5FFA">
        <w:rPr>
          <w:sz w:val="22"/>
          <w:szCs w:val="22"/>
        </w:rPr>
        <w:t>Příručce</w:t>
      </w:r>
      <w:r w:rsidR="00E112B0">
        <w:rPr>
          <w:sz w:val="22"/>
          <w:szCs w:val="22"/>
        </w:rPr>
        <w:t xml:space="preserve"> pro žadatele a Příručce pro příjemce dotace</w:t>
      </w:r>
      <w:r w:rsidR="00C7430C" w:rsidRPr="00FD5FFA">
        <w:rPr>
          <w:sz w:val="22"/>
          <w:szCs w:val="22"/>
        </w:rPr>
        <w:t xml:space="preserve">. </w:t>
      </w:r>
    </w:p>
    <w:p w:rsidR="006E49B4" w:rsidRDefault="006E49B4" w:rsidP="004D2D18">
      <w:pPr>
        <w:jc w:val="both"/>
        <w:rPr>
          <w:sz w:val="22"/>
          <w:szCs w:val="22"/>
        </w:rPr>
      </w:pPr>
    </w:p>
    <w:p w:rsidR="006E49B4" w:rsidRPr="00FD5FFA" w:rsidRDefault="006E49B4" w:rsidP="004D2D18">
      <w:pPr>
        <w:jc w:val="both"/>
        <w:rPr>
          <w:sz w:val="22"/>
          <w:szCs w:val="22"/>
        </w:rPr>
      </w:pPr>
    </w:p>
    <w:p w:rsidR="005B1100" w:rsidRDefault="005B1100" w:rsidP="004D2D18">
      <w:pPr>
        <w:tabs>
          <w:tab w:val="num" w:pos="426"/>
        </w:tabs>
        <w:jc w:val="center"/>
        <w:rPr>
          <w:b/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4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Všeobecné povinnosti </w:t>
      </w:r>
      <w:r w:rsidR="0031720B" w:rsidRPr="00C735A5">
        <w:rPr>
          <w:b/>
          <w:sz w:val="22"/>
          <w:szCs w:val="22"/>
        </w:rPr>
        <w:t xml:space="preserve">Vedoucího </w:t>
      </w:r>
      <w:r w:rsidRPr="00C735A5">
        <w:rPr>
          <w:b/>
          <w:sz w:val="22"/>
          <w:szCs w:val="22"/>
        </w:rPr>
        <w:t>partnera</w:t>
      </w:r>
    </w:p>
    <w:p w:rsidR="006E49B4" w:rsidRPr="00C735A5" w:rsidRDefault="006E49B4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Vedoucí partner bude plnit kromě všech povinností vyplývajících z</w:t>
      </w:r>
      <w:r w:rsidR="00341416">
        <w:rPr>
          <w:sz w:val="22"/>
          <w:szCs w:val="22"/>
        </w:rPr>
        <w:t xml:space="preserve"> §2 a §3 této </w:t>
      </w:r>
      <w:r w:rsidR="00852474">
        <w:rPr>
          <w:sz w:val="22"/>
          <w:szCs w:val="22"/>
        </w:rPr>
        <w:t>dohody</w:t>
      </w:r>
      <w:r w:rsidR="00064F4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zejména následující povinnosti:</w:t>
      </w:r>
    </w:p>
    <w:p w:rsidR="006E49B4" w:rsidRPr="006A378F" w:rsidRDefault="006E49B4" w:rsidP="004D2D18">
      <w:pPr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nést odpovědnost za celkovou koordinaci realizace projektu a za tím účelem jmenovat projektového manažera, 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informovat ostatní partnery o schválení projektu Monitorovacím výborem a případných změnách </w:t>
      </w:r>
      <w:r w:rsidR="00791775">
        <w:rPr>
          <w:sz w:val="22"/>
          <w:szCs w:val="22"/>
        </w:rPr>
        <w:t>nebo podmínkách</w:t>
      </w:r>
      <w:r w:rsidR="00EF0254" w:rsidRPr="00EF0254">
        <w:rPr>
          <w:sz w:val="22"/>
          <w:szCs w:val="22"/>
        </w:rPr>
        <w:t xml:space="preserve"> </w:t>
      </w:r>
      <w:r w:rsidR="00EF0254" w:rsidRPr="006A378F">
        <w:rPr>
          <w:sz w:val="22"/>
          <w:szCs w:val="22"/>
        </w:rPr>
        <w:t>z něj vyplývajících</w:t>
      </w:r>
      <w:r w:rsidRPr="006A378F">
        <w:rPr>
          <w:sz w:val="22"/>
          <w:szCs w:val="22"/>
        </w:rPr>
        <w:t>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E4039C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>přijímat rozhodnutí</w:t>
      </w:r>
      <w:r>
        <w:rPr>
          <w:sz w:val="22"/>
          <w:szCs w:val="22"/>
        </w:rPr>
        <w:t>/</w:t>
      </w:r>
      <w:r w:rsidR="002600C5" w:rsidRPr="006A378F">
        <w:rPr>
          <w:sz w:val="22"/>
          <w:szCs w:val="22"/>
        </w:rPr>
        <w:t xml:space="preserve">uzavírat </w:t>
      </w:r>
      <w:r w:rsidR="00AB3EBE">
        <w:rPr>
          <w:sz w:val="22"/>
          <w:szCs w:val="22"/>
        </w:rPr>
        <w:t>s</w:t>
      </w:r>
      <w:r w:rsidR="00D97FF8">
        <w:rPr>
          <w:sz w:val="22"/>
          <w:szCs w:val="22"/>
        </w:rPr>
        <w:t xml:space="preserve">mlouvu </w:t>
      </w:r>
      <w:r w:rsidR="002600C5" w:rsidRPr="006A378F">
        <w:rPr>
          <w:sz w:val="22"/>
          <w:szCs w:val="22"/>
        </w:rPr>
        <w:t>s </w:t>
      </w:r>
      <w:r w:rsidR="0031720B">
        <w:rPr>
          <w:sz w:val="22"/>
          <w:szCs w:val="22"/>
        </w:rPr>
        <w:t>poskytovatelem dotace</w:t>
      </w:r>
      <w:r w:rsidR="002600C5" w:rsidRPr="006A378F">
        <w:rPr>
          <w:sz w:val="22"/>
          <w:szCs w:val="22"/>
        </w:rPr>
        <w:t xml:space="preserve"> a informovat o tomto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</w:t>
      </w:r>
      <w:r w:rsidR="00A61FED">
        <w:rPr>
          <w:sz w:val="22"/>
          <w:szCs w:val="22"/>
        </w:rPr>
        <w:t>y</w:t>
      </w:r>
      <w:r w:rsidR="002600C5" w:rsidRPr="006A378F">
        <w:rPr>
          <w:sz w:val="22"/>
          <w:szCs w:val="22"/>
        </w:rPr>
        <w:t xml:space="preserve"> a seznámit </w:t>
      </w:r>
      <w:r w:rsidR="00A61FED">
        <w:rPr>
          <w:sz w:val="22"/>
          <w:szCs w:val="22"/>
        </w:rPr>
        <w:t>je</w:t>
      </w:r>
      <w:r w:rsidR="002600C5" w:rsidRPr="006A378F">
        <w:rPr>
          <w:sz w:val="22"/>
          <w:szCs w:val="22"/>
        </w:rPr>
        <w:t xml:space="preserve"> v plném rozsahu s obsahem smlouvy/rozhodnutí,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předkládat </w:t>
      </w:r>
      <w:r w:rsidR="00A61FED">
        <w:rPr>
          <w:sz w:val="22"/>
          <w:szCs w:val="22"/>
        </w:rPr>
        <w:t xml:space="preserve">příslušnému </w:t>
      </w:r>
      <w:r w:rsidRPr="006A378F">
        <w:rPr>
          <w:sz w:val="22"/>
          <w:szCs w:val="22"/>
        </w:rPr>
        <w:t>kontrolorovi zpráv</w:t>
      </w:r>
      <w:r w:rsidR="001E7CCA">
        <w:rPr>
          <w:sz w:val="22"/>
          <w:szCs w:val="22"/>
        </w:rPr>
        <w:t>y</w:t>
      </w:r>
      <w:r w:rsidRPr="006A378F">
        <w:rPr>
          <w:sz w:val="22"/>
          <w:szCs w:val="22"/>
        </w:rPr>
        <w:t xml:space="preserve"> o realizaci projektu zpracovan</w:t>
      </w:r>
      <w:r w:rsidR="001E7CCA">
        <w:rPr>
          <w:sz w:val="22"/>
          <w:szCs w:val="22"/>
        </w:rPr>
        <w:t>é</w:t>
      </w:r>
      <w:r w:rsidRPr="006A378F">
        <w:rPr>
          <w:sz w:val="22"/>
          <w:szCs w:val="22"/>
        </w:rPr>
        <w:t xml:space="preserve"> na základě dílčích zpráv obdržených od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rojektových partnerů a schválených příslušnými kontrolory v termínech stanovených smlouvou/rozhodnutím,</w:t>
      </w:r>
    </w:p>
    <w:p w:rsidR="006E49B4" w:rsidRPr="006A378F" w:rsidRDefault="006E49B4" w:rsidP="004D2D18">
      <w:pPr>
        <w:ind w:left="360"/>
        <w:jc w:val="both"/>
        <w:rPr>
          <w:sz w:val="22"/>
          <w:szCs w:val="22"/>
        </w:rPr>
      </w:pPr>
    </w:p>
    <w:p w:rsidR="006E49B4" w:rsidRDefault="002600C5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shromažďovat od jednotlivých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rojektových partnerů </w:t>
      </w:r>
      <w:r w:rsidR="00654E4D" w:rsidRPr="005841C8">
        <w:rPr>
          <w:sz w:val="22"/>
          <w:szCs w:val="22"/>
        </w:rPr>
        <w:t>prohlášení o uskutečněných výdajích za dílčí část projektu</w:t>
      </w:r>
      <w:r w:rsidRPr="006A378F">
        <w:rPr>
          <w:sz w:val="22"/>
          <w:szCs w:val="22"/>
        </w:rPr>
        <w:t xml:space="preserve"> a osvědčení o způsobilosti výdajů, na jejich základě zpracovat a předložit kontrolorovi žádost o platbu za projekt v termínech stanovených rozhodnutím</w:t>
      </w:r>
      <w:r w:rsidR="00FD5FFA">
        <w:rPr>
          <w:sz w:val="22"/>
          <w:szCs w:val="22"/>
        </w:rPr>
        <w:t>/smlouvou</w:t>
      </w:r>
      <w:r w:rsidRPr="006A378F">
        <w:rPr>
          <w:sz w:val="22"/>
          <w:szCs w:val="22"/>
        </w:rPr>
        <w:t>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341416" w:rsidRDefault="005A0BAF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A378F">
        <w:rPr>
          <w:sz w:val="22"/>
          <w:szCs w:val="22"/>
        </w:rPr>
        <w:t>ro každý finanční nárok, po obd</w:t>
      </w:r>
      <w:r>
        <w:rPr>
          <w:sz w:val="22"/>
          <w:szCs w:val="22"/>
        </w:rPr>
        <w:t>ržení prostředků z</w:t>
      </w:r>
      <w:r w:rsidR="00A77D3A">
        <w:rPr>
          <w:sz w:val="22"/>
          <w:szCs w:val="22"/>
        </w:rPr>
        <w:t> </w:t>
      </w:r>
      <w:r w:rsidR="00A77D3A" w:rsidRPr="00615355">
        <w:rPr>
          <w:sz w:val="22"/>
          <w:szCs w:val="22"/>
        </w:rPr>
        <w:t>Evropského fondu pro regionální rozvoj</w:t>
      </w:r>
      <w:r w:rsidR="0056398D">
        <w:rPr>
          <w:sz w:val="22"/>
          <w:szCs w:val="22"/>
        </w:rPr>
        <w:t xml:space="preserve"> </w:t>
      </w:r>
      <w:r>
        <w:rPr>
          <w:sz w:val="22"/>
          <w:szCs w:val="22"/>
        </w:rPr>
        <w:t>postoupit</w:t>
      </w:r>
      <w:r w:rsidR="0056398D">
        <w:rPr>
          <w:sz w:val="22"/>
          <w:szCs w:val="22"/>
        </w:rPr>
        <w:t xml:space="preserve"> </w:t>
      </w:r>
      <w:r w:rsidR="00D960D9">
        <w:rPr>
          <w:sz w:val="22"/>
          <w:szCs w:val="22"/>
        </w:rPr>
        <w:t xml:space="preserve">bez zbytečného odkladu </w:t>
      </w:r>
      <w:r w:rsidRPr="006A378F">
        <w:rPr>
          <w:sz w:val="22"/>
          <w:szCs w:val="22"/>
        </w:rPr>
        <w:t xml:space="preserve">prostředky jednotlivým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>rojektovým partnerům podle podílů stanovených v žádosti o platbu</w:t>
      </w:r>
      <w:r>
        <w:rPr>
          <w:sz w:val="22"/>
          <w:szCs w:val="22"/>
        </w:rPr>
        <w:t xml:space="preserve"> za projekt</w:t>
      </w:r>
      <w:r w:rsidRPr="006A378F">
        <w:rPr>
          <w:sz w:val="22"/>
          <w:szCs w:val="22"/>
        </w:rPr>
        <w:t xml:space="preserve"> a to bankovním převodem</w:t>
      </w:r>
      <w:r w:rsidR="00341416">
        <w:rPr>
          <w:sz w:val="22"/>
          <w:szCs w:val="22"/>
        </w:rPr>
        <w:t xml:space="preserve"> bez uplatňování jakýchkoliv </w:t>
      </w:r>
      <w:r w:rsidRPr="006A378F">
        <w:rPr>
          <w:sz w:val="22"/>
          <w:szCs w:val="22"/>
        </w:rPr>
        <w:t>sráž</w:t>
      </w:r>
      <w:r w:rsidR="00341416">
        <w:rPr>
          <w:sz w:val="22"/>
          <w:szCs w:val="22"/>
        </w:rPr>
        <w:t>e</w:t>
      </w:r>
      <w:r w:rsidRPr="006A378F">
        <w:rPr>
          <w:sz w:val="22"/>
          <w:szCs w:val="22"/>
        </w:rPr>
        <w:t>k nebo další</w:t>
      </w:r>
      <w:r w:rsidR="008F599B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zvláštní</w:t>
      </w:r>
      <w:r w:rsidR="00341416">
        <w:rPr>
          <w:sz w:val="22"/>
          <w:szCs w:val="22"/>
        </w:rPr>
        <w:t>ch</w:t>
      </w:r>
      <w:r w:rsidRPr="006A378F">
        <w:rPr>
          <w:sz w:val="22"/>
          <w:szCs w:val="22"/>
        </w:rPr>
        <w:t xml:space="preserve"> poplatk</w:t>
      </w:r>
      <w:r w:rsidR="00341416">
        <w:rPr>
          <w:sz w:val="22"/>
          <w:szCs w:val="22"/>
        </w:rPr>
        <w:t>ů</w:t>
      </w:r>
      <w:r w:rsidR="009E6D7C">
        <w:rPr>
          <w:sz w:val="22"/>
          <w:szCs w:val="22"/>
        </w:rPr>
        <w:t>,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C417AE" w:rsidP="00DE1FF7">
      <w:pPr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56398D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9649CE">
        <w:rPr>
          <w:sz w:val="22"/>
          <w:szCs w:val="22"/>
        </w:rPr>
        <w:t>P</w:t>
      </w:r>
      <w:r w:rsidR="002600C5" w:rsidRPr="006A378F">
        <w:rPr>
          <w:sz w:val="22"/>
          <w:szCs w:val="22"/>
        </w:rPr>
        <w:t>rojektové partnery o jakékoliv skutečnosti, která má</w:t>
      </w:r>
      <w:r w:rsidR="006F4FB2">
        <w:rPr>
          <w:sz w:val="22"/>
          <w:szCs w:val="22"/>
        </w:rPr>
        <w:t>,</w:t>
      </w:r>
      <w:r w:rsidR="00A32275" w:rsidRPr="006A378F" w:rsidDel="00A32275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>popř. by mohla mít vliv na realizaci</w:t>
      </w:r>
      <w:r w:rsidR="00381CDE">
        <w:rPr>
          <w:sz w:val="22"/>
          <w:szCs w:val="22"/>
        </w:rPr>
        <w:t xml:space="preserve"> projektu, zejména bude </w:t>
      </w:r>
      <w:r w:rsidR="002600C5" w:rsidRPr="006A378F">
        <w:rPr>
          <w:sz w:val="22"/>
          <w:szCs w:val="22"/>
        </w:rPr>
        <w:t xml:space="preserve">systematicky posílat ostatním partnerům kopie zpráv o realizaci projektu předkládaných </w:t>
      </w:r>
      <w:r w:rsidR="00763DA6">
        <w:rPr>
          <w:sz w:val="22"/>
          <w:szCs w:val="22"/>
        </w:rPr>
        <w:t>svému Kontrolorovi</w:t>
      </w:r>
      <w:r w:rsidR="002600C5" w:rsidRPr="006A378F">
        <w:rPr>
          <w:sz w:val="22"/>
          <w:szCs w:val="22"/>
        </w:rPr>
        <w:t xml:space="preserve"> a bude partnery pravidelně informovat o veškeré relevantní komunikaci s orgány realizujícími </w:t>
      </w:r>
      <w:r w:rsidR="00381CDE">
        <w:rPr>
          <w:sz w:val="22"/>
          <w:szCs w:val="22"/>
        </w:rPr>
        <w:t xml:space="preserve">program </w:t>
      </w:r>
      <w:proofErr w:type="spellStart"/>
      <w:r w:rsidR="00381CDE">
        <w:rPr>
          <w:sz w:val="22"/>
          <w:szCs w:val="22"/>
        </w:rPr>
        <w:t>Interreg</w:t>
      </w:r>
      <w:proofErr w:type="spellEnd"/>
      <w:r w:rsidR="00381CDE">
        <w:rPr>
          <w:sz w:val="22"/>
          <w:szCs w:val="22"/>
        </w:rPr>
        <w:t xml:space="preserve"> V-A Česká republika - Polsko</w:t>
      </w:r>
      <w:r w:rsidR="002600C5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D26E35" w:rsidRDefault="00D26E35" w:rsidP="004D2D18">
      <w:pPr>
        <w:ind w:left="360"/>
        <w:jc w:val="both"/>
        <w:rPr>
          <w:sz w:val="22"/>
          <w:szCs w:val="22"/>
        </w:rPr>
      </w:pPr>
    </w:p>
    <w:p w:rsidR="002600C5" w:rsidRPr="00C735A5" w:rsidRDefault="002600C5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6A378F" w:rsidRPr="00C735A5">
        <w:rPr>
          <w:b/>
          <w:sz w:val="22"/>
          <w:szCs w:val="22"/>
        </w:rPr>
        <w:t>5</w:t>
      </w:r>
    </w:p>
    <w:p w:rsidR="002600C5" w:rsidRDefault="002600C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Všeobecné povinnosti projektového partnera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2600C5" w:rsidRDefault="002600C5" w:rsidP="004D2D18">
      <w:pPr>
        <w:tabs>
          <w:tab w:val="num" w:pos="426"/>
        </w:tabs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Projektový partner se zavazuje </w:t>
      </w:r>
      <w:r w:rsidR="006A378F" w:rsidRPr="006A378F">
        <w:rPr>
          <w:sz w:val="22"/>
          <w:szCs w:val="22"/>
        </w:rPr>
        <w:t xml:space="preserve">plnit </w:t>
      </w:r>
      <w:r w:rsidR="001452A8">
        <w:rPr>
          <w:sz w:val="22"/>
          <w:szCs w:val="22"/>
        </w:rPr>
        <w:t xml:space="preserve">povinnosti stanovené v §2a §3 této </w:t>
      </w:r>
      <w:r w:rsidR="00852474">
        <w:rPr>
          <w:sz w:val="22"/>
          <w:szCs w:val="22"/>
        </w:rPr>
        <w:t>dohody</w:t>
      </w:r>
      <w:r w:rsidR="00A945F0" w:rsidRPr="006A378F">
        <w:rPr>
          <w:sz w:val="22"/>
          <w:szCs w:val="22"/>
        </w:rPr>
        <w:t xml:space="preserve">, </w:t>
      </w:r>
      <w:r w:rsidR="006A378F" w:rsidRPr="006A378F">
        <w:rPr>
          <w:sz w:val="22"/>
          <w:szCs w:val="22"/>
        </w:rPr>
        <w:t>a dále se zavazuje</w:t>
      </w:r>
      <w:r w:rsidRPr="006A378F">
        <w:rPr>
          <w:sz w:val="22"/>
          <w:szCs w:val="22"/>
        </w:rPr>
        <w:t>:</w:t>
      </w:r>
    </w:p>
    <w:p w:rsidR="00D26E35" w:rsidRPr="006A378F" w:rsidRDefault="00D26E35" w:rsidP="004D2D18">
      <w:pPr>
        <w:tabs>
          <w:tab w:val="num" w:pos="426"/>
        </w:tabs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zmocnit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edoucího partnera, aby ho zastupoval v právních úkonech vůči </w:t>
      </w:r>
      <w:r w:rsidR="0031720B">
        <w:rPr>
          <w:sz w:val="22"/>
          <w:szCs w:val="22"/>
        </w:rPr>
        <w:t>poskytovateli dotace</w:t>
      </w:r>
      <w:r w:rsidR="00697346">
        <w:rPr>
          <w:sz w:val="22"/>
          <w:szCs w:val="22"/>
        </w:rPr>
        <w:t xml:space="preserve"> při:</w:t>
      </w:r>
    </w:p>
    <w:p w:rsidR="00852474" w:rsidRDefault="00852474" w:rsidP="00A0615F">
      <w:pPr>
        <w:ind w:left="360"/>
        <w:jc w:val="both"/>
        <w:rPr>
          <w:sz w:val="22"/>
          <w:szCs w:val="22"/>
        </w:rPr>
      </w:pPr>
    </w:p>
    <w:p w:rsidR="00697346" w:rsidRDefault="00697346" w:rsidP="00C826B5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kontrole a hodnocení projektové žádosti,</w:t>
      </w:r>
    </w:p>
    <w:p w:rsidR="00697346" w:rsidRDefault="009C15B4" w:rsidP="00B73459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vydávání rozhodnutí/</w:t>
      </w:r>
      <w:r w:rsidR="00697346">
        <w:rPr>
          <w:sz w:val="22"/>
          <w:szCs w:val="22"/>
        </w:rPr>
        <w:t>uzavírání smlouvy,</w:t>
      </w:r>
    </w:p>
    <w:p w:rsidR="00D26E35" w:rsidRDefault="00697346" w:rsidP="009E6D7C">
      <w:pPr>
        <w:numPr>
          <w:ilvl w:val="1"/>
          <w:numId w:val="2"/>
        </w:numPr>
        <w:tabs>
          <w:tab w:val="clear" w:pos="1800"/>
          <w:tab w:val="num" w:pos="1440"/>
        </w:tabs>
        <w:ind w:left="1434" w:hanging="357"/>
        <w:jc w:val="both"/>
        <w:rPr>
          <w:sz w:val="22"/>
          <w:szCs w:val="22"/>
        </w:rPr>
      </w:pPr>
      <w:r>
        <w:rPr>
          <w:sz w:val="22"/>
          <w:szCs w:val="22"/>
        </w:rPr>
        <w:t>realizaci projektu a čerpání dotace;</w:t>
      </w:r>
    </w:p>
    <w:p w:rsidR="009E6D7C" w:rsidRPr="009E6D7C" w:rsidRDefault="009E6D7C" w:rsidP="004D2D18">
      <w:pPr>
        <w:ind w:left="1434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předat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edoucímu partnerovi dílčí zprávy o realizaci projektu (podrobný popis realizace dílčí části projektu) po jejich schválení příslušným kontrolorem,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2600C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doručit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 osvědčení o způsobilosti výdajů vystavené kontrolorem v termínu stanoveném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edoucím partnerem,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D26E35" w:rsidRDefault="002600C5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okamžitě informovat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 o jakékoliv skutečnosti, která má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popř. by mohla mít</w:t>
      </w:r>
      <w:r w:rsidR="00526E5F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vliv na realizaci projektu,</w:t>
      </w:r>
    </w:p>
    <w:p w:rsidR="002600C5" w:rsidRPr="006A378F" w:rsidRDefault="002600C5" w:rsidP="004D2D18">
      <w:pPr>
        <w:ind w:left="360"/>
        <w:jc w:val="both"/>
        <w:rPr>
          <w:sz w:val="22"/>
          <w:szCs w:val="22"/>
        </w:rPr>
      </w:pPr>
    </w:p>
    <w:p w:rsidR="002600C5" w:rsidRDefault="009E6D7C" w:rsidP="00DE1FF7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neprodleně</w:t>
      </w:r>
      <w:r w:rsidR="00F9138E">
        <w:rPr>
          <w:sz w:val="22"/>
          <w:szCs w:val="22"/>
        </w:rPr>
        <w:t xml:space="preserve"> </w:t>
      </w:r>
      <w:r w:rsidR="002600C5" w:rsidRPr="006A378F">
        <w:rPr>
          <w:sz w:val="22"/>
          <w:szCs w:val="22"/>
        </w:rPr>
        <w:t xml:space="preserve">informovat </w:t>
      </w:r>
      <w:r w:rsidR="00F23C64">
        <w:rPr>
          <w:sz w:val="22"/>
          <w:szCs w:val="22"/>
        </w:rPr>
        <w:t>V</w:t>
      </w:r>
      <w:r w:rsidR="002600C5" w:rsidRPr="006A378F">
        <w:rPr>
          <w:sz w:val="22"/>
          <w:szCs w:val="22"/>
        </w:rPr>
        <w:t>edoucího partnera a poskytnout mu všechny potřebné podrobnosti, pokud se vyskytnou okolnosti, které by mo</w:t>
      </w:r>
      <w:r w:rsidR="00A17844">
        <w:rPr>
          <w:sz w:val="22"/>
          <w:szCs w:val="22"/>
        </w:rPr>
        <w:t>hly ohrozit realizaci projektu.</w:t>
      </w:r>
    </w:p>
    <w:p w:rsidR="00A17844" w:rsidRDefault="00A17844" w:rsidP="00A17844">
      <w:pPr>
        <w:spacing w:after="60"/>
        <w:jc w:val="both"/>
        <w:rPr>
          <w:sz w:val="22"/>
          <w:szCs w:val="22"/>
        </w:rPr>
      </w:pPr>
    </w:p>
    <w:p w:rsidR="00A17844" w:rsidRPr="006A378F" w:rsidRDefault="00A17844" w:rsidP="00A17844">
      <w:pPr>
        <w:spacing w:after="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6</w:t>
      </w:r>
    </w:p>
    <w:p w:rsidR="002C5710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Odpovědnost </w:t>
      </w:r>
      <w:r w:rsidR="006A378F" w:rsidRPr="00C735A5">
        <w:rPr>
          <w:b/>
          <w:sz w:val="22"/>
          <w:szCs w:val="22"/>
        </w:rPr>
        <w:t>při</w:t>
      </w:r>
      <w:r w:rsidR="002C5710" w:rsidRPr="00C735A5">
        <w:rPr>
          <w:b/>
          <w:sz w:val="22"/>
          <w:szCs w:val="22"/>
        </w:rPr>
        <w:t xml:space="preserve"> neplnění povinností </w:t>
      </w:r>
    </w:p>
    <w:p w:rsidR="00D26E35" w:rsidRPr="00C735A5" w:rsidRDefault="00D26E35" w:rsidP="004D2D18">
      <w:pPr>
        <w:rPr>
          <w:b/>
          <w:sz w:val="22"/>
          <w:szCs w:val="22"/>
        </w:rPr>
      </w:pPr>
    </w:p>
    <w:p w:rsidR="005D7AEA" w:rsidRDefault="005D7AEA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lastRenderedPageBreak/>
        <w:t>V</w:t>
      </w:r>
      <w:r w:rsidR="003F5816">
        <w:rPr>
          <w:sz w:val="22"/>
          <w:szCs w:val="22"/>
        </w:rPr>
        <w:t> </w:t>
      </w:r>
      <w:r w:rsidRPr="006A378F">
        <w:rPr>
          <w:sz w:val="22"/>
          <w:szCs w:val="22"/>
        </w:rPr>
        <w:t xml:space="preserve">případě neplnění </w:t>
      </w:r>
      <w:r w:rsidR="00CC19F8" w:rsidRPr="006A378F">
        <w:rPr>
          <w:sz w:val="22"/>
          <w:szCs w:val="22"/>
        </w:rPr>
        <w:t xml:space="preserve">či porušení </w:t>
      </w:r>
      <w:r w:rsidRPr="00250FEB">
        <w:rPr>
          <w:sz w:val="22"/>
          <w:szCs w:val="22"/>
        </w:rPr>
        <w:t>povinností</w:t>
      </w:r>
      <w:r w:rsidR="00F9138E">
        <w:rPr>
          <w:sz w:val="22"/>
          <w:szCs w:val="22"/>
        </w:rPr>
        <w:t xml:space="preserve"> </w:t>
      </w:r>
      <w:r w:rsidR="00A05C5A" w:rsidRPr="00250FEB">
        <w:rPr>
          <w:sz w:val="22"/>
          <w:szCs w:val="22"/>
        </w:rPr>
        <w:t xml:space="preserve">uvedených v </w:t>
      </w:r>
      <w:r w:rsidR="00FD5FFA" w:rsidRPr="00250FEB">
        <w:rPr>
          <w:sz w:val="22"/>
          <w:szCs w:val="22"/>
        </w:rPr>
        <w:t xml:space="preserve">této </w:t>
      </w:r>
      <w:r w:rsidR="00852474">
        <w:rPr>
          <w:sz w:val="22"/>
          <w:szCs w:val="22"/>
        </w:rPr>
        <w:t>dohodě</w:t>
      </w:r>
      <w:r w:rsidR="00F9138E">
        <w:rPr>
          <w:sz w:val="22"/>
          <w:szCs w:val="22"/>
        </w:rPr>
        <w:t xml:space="preserve"> </w:t>
      </w:r>
      <w:r w:rsidR="006E3C9E" w:rsidRPr="00250FEB">
        <w:rPr>
          <w:sz w:val="22"/>
          <w:szCs w:val="22"/>
        </w:rPr>
        <w:t xml:space="preserve">konstatovaného </w:t>
      </w:r>
      <w:r w:rsidR="00A05C5A" w:rsidRPr="00250FEB">
        <w:rPr>
          <w:sz w:val="22"/>
          <w:szCs w:val="22"/>
        </w:rPr>
        <w:t xml:space="preserve">příslušným oprávněným </w:t>
      </w:r>
      <w:r w:rsidR="006E3C9E" w:rsidRPr="00250FEB">
        <w:rPr>
          <w:sz w:val="22"/>
          <w:szCs w:val="22"/>
        </w:rPr>
        <w:t xml:space="preserve">orgánem </w:t>
      </w:r>
      <w:r w:rsidR="009E6D7C">
        <w:rPr>
          <w:sz w:val="22"/>
          <w:szCs w:val="22"/>
        </w:rPr>
        <w:t xml:space="preserve">uvedeným v </w:t>
      </w:r>
      <w:r w:rsidR="00825375">
        <w:rPr>
          <w:sz w:val="22"/>
          <w:szCs w:val="22"/>
        </w:rPr>
        <w:t>§</w:t>
      </w:r>
      <w:r w:rsidR="006E3C9E" w:rsidRPr="00250FEB">
        <w:rPr>
          <w:sz w:val="22"/>
          <w:szCs w:val="22"/>
        </w:rPr>
        <w:t xml:space="preserve"> 3 odst. 7</w:t>
      </w:r>
      <w:r w:rsidR="003F5816" w:rsidRPr="00250FEB">
        <w:rPr>
          <w:sz w:val="22"/>
          <w:szCs w:val="22"/>
        </w:rPr>
        <w:t>,</w:t>
      </w:r>
      <w:r w:rsidR="003F5816">
        <w:rPr>
          <w:sz w:val="22"/>
          <w:szCs w:val="22"/>
        </w:rPr>
        <w:t xml:space="preserve"> které bude mít </w:t>
      </w:r>
      <w:r w:rsidR="009E6D7C">
        <w:rPr>
          <w:sz w:val="22"/>
          <w:szCs w:val="22"/>
        </w:rPr>
        <w:t>z</w:t>
      </w:r>
      <w:r w:rsidR="003F5816">
        <w:rPr>
          <w:sz w:val="22"/>
          <w:szCs w:val="22"/>
        </w:rPr>
        <w:t xml:space="preserve">a následek </w:t>
      </w:r>
      <w:r w:rsidR="009F4054" w:rsidRPr="006A378F">
        <w:rPr>
          <w:sz w:val="22"/>
          <w:szCs w:val="22"/>
        </w:rPr>
        <w:t>neoprávněn</w:t>
      </w:r>
      <w:r w:rsidR="003F5816">
        <w:rPr>
          <w:sz w:val="22"/>
          <w:szCs w:val="22"/>
        </w:rPr>
        <w:t>é čerpání prostředků z rozpočtu EU</w:t>
      </w:r>
      <w:r w:rsidR="00697346">
        <w:rPr>
          <w:sz w:val="22"/>
          <w:szCs w:val="22"/>
        </w:rPr>
        <w:t xml:space="preserve">, </w:t>
      </w:r>
      <w:r w:rsidR="006D753D">
        <w:rPr>
          <w:sz w:val="22"/>
          <w:szCs w:val="22"/>
        </w:rPr>
        <w:t>nebo</w:t>
      </w:r>
      <w:r w:rsidR="00697346">
        <w:rPr>
          <w:sz w:val="22"/>
          <w:szCs w:val="22"/>
        </w:rPr>
        <w:t xml:space="preserve"> porušení rozpočtové kázně, </w:t>
      </w:r>
      <w:r w:rsidRPr="00165B00">
        <w:rPr>
          <w:sz w:val="22"/>
          <w:szCs w:val="22"/>
        </w:rPr>
        <w:t>nese partner</w:t>
      </w:r>
      <w:r w:rsidR="00584C6D" w:rsidRPr="00165B00">
        <w:rPr>
          <w:sz w:val="22"/>
          <w:szCs w:val="22"/>
        </w:rPr>
        <w:t>,</w:t>
      </w:r>
      <w:r w:rsidR="00584C6D">
        <w:rPr>
          <w:sz w:val="22"/>
          <w:szCs w:val="22"/>
        </w:rPr>
        <w:t xml:space="preserve"> který povinnosti nesplnil či porušil, </w:t>
      </w:r>
      <w:r w:rsidRPr="006A378F">
        <w:rPr>
          <w:sz w:val="22"/>
          <w:szCs w:val="22"/>
        </w:rPr>
        <w:t xml:space="preserve">veškeré finanční důsledky, které </w:t>
      </w:r>
      <w:r w:rsidR="00CC19F8" w:rsidRPr="006A378F">
        <w:rPr>
          <w:sz w:val="22"/>
          <w:szCs w:val="22"/>
        </w:rPr>
        <w:t>z dané situace</w:t>
      </w:r>
      <w:r w:rsidRPr="006A378F">
        <w:rPr>
          <w:sz w:val="22"/>
          <w:szCs w:val="22"/>
        </w:rPr>
        <w:t xml:space="preserve"> vyplývají</w:t>
      </w:r>
      <w:r w:rsidR="00FD5FFA">
        <w:rPr>
          <w:sz w:val="22"/>
          <w:szCs w:val="22"/>
        </w:rPr>
        <w:t>. Projektový partner</w:t>
      </w:r>
      <w:r w:rsidRPr="006A378F">
        <w:rPr>
          <w:sz w:val="22"/>
          <w:szCs w:val="22"/>
        </w:rPr>
        <w:t xml:space="preserve"> je povinen</w:t>
      </w:r>
      <w:r w:rsidR="00FD5FFA">
        <w:rPr>
          <w:sz w:val="22"/>
          <w:szCs w:val="22"/>
        </w:rPr>
        <w:t>,</w:t>
      </w:r>
      <w:r w:rsidR="00F9138E">
        <w:rPr>
          <w:sz w:val="22"/>
          <w:szCs w:val="22"/>
        </w:rPr>
        <w:t xml:space="preserve"> </w:t>
      </w:r>
      <w:r w:rsidR="00FD5FFA">
        <w:rPr>
          <w:sz w:val="22"/>
          <w:szCs w:val="22"/>
        </w:rPr>
        <w:t>nastanou-li okolnosti podle předchozí věty, převést</w:t>
      </w:r>
      <w:r w:rsidR="00C3552B" w:rsidRPr="00C3552B">
        <w:rPr>
          <w:sz w:val="22"/>
          <w:szCs w:val="22"/>
        </w:rPr>
        <w:t xml:space="preserve"> do 30 dnů ode dne doručení rozhodnutí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příslušnou částku, která bude vyčíslena ze strany </w:t>
      </w:r>
      <w:r w:rsidR="003973BA">
        <w:rPr>
          <w:sz w:val="22"/>
          <w:szCs w:val="22"/>
        </w:rPr>
        <w:t>poskytovatele dotace</w:t>
      </w:r>
      <w:r w:rsidRPr="006A378F">
        <w:rPr>
          <w:sz w:val="22"/>
          <w:szCs w:val="22"/>
        </w:rPr>
        <w:t xml:space="preserve"> či jiných orgánů provádějících kontrolu,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edoucímu partnerovi, který ji </w:t>
      </w:r>
      <w:r w:rsidR="00C3552B">
        <w:rPr>
          <w:sz w:val="22"/>
          <w:szCs w:val="22"/>
        </w:rPr>
        <w:t xml:space="preserve">neprodleně </w:t>
      </w:r>
      <w:r w:rsidRPr="006A378F">
        <w:rPr>
          <w:sz w:val="22"/>
          <w:szCs w:val="22"/>
        </w:rPr>
        <w:t xml:space="preserve">vrátí do rozpočtu </w:t>
      </w:r>
      <w:r w:rsidR="00C66AA8">
        <w:rPr>
          <w:sz w:val="22"/>
          <w:szCs w:val="22"/>
        </w:rPr>
        <w:t xml:space="preserve">programu </w:t>
      </w:r>
      <w:proofErr w:type="spellStart"/>
      <w:r w:rsidR="00C66AA8">
        <w:rPr>
          <w:sz w:val="22"/>
          <w:szCs w:val="22"/>
        </w:rPr>
        <w:t>Interreg</w:t>
      </w:r>
      <w:proofErr w:type="spellEnd"/>
      <w:r w:rsidR="00C66AA8">
        <w:rPr>
          <w:sz w:val="22"/>
          <w:szCs w:val="22"/>
        </w:rPr>
        <w:t xml:space="preserve"> V-A Česká republika - Polsko</w:t>
      </w:r>
      <w:r w:rsidR="00CA2DCE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3A5DC5" w:rsidRDefault="003A5DC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250FEB">
        <w:rPr>
          <w:sz w:val="22"/>
          <w:szCs w:val="22"/>
        </w:rPr>
        <w:t xml:space="preserve">V případě, že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>rojektový partner výše uvedenou povinnost převést požadovanou částku Vedoucímu partnerovi nesplní, může členský stát, kterému následkem tohoto jednání vznikne škoda, požadovat v souladu s příslušnými národními právními předpisy</w:t>
      </w:r>
      <w:r w:rsidR="00CF4748" w:rsidRPr="00250FEB">
        <w:rPr>
          <w:sz w:val="22"/>
          <w:szCs w:val="22"/>
        </w:rPr>
        <w:t xml:space="preserve"> po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Pr="00250FEB">
        <w:rPr>
          <w:sz w:val="22"/>
          <w:szCs w:val="22"/>
        </w:rPr>
        <w:t xml:space="preserve">rojektovém partnerovi náhradu </w:t>
      </w:r>
      <w:r w:rsidR="001E79DD" w:rsidRPr="00250FEB">
        <w:rPr>
          <w:sz w:val="22"/>
          <w:szCs w:val="22"/>
        </w:rPr>
        <w:t xml:space="preserve">této </w:t>
      </w:r>
      <w:r w:rsidRPr="00250FEB">
        <w:rPr>
          <w:sz w:val="22"/>
          <w:szCs w:val="22"/>
        </w:rPr>
        <w:t>škody.</w:t>
      </w:r>
    </w:p>
    <w:p w:rsidR="00D26E35" w:rsidRPr="00250FEB" w:rsidRDefault="00D26E35" w:rsidP="004D2D18">
      <w:pPr>
        <w:ind w:left="360"/>
        <w:jc w:val="both"/>
        <w:rPr>
          <w:sz w:val="22"/>
          <w:szCs w:val="22"/>
        </w:rPr>
      </w:pPr>
    </w:p>
    <w:p w:rsidR="006A1423" w:rsidRDefault="003C2485" w:rsidP="004D2D18">
      <w:pPr>
        <w:numPr>
          <w:ilvl w:val="0"/>
          <w:numId w:val="24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případě, že neplnění povinností ze strany </w:t>
      </w:r>
      <w:r w:rsidR="009649CE">
        <w:rPr>
          <w:sz w:val="22"/>
          <w:szCs w:val="22"/>
        </w:rPr>
        <w:t>P</w:t>
      </w:r>
      <w:r w:rsidRPr="006A378F">
        <w:rPr>
          <w:sz w:val="22"/>
          <w:szCs w:val="22"/>
        </w:rPr>
        <w:t xml:space="preserve">rojektového partnera mají finanční </w:t>
      </w:r>
      <w:r w:rsidR="006A378F" w:rsidRPr="006A378F">
        <w:rPr>
          <w:sz w:val="22"/>
          <w:szCs w:val="22"/>
        </w:rPr>
        <w:t>n</w:t>
      </w:r>
      <w:r w:rsidRPr="006A378F">
        <w:rPr>
          <w:sz w:val="22"/>
          <w:szCs w:val="22"/>
        </w:rPr>
        <w:t>ásledky pro financování projektu jako cel</w:t>
      </w:r>
      <w:r w:rsidR="00C01A5C">
        <w:rPr>
          <w:sz w:val="22"/>
          <w:szCs w:val="22"/>
        </w:rPr>
        <w:t>ku</w:t>
      </w:r>
      <w:r w:rsidRPr="006A378F">
        <w:rPr>
          <w:sz w:val="22"/>
          <w:szCs w:val="22"/>
        </w:rPr>
        <w:t xml:space="preserve">, může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 partner požadovat</w:t>
      </w:r>
      <w:r w:rsidR="003C199D" w:rsidRPr="006A378F">
        <w:rPr>
          <w:sz w:val="22"/>
          <w:szCs w:val="22"/>
        </w:rPr>
        <w:t xml:space="preserve"> po daném</w:t>
      </w:r>
      <w:r w:rsidR="00152412" w:rsidRPr="006A378F">
        <w:rPr>
          <w:sz w:val="22"/>
          <w:szCs w:val="22"/>
        </w:rPr>
        <w:t xml:space="preserve"> partnerovi</w:t>
      </w:r>
      <w:r w:rsidRPr="006A378F">
        <w:rPr>
          <w:sz w:val="22"/>
          <w:szCs w:val="22"/>
        </w:rPr>
        <w:t xml:space="preserve"> kompenzaci na krytí příslušné částky.</w:t>
      </w:r>
    </w:p>
    <w:p w:rsidR="00D26E35" w:rsidRDefault="00D26E35" w:rsidP="004D2D18">
      <w:pPr>
        <w:jc w:val="both"/>
        <w:rPr>
          <w:sz w:val="22"/>
          <w:szCs w:val="22"/>
        </w:rPr>
      </w:pPr>
    </w:p>
    <w:p w:rsidR="00D26E35" w:rsidRPr="006A378F" w:rsidRDefault="00D26E35" w:rsidP="004D2D18">
      <w:pPr>
        <w:jc w:val="both"/>
        <w:rPr>
          <w:sz w:val="22"/>
          <w:szCs w:val="22"/>
        </w:rPr>
      </w:pPr>
    </w:p>
    <w:p w:rsidR="005075AC" w:rsidRPr="00C735A5" w:rsidRDefault="006A378F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7</w:t>
      </w:r>
    </w:p>
    <w:p w:rsidR="005075AC" w:rsidRDefault="009A2B45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Změny projektu v průběhu realizace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Default="005075AC" w:rsidP="004D2D18">
      <w:pPr>
        <w:numPr>
          <w:ilvl w:val="0"/>
          <w:numId w:val="25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Jakákoliv žádost o pozměnění </w:t>
      </w:r>
      <w:r w:rsidR="00D752A6">
        <w:rPr>
          <w:sz w:val="22"/>
          <w:szCs w:val="22"/>
        </w:rPr>
        <w:t>projektu</w:t>
      </w:r>
      <w:r w:rsidRPr="006A378F">
        <w:rPr>
          <w:sz w:val="22"/>
          <w:szCs w:val="22"/>
        </w:rPr>
        <w:t xml:space="preserve"> předložená </w:t>
      </w:r>
      <w:r w:rsidR="00FD1F04">
        <w:rPr>
          <w:sz w:val="22"/>
          <w:szCs w:val="22"/>
        </w:rPr>
        <w:t>V</w:t>
      </w:r>
      <w:r w:rsidRPr="006A378F">
        <w:rPr>
          <w:sz w:val="22"/>
          <w:szCs w:val="22"/>
        </w:rPr>
        <w:t xml:space="preserve">edoucím partnerem </w:t>
      </w:r>
      <w:r w:rsidR="00592EB0" w:rsidRPr="006A378F">
        <w:rPr>
          <w:sz w:val="22"/>
          <w:szCs w:val="22"/>
        </w:rPr>
        <w:t>S</w:t>
      </w:r>
      <w:r w:rsidRPr="006A378F">
        <w:rPr>
          <w:sz w:val="22"/>
          <w:szCs w:val="22"/>
        </w:rPr>
        <w:t>polečnému sekretariátu/</w:t>
      </w:r>
      <w:r w:rsidR="00FD1F04">
        <w:rPr>
          <w:sz w:val="22"/>
          <w:szCs w:val="22"/>
        </w:rPr>
        <w:t>Poskytovateli dotace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 xml:space="preserve">musí být předem </w:t>
      </w:r>
      <w:r w:rsidR="00E45E11">
        <w:rPr>
          <w:sz w:val="22"/>
          <w:szCs w:val="22"/>
        </w:rPr>
        <w:t>odsouhlasena</w:t>
      </w:r>
      <w:r w:rsidR="00F9138E">
        <w:rPr>
          <w:sz w:val="22"/>
          <w:szCs w:val="22"/>
        </w:rPr>
        <w:t xml:space="preserve"> </w:t>
      </w:r>
      <w:r w:rsidR="009649CE">
        <w:rPr>
          <w:sz w:val="22"/>
          <w:szCs w:val="22"/>
        </w:rPr>
        <w:t>P</w:t>
      </w:r>
      <w:r w:rsidR="00E2139E" w:rsidRPr="006A378F">
        <w:rPr>
          <w:sz w:val="22"/>
          <w:szCs w:val="22"/>
        </w:rPr>
        <w:t xml:space="preserve">rojektovými </w:t>
      </w:r>
      <w:r w:rsidRPr="006A378F">
        <w:rPr>
          <w:sz w:val="22"/>
          <w:szCs w:val="22"/>
        </w:rPr>
        <w:t>partnery.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FE37CC" w:rsidRDefault="00FE37CC" w:rsidP="004D2D18">
      <w:pPr>
        <w:numPr>
          <w:ilvl w:val="0"/>
          <w:numId w:val="25"/>
        </w:numPr>
        <w:tabs>
          <w:tab w:val="clear" w:pos="0"/>
          <w:tab w:val="num" w:pos="-30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Projektoví partneři musí </w:t>
      </w:r>
      <w:r w:rsidR="00F23C64">
        <w:rPr>
          <w:sz w:val="22"/>
          <w:szCs w:val="22"/>
        </w:rPr>
        <w:t>V</w:t>
      </w:r>
      <w:r w:rsidRPr="006A378F">
        <w:rPr>
          <w:sz w:val="22"/>
          <w:szCs w:val="22"/>
        </w:rPr>
        <w:t>edoucího partnera</w:t>
      </w:r>
      <w:r w:rsidR="00C01A5C">
        <w:rPr>
          <w:sz w:val="22"/>
          <w:szCs w:val="22"/>
        </w:rPr>
        <w:t xml:space="preserve"> neprodleně</w:t>
      </w:r>
      <w:r w:rsidRPr="006A378F">
        <w:rPr>
          <w:sz w:val="22"/>
          <w:szCs w:val="22"/>
        </w:rPr>
        <w:t xml:space="preserve"> informovat o veškerých změnách týkajících se projektu</w:t>
      </w:r>
      <w:r w:rsidR="002153E3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4171C7" w:rsidRPr="006A378F">
        <w:rPr>
          <w:sz w:val="22"/>
          <w:szCs w:val="22"/>
        </w:rPr>
        <w:t>Případné v</w:t>
      </w:r>
      <w:r w:rsidR="00E60DE2" w:rsidRPr="006A378F">
        <w:rPr>
          <w:sz w:val="22"/>
          <w:szCs w:val="22"/>
        </w:rPr>
        <w:t xml:space="preserve">ýdaje související s těmito změnami jsou uplatnitelné pouze po </w:t>
      </w:r>
      <w:r w:rsidR="009025F5">
        <w:rPr>
          <w:sz w:val="22"/>
          <w:szCs w:val="22"/>
        </w:rPr>
        <w:t xml:space="preserve">jejich </w:t>
      </w:r>
      <w:r w:rsidR="007B3866">
        <w:rPr>
          <w:sz w:val="22"/>
          <w:szCs w:val="22"/>
        </w:rPr>
        <w:t xml:space="preserve">odsouhlasení </w:t>
      </w:r>
      <w:r w:rsidR="00F23C64">
        <w:rPr>
          <w:sz w:val="22"/>
          <w:szCs w:val="22"/>
        </w:rPr>
        <w:t>V</w:t>
      </w:r>
      <w:r w:rsidR="00E60DE2" w:rsidRPr="006A378F">
        <w:rPr>
          <w:sz w:val="22"/>
          <w:szCs w:val="22"/>
        </w:rPr>
        <w:t>edoucím partnerem.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FD5FFA" w:rsidRPr="00C735A5">
        <w:rPr>
          <w:b/>
          <w:sz w:val="22"/>
          <w:szCs w:val="22"/>
        </w:rPr>
        <w:t>8</w:t>
      </w:r>
    </w:p>
    <w:p w:rsidR="005075AC" w:rsidRDefault="005075AC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Postoupení, právní nástupnictví 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5075AC" w:rsidRPr="00F9138E" w:rsidRDefault="00C35256" w:rsidP="00F9138E">
      <w:pPr>
        <w:numPr>
          <w:ilvl w:val="0"/>
          <w:numId w:val="26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Partner nemůže </w:t>
      </w:r>
      <w:r w:rsidR="005075AC" w:rsidRPr="006A378F">
        <w:rPr>
          <w:sz w:val="22"/>
          <w:szCs w:val="22"/>
        </w:rPr>
        <w:t xml:space="preserve">postupovat svá práva a povinnosti podle této </w:t>
      </w:r>
      <w:r w:rsidR="0073185D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 xml:space="preserve">bez předchozího písemného souhlasu ostatních </w:t>
      </w:r>
      <w:r w:rsidR="00B62E86" w:rsidRPr="006A378F">
        <w:rPr>
          <w:sz w:val="22"/>
          <w:szCs w:val="22"/>
        </w:rPr>
        <w:t>partnerů</w:t>
      </w:r>
      <w:r w:rsidR="005075AC" w:rsidRPr="006A378F">
        <w:rPr>
          <w:sz w:val="22"/>
          <w:szCs w:val="22"/>
        </w:rPr>
        <w:t>.</w:t>
      </w:r>
      <w:r w:rsidR="00F9138E">
        <w:rPr>
          <w:sz w:val="22"/>
          <w:szCs w:val="22"/>
        </w:rPr>
        <w:t xml:space="preserve"> </w:t>
      </w:r>
      <w:r w:rsidR="000245A9">
        <w:rPr>
          <w:sz w:val="22"/>
          <w:szCs w:val="22"/>
        </w:rPr>
        <w:t>Kromě toho v souladu s</w:t>
      </w:r>
      <w:r w:rsidR="00421079">
        <w:rPr>
          <w:sz w:val="22"/>
          <w:szCs w:val="22"/>
        </w:rPr>
        <w:t xml:space="preserve"> </w:t>
      </w:r>
      <w:r w:rsidR="005075AC" w:rsidRPr="006A378F">
        <w:rPr>
          <w:sz w:val="22"/>
          <w:szCs w:val="22"/>
        </w:rPr>
        <w:t>ustanovení</w:t>
      </w:r>
      <w:r w:rsidR="000245A9">
        <w:rPr>
          <w:sz w:val="22"/>
          <w:szCs w:val="22"/>
        </w:rPr>
        <w:t>mi</w:t>
      </w:r>
      <w:r w:rsidR="00F9138E">
        <w:rPr>
          <w:sz w:val="22"/>
          <w:szCs w:val="22"/>
        </w:rPr>
        <w:t xml:space="preserve"> </w:t>
      </w:r>
      <w:r w:rsidR="00CD308A">
        <w:rPr>
          <w:sz w:val="22"/>
          <w:szCs w:val="22"/>
        </w:rPr>
        <w:t>r</w:t>
      </w:r>
      <w:r w:rsidR="00CD308A" w:rsidRPr="00F9138E">
        <w:rPr>
          <w:sz w:val="22"/>
          <w:szCs w:val="22"/>
        </w:rPr>
        <w:t>ozhodnutí/</w:t>
      </w:r>
      <w:r w:rsidR="005075AC" w:rsidRPr="00F9138E">
        <w:rPr>
          <w:sz w:val="22"/>
          <w:szCs w:val="22"/>
        </w:rPr>
        <w:t xml:space="preserve">smlouvy může </w:t>
      </w:r>
      <w:r w:rsidR="00421079">
        <w:rPr>
          <w:sz w:val="22"/>
          <w:szCs w:val="22"/>
        </w:rPr>
        <w:t xml:space="preserve">Vedoucí </w:t>
      </w:r>
      <w:r w:rsidR="005075AC" w:rsidRPr="00F9138E">
        <w:rPr>
          <w:sz w:val="22"/>
          <w:szCs w:val="22"/>
        </w:rPr>
        <w:t>partner postupovat svá práva a povinnosti, jak jsou stanoveny v</w:t>
      </w:r>
      <w:r w:rsidR="00CD308A" w:rsidRPr="00F9138E">
        <w:rPr>
          <w:sz w:val="22"/>
          <w:szCs w:val="22"/>
        </w:rPr>
        <w:t xml:space="preserve"> rozhodnutí/</w:t>
      </w:r>
      <w:r w:rsidR="005075AC" w:rsidRPr="00F9138E">
        <w:rPr>
          <w:sz w:val="22"/>
          <w:szCs w:val="22"/>
        </w:rPr>
        <w:t xml:space="preserve">smlouvě, pouze po předchozím písemném souhlasu </w:t>
      </w:r>
      <w:r w:rsidR="00FD1F04" w:rsidRPr="00F9138E">
        <w:rPr>
          <w:sz w:val="22"/>
          <w:szCs w:val="22"/>
        </w:rPr>
        <w:t>poskytovatele dotace</w:t>
      </w:r>
      <w:r w:rsidR="005075AC" w:rsidRPr="00F9138E">
        <w:rPr>
          <w:sz w:val="22"/>
          <w:szCs w:val="22"/>
        </w:rPr>
        <w:t xml:space="preserve"> a </w:t>
      </w:r>
      <w:r w:rsidR="00AA2BED" w:rsidRPr="00F9138E">
        <w:rPr>
          <w:sz w:val="22"/>
          <w:szCs w:val="22"/>
        </w:rPr>
        <w:t xml:space="preserve">Monitorovacího </w:t>
      </w:r>
      <w:r w:rsidR="005075AC" w:rsidRPr="00F9138E">
        <w:rPr>
          <w:sz w:val="22"/>
          <w:szCs w:val="22"/>
        </w:rPr>
        <w:t xml:space="preserve">výboru </w:t>
      </w:r>
      <w:r w:rsidR="00125523" w:rsidRPr="00F9138E">
        <w:rPr>
          <w:sz w:val="22"/>
          <w:szCs w:val="22"/>
        </w:rPr>
        <w:t xml:space="preserve">programu </w:t>
      </w:r>
      <w:proofErr w:type="spellStart"/>
      <w:r w:rsidR="00125523" w:rsidRPr="00F9138E">
        <w:rPr>
          <w:sz w:val="22"/>
          <w:szCs w:val="22"/>
        </w:rPr>
        <w:t>Interreg</w:t>
      </w:r>
      <w:proofErr w:type="spellEnd"/>
      <w:r w:rsidR="00125523" w:rsidRPr="00F9138E">
        <w:rPr>
          <w:sz w:val="22"/>
          <w:szCs w:val="22"/>
        </w:rPr>
        <w:t xml:space="preserve"> V-A Česká republika - Polsko</w:t>
      </w:r>
      <w:r w:rsidR="00594F7D" w:rsidRPr="00F9138E">
        <w:rPr>
          <w:sz w:val="22"/>
          <w:szCs w:val="22"/>
        </w:rPr>
        <w:t>.</w:t>
      </w:r>
    </w:p>
    <w:p w:rsidR="00D26E35" w:rsidRPr="006A378F" w:rsidRDefault="00D26E35" w:rsidP="004D2D18">
      <w:pPr>
        <w:ind w:left="360"/>
        <w:jc w:val="both"/>
        <w:rPr>
          <w:sz w:val="22"/>
          <w:szCs w:val="22"/>
        </w:rPr>
      </w:pPr>
    </w:p>
    <w:p w:rsidR="00A815F8" w:rsidRDefault="005075AC" w:rsidP="00A0615F">
      <w:pPr>
        <w:rPr>
          <w:sz w:val="22"/>
          <w:szCs w:val="22"/>
        </w:rPr>
      </w:pPr>
      <w:r w:rsidRPr="006A378F">
        <w:rPr>
          <w:sz w:val="22"/>
          <w:szCs w:val="22"/>
        </w:rPr>
        <w:t xml:space="preserve">V případě právního nástupnictví je partner povinen převést všechny povinnosti podle této </w:t>
      </w:r>
      <w:r w:rsidR="0073185D">
        <w:rPr>
          <w:sz w:val="22"/>
          <w:szCs w:val="22"/>
        </w:rPr>
        <w:t>dohody</w:t>
      </w:r>
      <w:r w:rsidR="00D16E0C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na právního nástupce.</w:t>
      </w:r>
    </w:p>
    <w:p w:rsidR="00A815F8" w:rsidRDefault="00A815F8" w:rsidP="00A0615F">
      <w:pPr>
        <w:ind w:left="360"/>
        <w:jc w:val="center"/>
        <w:rPr>
          <w:sz w:val="22"/>
          <w:szCs w:val="22"/>
        </w:rPr>
      </w:pPr>
    </w:p>
    <w:p w:rsidR="00CE17B0" w:rsidRPr="006A378F" w:rsidRDefault="00CE17B0" w:rsidP="00DE1FF7">
      <w:pPr>
        <w:jc w:val="both"/>
        <w:rPr>
          <w:sz w:val="22"/>
          <w:szCs w:val="22"/>
        </w:rPr>
      </w:pPr>
    </w:p>
    <w:p w:rsidR="009F475E" w:rsidRPr="00C735A5" w:rsidRDefault="00C0688D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 xml:space="preserve">§ </w:t>
      </w:r>
      <w:r w:rsidR="00C3552B">
        <w:rPr>
          <w:b/>
          <w:sz w:val="22"/>
          <w:szCs w:val="22"/>
        </w:rPr>
        <w:t>9</w:t>
      </w:r>
    </w:p>
    <w:p w:rsidR="00C0688D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Volba práva</w:t>
      </w:r>
    </w:p>
    <w:p w:rsidR="00D26E35" w:rsidRPr="00C735A5" w:rsidRDefault="00D26E35" w:rsidP="004D2D18">
      <w:pPr>
        <w:jc w:val="center"/>
        <w:rPr>
          <w:b/>
          <w:sz w:val="22"/>
          <w:szCs w:val="22"/>
        </w:rPr>
      </w:pPr>
    </w:p>
    <w:p w:rsidR="00C0688D" w:rsidRDefault="00962039" w:rsidP="004D2D18">
      <w:pPr>
        <w:numPr>
          <w:ilvl w:val="0"/>
          <w:numId w:val="2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>T</w:t>
      </w:r>
      <w:r w:rsidR="00F91560" w:rsidRPr="006A378F">
        <w:rPr>
          <w:sz w:val="22"/>
          <w:szCs w:val="22"/>
        </w:rPr>
        <w:t xml:space="preserve">ato </w:t>
      </w:r>
      <w:r w:rsidR="00852474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F91560" w:rsidRPr="006A378F">
        <w:rPr>
          <w:sz w:val="22"/>
          <w:szCs w:val="22"/>
        </w:rPr>
        <w:t>se řídí právem státu</w:t>
      </w:r>
      <w:r w:rsidR="00114DBA">
        <w:rPr>
          <w:sz w:val="22"/>
          <w:szCs w:val="22"/>
        </w:rPr>
        <w:t>,</w:t>
      </w:r>
      <w:r w:rsidR="00F91560" w:rsidRPr="006A378F">
        <w:rPr>
          <w:sz w:val="22"/>
          <w:szCs w:val="22"/>
        </w:rPr>
        <w:t xml:space="preserve"> v němž má </w:t>
      </w:r>
      <w:r w:rsidR="00F23C64">
        <w:rPr>
          <w:sz w:val="22"/>
          <w:szCs w:val="22"/>
        </w:rPr>
        <w:t>V</w:t>
      </w:r>
      <w:r w:rsidR="00F91560" w:rsidRPr="006A378F">
        <w:rPr>
          <w:sz w:val="22"/>
          <w:szCs w:val="22"/>
        </w:rPr>
        <w:t>edoucí partner</w:t>
      </w:r>
      <w:r w:rsidR="00CD308A">
        <w:rPr>
          <w:sz w:val="22"/>
          <w:szCs w:val="22"/>
        </w:rPr>
        <w:t xml:space="preserve"> sídlo v době uzavření </w:t>
      </w:r>
      <w:r w:rsidR="00852474">
        <w:rPr>
          <w:sz w:val="22"/>
          <w:szCs w:val="22"/>
        </w:rPr>
        <w:t>dohody</w:t>
      </w:r>
      <w:r w:rsidR="00F91560" w:rsidRPr="006A378F">
        <w:rPr>
          <w:sz w:val="22"/>
          <w:szCs w:val="22"/>
        </w:rPr>
        <w:t>.</w:t>
      </w:r>
    </w:p>
    <w:p w:rsidR="00D26E35" w:rsidRDefault="00D26E35" w:rsidP="004D2D18">
      <w:pPr>
        <w:ind w:left="360"/>
        <w:jc w:val="both"/>
        <w:rPr>
          <w:sz w:val="22"/>
          <w:szCs w:val="22"/>
        </w:rPr>
      </w:pPr>
    </w:p>
    <w:p w:rsidR="00437A9A" w:rsidRDefault="007D1BF3" w:rsidP="00DE1FF7">
      <w:pPr>
        <w:numPr>
          <w:ilvl w:val="0"/>
          <w:numId w:val="27"/>
        </w:numPr>
        <w:tabs>
          <w:tab w:val="clear" w:pos="0"/>
          <w:tab w:val="num" w:pos="-1620"/>
        </w:tabs>
        <w:ind w:left="360" w:hanging="360"/>
        <w:jc w:val="both"/>
        <w:rPr>
          <w:sz w:val="22"/>
          <w:szCs w:val="22"/>
        </w:rPr>
      </w:pPr>
      <w:r w:rsidRPr="00825375">
        <w:rPr>
          <w:sz w:val="22"/>
          <w:szCs w:val="22"/>
        </w:rPr>
        <w:t xml:space="preserve">V případě, že se </w:t>
      </w:r>
      <w:r w:rsidR="00852474">
        <w:rPr>
          <w:sz w:val="22"/>
          <w:szCs w:val="22"/>
        </w:rPr>
        <w:t>dohoda</w:t>
      </w:r>
      <w:r w:rsidRPr="00825375">
        <w:rPr>
          <w:sz w:val="22"/>
          <w:szCs w:val="22"/>
        </w:rPr>
        <w:t xml:space="preserve"> s ohledem na </w:t>
      </w:r>
      <w:r w:rsidR="00825375" w:rsidRPr="00825375">
        <w:rPr>
          <w:sz w:val="22"/>
          <w:szCs w:val="22"/>
        </w:rPr>
        <w:t>odst. 1 tohoto paragrafu</w:t>
      </w:r>
      <w:r w:rsidR="00F9138E">
        <w:rPr>
          <w:sz w:val="22"/>
          <w:szCs w:val="22"/>
        </w:rPr>
        <w:t xml:space="preserve"> </w:t>
      </w:r>
      <w:r w:rsidR="00FB6A45" w:rsidRPr="00825375">
        <w:rPr>
          <w:sz w:val="22"/>
          <w:szCs w:val="22"/>
        </w:rPr>
        <w:t xml:space="preserve">řídí českým právem, tak strany ujednávají, že právní vztahy podle této </w:t>
      </w:r>
      <w:r w:rsidR="00852474"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FB6A45" w:rsidRPr="00DE1FF7">
        <w:rPr>
          <w:sz w:val="22"/>
          <w:szCs w:val="22"/>
        </w:rPr>
        <w:t xml:space="preserve">se řídí </w:t>
      </w:r>
      <w:r w:rsidR="00C01A5C" w:rsidRPr="00DE1FF7">
        <w:rPr>
          <w:sz w:val="22"/>
          <w:szCs w:val="22"/>
        </w:rPr>
        <w:t>příslušnými právním</w:t>
      </w:r>
      <w:r w:rsidR="00C826B5">
        <w:rPr>
          <w:sz w:val="22"/>
          <w:szCs w:val="22"/>
        </w:rPr>
        <w:t>i</w:t>
      </w:r>
      <w:r w:rsidR="00C01A5C" w:rsidRPr="00DE1FF7">
        <w:rPr>
          <w:sz w:val="22"/>
          <w:szCs w:val="22"/>
        </w:rPr>
        <w:t xml:space="preserve"> předpisy, zejména zákonem č. </w:t>
      </w:r>
      <w:r w:rsidR="00794FD6">
        <w:rPr>
          <w:sz w:val="22"/>
          <w:szCs w:val="22"/>
        </w:rPr>
        <w:t>89/2012</w:t>
      </w:r>
      <w:r w:rsidR="00C01A5C" w:rsidRPr="00DE1FF7">
        <w:rPr>
          <w:sz w:val="22"/>
          <w:szCs w:val="22"/>
        </w:rPr>
        <w:t xml:space="preserve"> Sb., </w:t>
      </w:r>
      <w:r w:rsidR="00794FD6">
        <w:rPr>
          <w:sz w:val="22"/>
          <w:szCs w:val="22"/>
        </w:rPr>
        <w:t>občanský zákoník</w:t>
      </w:r>
      <w:r w:rsidR="00C01A5C" w:rsidRPr="00DE1FF7">
        <w:rPr>
          <w:sz w:val="22"/>
          <w:szCs w:val="22"/>
        </w:rPr>
        <w:t>.</w:t>
      </w:r>
    </w:p>
    <w:p w:rsidR="00A17844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A17844" w:rsidRPr="00825375" w:rsidRDefault="00A17844" w:rsidP="004D2D18">
      <w:pPr>
        <w:tabs>
          <w:tab w:val="left" w:pos="426"/>
        </w:tabs>
        <w:jc w:val="both"/>
        <w:rPr>
          <w:sz w:val="22"/>
          <w:szCs w:val="22"/>
        </w:rPr>
      </w:pPr>
    </w:p>
    <w:p w:rsidR="005075AC" w:rsidRPr="00C735A5" w:rsidRDefault="005075AC" w:rsidP="004D2D18">
      <w:pPr>
        <w:tabs>
          <w:tab w:val="num" w:pos="426"/>
        </w:tabs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lastRenderedPageBreak/>
        <w:t xml:space="preserve">§ </w:t>
      </w:r>
      <w:r w:rsidR="00C3552B">
        <w:rPr>
          <w:b/>
          <w:sz w:val="22"/>
          <w:szCs w:val="22"/>
        </w:rPr>
        <w:t>10</w:t>
      </w:r>
    </w:p>
    <w:p w:rsidR="005075AC" w:rsidRDefault="00B62E86" w:rsidP="004D2D18">
      <w:pPr>
        <w:jc w:val="center"/>
        <w:rPr>
          <w:b/>
          <w:sz w:val="22"/>
          <w:szCs w:val="22"/>
        </w:rPr>
      </w:pPr>
      <w:r w:rsidRPr="00C735A5">
        <w:rPr>
          <w:b/>
          <w:sz w:val="22"/>
          <w:szCs w:val="22"/>
        </w:rPr>
        <w:t>Závěrečná ustanovení</w:t>
      </w:r>
    </w:p>
    <w:p w:rsidR="00B73459" w:rsidRPr="00C735A5" w:rsidRDefault="00B73459" w:rsidP="004D2D18">
      <w:pPr>
        <w:jc w:val="center"/>
        <w:rPr>
          <w:b/>
          <w:sz w:val="22"/>
          <w:szCs w:val="22"/>
        </w:rPr>
      </w:pPr>
    </w:p>
    <w:p w:rsidR="00B62E86" w:rsidRDefault="00B62E8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 w:rsidRPr="006A378F">
        <w:rPr>
          <w:sz w:val="22"/>
          <w:szCs w:val="22"/>
        </w:rPr>
        <w:t xml:space="preserve">Tato </w:t>
      </w:r>
      <w:r w:rsidR="00794FD6">
        <w:rPr>
          <w:sz w:val="22"/>
          <w:szCs w:val="22"/>
        </w:rPr>
        <w:t>dohoda</w:t>
      </w:r>
      <w:r w:rsidRPr="006A378F">
        <w:rPr>
          <w:sz w:val="22"/>
          <w:szCs w:val="22"/>
        </w:rPr>
        <w:t xml:space="preserve"> vstupuje v</w:t>
      </w:r>
      <w:r w:rsidR="004529DE">
        <w:rPr>
          <w:sz w:val="22"/>
          <w:szCs w:val="22"/>
        </w:rPr>
        <w:t> </w:t>
      </w:r>
      <w:r w:rsidR="006C0D0D">
        <w:rPr>
          <w:sz w:val="22"/>
          <w:szCs w:val="22"/>
        </w:rPr>
        <w:t>účinnost</w:t>
      </w:r>
      <w:r w:rsidR="004529D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okamžikem podp</w:t>
      </w:r>
      <w:r w:rsidR="00D54968">
        <w:rPr>
          <w:sz w:val="22"/>
          <w:szCs w:val="22"/>
        </w:rPr>
        <w:t>i</w:t>
      </w:r>
      <w:r w:rsidRPr="006A378F">
        <w:rPr>
          <w:sz w:val="22"/>
          <w:szCs w:val="22"/>
        </w:rPr>
        <w:t xml:space="preserve">su posledního z partnerů.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Pr="006A378F">
        <w:rPr>
          <w:sz w:val="22"/>
          <w:szCs w:val="22"/>
        </w:rPr>
        <w:t>zaniká</w:t>
      </w:r>
      <w:r w:rsidR="007A1E1D">
        <w:rPr>
          <w:sz w:val="22"/>
          <w:szCs w:val="22"/>
        </w:rPr>
        <w:t>,</w:t>
      </w:r>
      <w:r w:rsidRPr="006A378F">
        <w:rPr>
          <w:sz w:val="22"/>
          <w:szCs w:val="22"/>
        </w:rPr>
        <w:t xml:space="preserve"> pokud je </w:t>
      </w:r>
      <w:r w:rsidR="00D54968">
        <w:rPr>
          <w:sz w:val="22"/>
          <w:szCs w:val="22"/>
        </w:rPr>
        <w:t xml:space="preserve">zamítnuta </w:t>
      </w:r>
      <w:r w:rsidRPr="006A378F">
        <w:rPr>
          <w:sz w:val="22"/>
          <w:szCs w:val="22"/>
        </w:rPr>
        <w:t>projekt</w:t>
      </w:r>
      <w:r w:rsidR="00D54968">
        <w:rPr>
          <w:sz w:val="22"/>
          <w:szCs w:val="22"/>
        </w:rPr>
        <w:t>ová žádost, je</w:t>
      </w:r>
      <w:r w:rsidR="00DF05A0">
        <w:rPr>
          <w:sz w:val="22"/>
          <w:szCs w:val="22"/>
        </w:rPr>
        <w:t>jíž</w:t>
      </w:r>
      <w:r w:rsidR="00D54968">
        <w:rPr>
          <w:sz w:val="22"/>
          <w:szCs w:val="22"/>
        </w:rPr>
        <w:t xml:space="preserve"> je </w:t>
      </w:r>
      <w:r w:rsidR="00794FD6">
        <w:rPr>
          <w:sz w:val="22"/>
          <w:szCs w:val="22"/>
        </w:rPr>
        <w:t>dohoda</w:t>
      </w:r>
      <w:r w:rsidR="00F9138E">
        <w:rPr>
          <w:sz w:val="22"/>
          <w:szCs w:val="22"/>
        </w:rPr>
        <w:t xml:space="preserve"> </w:t>
      </w:r>
      <w:r w:rsidR="00D54968">
        <w:rPr>
          <w:sz w:val="22"/>
          <w:szCs w:val="22"/>
        </w:rPr>
        <w:t>součástí</w:t>
      </w:r>
      <w:r w:rsidRPr="006A378F">
        <w:rPr>
          <w:sz w:val="22"/>
          <w:szCs w:val="22"/>
        </w:rPr>
        <w:t>.</w:t>
      </w:r>
    </w:p>
    <w:p w:rsidR="00B73459" w:rsidRPr="006A378F" w:rsidRDefault="00B73459" w:rsidP="004D2D18">
      <w:pPr>
        <w:ind w:left="360"/>
        <w:jc w:val="both"/>
        <w:rPr>
          <w:sz w:val="22"/>
          <w:szCs w:val="22"/>
        </w:rPr>
      </w:pPr>
    </w:p>
    <w:p w:rsidR="00957CD2" w:rsidRPr="006A378F" w:rsidRDefault="00794FD6" w:rsidP="004D2D18">
      <w:pPr>
        <w:numPr>
          <w:ilvl w:val="0"/>
          <w:numId w:val="28"/>
        </w:numPr>
        <w:tabs>
          <w:tab w:val="clear" w:pos="0"/>
          <w:tab w:val="num" w:pos="-21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Partneři</w:t>
      </w:r>
      <w:r w:rsidR="00160774" w:rsidRPr="006A378F">
        <w:rPr>
          <w:sz w:val="22"/>
          <w:szCs w:val="22"/>
        </w:rPr>
        <w:t xml:space="preserve"> prohlašují, že si text </w:t>
      </w:r>
      <w:r>
        <w:rPr>
          <w:sz w:val="22"/>
          <w:szCs w:val="22"/>
        </w:rPr>
        <w:t>dohody</w:t>
      </w:r>
      <w:r w:rsidR="00F9138E">
        <w:rPr>
          <w:sz w:val="22"/>
          <w:szCs w:val="22"/>
        </w:rPr>
        <w:t xml:space="preserve"> </w:t>
      </w:r>
      <w:r w:rsidR="00160774" w:rsidRPr="006A378F">
        <w:rPr>
          <w:sz w:val="22"/>
          <w:szCs w:val="22"/>
        </w:rPr>
        <w:t>pečlivě před jejím podpisem přečetly, s jeho obsahem bez výhrad souhlasí, ž</w:t>
      </w:r>
      <w:r w:rsidR="00CE38EC" w:rsidRPr="006A378F">
        <w:rPr>
          <w:sz w:val="22"/>
          <w:szCs w:val="22"/>
        </w:rPr>
        <w:t xml:space="preserve">e je projevem jejich svobodné a vážné vůle, prosté omylu, na </w:t>
      </w:r>
      <w:r w:rsidR="00160774" w:rsidRPr="006A378F">
        <w:rPr>
          <w:sz w:val="22"/>
          <w:szCs w:val="22"/>
        </w:rPr>
        <w:t>důkaz čeho</w:t>
      </w:r>
      <w:r w:rsidR="00B62E86" w:rsidRPr="006A378F">
        <w:rPr>
          <w:sz w:val="22"/>
          <w:szCs w:val="22"/>
        </w:rPr>
        <w:t>ž</w:t>
      </w:r>
      <w:r w:rsidR="00160774" w:rsidRPr="006A378F">
        <w:rPr>
          <w:sz w:val="22"/>
          <w:szCs w:val="22"/>
        </w:rPr>
        <w:t xml:space="preserve"> připojují své podpi</w:t>
      </w:r>
      <w:r w:rsidR="00CE38EC" w:rsidRPr="006A378F">
        <w:rPr>
          <w:sz w:val="22"/>
          <w:szCs w:val="22"/>
        </w:rPr>
        <w:t>s</w:t>
      </w:r>
      <w:r w:rsidR="00160774" w:rsidRPr="006A378F">
        <w:rPr>
          <w:sz w:val="22"/>
          <w:szCs w:val="22"/>
        </w:rPr>
        <w:t>y</w:t>
      </w:r>
      <w:r w:rsidR="00CE38EC" w:rsidRPr="006A378F">
        <w:rPr>
          <w:sz w:val="22"/>
          <w:szCs w:val="22"/>
        </w:rPr>
        <w:t>.</w:t>
      </w:r>
    </w:p>
    <w:p w:rsidR="00957CD2" w:rsidRDefault="00957CD2" w:rsidP="00957CD2">
      <w:pPr>
        <w:rPr>
          <w:sz w:val="22"/>
          <w:szCs w:val="22"/>
        </w:rPr>
      </w:pPr>
    </w:p>
    <w:p w:rsidR="00B73459" w:rsidRPr="006A378F" w:rsidRDefault="00B73459" w:rsidP="00957CD2">
      <w:pPr>
        <w:rPr>
          <w:sz w:val="22"/>
          <w:szCs w:val="22"/>
        </w:rPr>
      </w:pPr>
    </w:p>
    <w:p w:rsidR="00E810A1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Vedoucí partner: </w:t>
      </w:r>
      <w:r w:rsidR="00437747" w:rsidRPr="0060433F">
        <w:rPr>
          <w:b/>
          <w:sz w:val="22"/>
          <w:szCs w:val="22"/>
        </w:rPr>
        <w:t xml:space="preserve">Euroregion Pomezí Čech, Moravy a Kladska – Euroregion </w:t>
      </w:r>
      <w:proofErr w:type="spellStart"/>
      <w:r w:rsidR="00437747" w:rsidRPr="0060433F">
        <w:rPr>
          <w:b/>
          <w:sz w:val="22"/>
          <w:szCs w:val="22"/>
        </w:rPr>
        <w:t>Glacensis</w:t>
      </w:r>
      <w:proofErr w:type="spellEnd"/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437747">
        <w:rPr>
          <w:sz w:val="22"/>
          <w:szCs w:val="22"/>
        </w:rPr>
        <w:t>Miroslav Wágner</w:t>
      </w:r>
      <w:r w:rsidR="0060433F">
        <w:rPr>
          <w:sz w:val="22"/>
          <w:szCs w:val="22"/>
        </w:rPr>
        <w:t>, předseda</w:t>
      </w:r>
    </w:p>
    <w:p w:rsidR="00A86883" w:rsidRDefault="00A86883" w:rsidP="004D2D18">
      <w:pPr>
        <w:jc w:val="both"/>
        <w:rPr>
          <w:sz w:val="22"/>
          <w:szCs w:val="22"/>
        </w:rPr>
      </w:pPr>
    </w:p>
    <w:p w:rsidR="005075AC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B62E86" w:rsidRPr="006A378F">
        <w:rPr>
          <w:sz w:val="22"/>
          <w:szCs w:val="22"/>
        </w:rPr>
        <w:t>atum a p</w:t>
      </w:r>
      <w:r w:rsidR="005075AC" w:rsidRPr="006A378F">
        <w:rPr>
          <w:sz w:val="22"/>
          <w:szCs w:val="22"/>
        </w:rPr>
        <w:t>odpis</w:t>
      </w:r>
      <w:r w:rsidR="00E810A1"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E810A1"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bookmarkEnd w:id="2"/>
      <w:r w:rsidR="005075AC" w:rsidRPr="006A378F">
        <w:rPr>
          <w:sz w:val="22"/>
          <w:szCs w:val="22"/>
        </w:rPr>
        <w:tab/>
      </w:r>
      <w:r w:rsidR="005075AC" w:rsidRPr="006A378F">
        <w:rPr>
          <w:sz w:val="22"/>
          <w:szCs w:val="22"/>
        </w:rPr>
        <w:tab/>
      </w: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437747" w:rsidRDefault="00437747" w:rsidP="004D2D18">
      <w:pPr>
        <w:jc w:val="both"/>
        <w:outlineLvl w:val="0"/>
        <w:rPr>
          <w:sz w:val="22"/>
          <w:szCs w:val="22"/>
        </w:rPr>
      </w:pPr>
    </w:p>
    <w:p w:rsidR="00437747" w:rsidRDefault="00437747" w:rsidP="004D2D18">
      <w:pPr>
        <w:jc w:val="both"/>
        <w:outlineLvl w:val="0"/>
        <w:rPr>
          <w:sz w:val="22"/>
          <w:szCs w:val="22"/>
        </w:rPr>
      </w:pPr>
    </w:p>
    <w:p w:rsidR="00437747" w:rsidRDefault="00437747" w:rsidP="004D2D18">
      <w:pPr>
        <w:jc w:val="both"/>
        <w:outlineLvl w:val="0"/>
        <w:rPr>
          <w:sz w:val="22"/>
          <w:szCs w:val="22"/>
        </w:rPr>
      </w:pPr>
    </w:p>
    <w:p w:rsidR="00437747" w:rsidRDefault="00437747" w:rsidP="004D2D18">
      <w:pPr>
        <w:jc w:val="both"/>
        <w:outlineLvl w:val="0"/>
        <w:rPr>
          <w:sz w:val="22"/>
          <w:szCs w:val="22"/>
        </w:rPr>
      </w:pPr>
    </w:p>
    <w:p w:rsidR="00437747" w:rsidRDefault="00437747" w:rsidP="004D2D18">
      <w:pPr>
        <w:jc w:val="both"/>
        <w:outlineLvl w:val="0"/>
        <w:rPr>
          <w:sz w:val="22"/>
          <w:szCs w:val="22"/>
        </w:rPr>
      </w:pPr>
    </w:p>
    <w:p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0433F" w:rsidRPr="0060433F">
        <w:rPr>
          <w:b/>
          <w:sz w:val="22"/>
          <w:szCs w:val="22"/>
        </w:rPr>
        <w:t>Královéhradecký kraj</w:t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0433F">
        <w:rPr>
          <w:sz w:val="22"/>
          <w:szCs w:val="22"/>
        </w:rPr>
        <w:t>Bc. Lubomír Franc, hejtman Královéhradeckého kraje</w:t>
      </w:r>
    </w:p>
    <w:p w:rsidR="00A86883" w:rsidRDefault="00A86883" w:rsidP="004D2D18">
      <w:pPr>
        <w:jc w:val="both"/>
        <w:rPr>
          <w:sz w:val="22"/>
          <w:szCs w:val="22"/>
        </w:rPr>
      </w:pPr>
    </w:p>
    <w:p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60433F" w:rsidRDefault="0060433F" w:rsidP="004D2D18">
      <w:pPr>
        <w:jc w:val="both"/>
        <w:outlineLvl w:val="0"/>
        <w:rPr>
          <w:sz w:val="22"/>
          <w:szCs w:val="22"/>
        </w:rPr>
      </w:pPr>
    </w:p>
    <w:p w:rsidR="0060433F" w:rsidRDefault="0060433F" w:rsidP="004D2D18">
      <w:pPr>
        <w:jc w:val="both"/>
        <w:outlineLvl w:val="0"/>
        <w:rPr>
          <w:sz w:val="22"/>
          <w:szCs w:val="22"/>
        </w:rPr>
      </w:pPr>
    </w:p>
    <w:p w:rsidR="0060433F" w:rsidRDefault="0060433F" w:rsidP="004D2D18">
      <w:pPr>
        <w:jc w:val="both"/>
        <w:outlineLvl w:val="0"/>
        <w:rPr>
          <w:sz w:val="22"/>
          <w:szCs w:val="22"/>
        </w:rPr>
      </w:pPr>
    </w:p>
    <w:p w:rsidR="0060433F" w:rsidRDefault="0060433F" w:rsidP="004D2D18">
      <w:pPr>
        <w:jc w:val="both"/>
        <w:outlineLvl w:val="0"/>
        <w:rPr>
          <w:sz w:val="22"/>
          <w:szCs w:val="22"/>
        </w:rPr>
      </w:pPr>
    </w:p>
    <w:p w:rsidR="0060433F" w:rsidRDefault="0060433F" w:rsidP="004D2D18">
      <w:pPr>
        <w:jc w:val="both"/>
        <w:outlineLvl w:val="0"/>
        <w:rPr>
          <w:sz w:val="22"/>
          <w:szCs w:val="22"/>
        </w:rPr>
      </w:pPr>
    </w:p>
    <w:p w:rsidR="00B73459" w:rsidRDefault="00B73459" w:rsidP="004D2D18">
      <w:pPr>
        <w:jc w:val="both"/>
        <w:outlineLvl w:val="0"/>
        <w:rPr>
          <w:sz w:val="22"/>
          <w:szCs w:val="22"/>
        </w:rPr>
      </w:pPr>
    </w:p>
    <w:p w:rsidR="004056C8" w:rsidRPr="007E4542" w:rsidRDefault="004056C8" w:rsidP="004D2D18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0433F" w:rsidRPr="0060433F">
        <w:rPr>
          <w:b/>
          <w:sz w:val="22"/>
          <w:szCs w:val="22"/>
        </w:rPr>
        <w:t>Olomoucký kraj</w:t>
      </w:r>
    </w:p>
    <w:p w:rsidR="004056C8" w:rsidRDefault="00422D9A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Osoba oprávněná k podpisu smlouvy</w:t>
      </w:r>
      <w:r w:rsidR="004056C8">
        <w:rPr>
          <w:sz w:val="22"/>
          <w:szCs w:val="22"/>
        </w:rPr>
        <w:t xml:space="preserve">: </w:t>
      </w:r>
      <w:r w:rsidR="0060433F">
        <w:rPr>
          <w:sz w:val="22"/>
          <w:szCs w:val="22"/>
        </w:rPr>
        <w:t>Ing. Jiří Rozbořil, hejtman Olomouckého kraje</w:t>
      </w:r>
    </w:p>
    <w:p w:rsidR="00A86883" w:rsidRDefault="00A86883" w:rsidP="004D2D18">
      <w:pPr>
        <w:jc w:val="both"/>
        <w:rPr>
          <w:sz w:val="22"/>
          <w:szCs w:val="22"/>
        </w:rPr>
      </w:pPr>
    </w:p>
    <w:p w:rsidR="004056C8" w:rsidRPr="006A378F" w:rsidRDefault="00AE1A30" w:rsidP="004D2D18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="004056C8" w:rsidRPr="006A378F">
        <w:rPr>
          <w:sz w:val="22"/>
          <w:szCs w:val="22"/>
        </w:rPr>
        <w:t>atum a podpis</w:t>
      </w:r>
      <w:r w:rsidR="004056C8"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056C8"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8A2C8C"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="004056C8" w:rsidRPr="006A378F">
        <w:rPr>
          <w:sz w:val="22"/>
          <w:szCs w:val="22"/>
        </w:rPr>
        <w:tab/>
      </w:r>
      <w:r w:rsidR="004056C8" w:rsidRPr="006A378F">
        <w:rPr>
          <w:sz w:val="22"/>
          <w:szCs w:val="22"/>
        </w:rPr>
        <w:tab/>
      </w:r>
    </w:p>
    <w:p w:rsidR="006A378F" w:rsidRDefault="00E953B0" w:rsidP="00E810A1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E810A1">
        <w:instrText xml:space="preserve"> FORMTEXT </w:instrText>
      </w:r>
      <w:r>
        <w:fldChar w:fldCharType="separate"/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 w:rsidR="008A2C8C">
        <w:rPr>
          <w:noProof/>
        </w:rPr>
        <w:t> </w:t>
      </w:r>
      <w:r>
        <w:fldChar w:fldCharType="end"/>
      </w:r>
      <w:bookmarkEnd w:id="3"/>
    </w:p>
    <w:p w:rsidR="00437747" w:rsidRDefault="00437747" w:rsidP="00E810A1">
      <w:pPr>
        <w:spacing w:after="240"/>
        <w:jc w:val="both"/>
        <w:outlineLvl w:val="0"/>
      </w:pPr>
    </w:p>
    <w:p w:rsidR="0060433F" w:rsidRDefault="0060433F" w:rsidP="00E810A1">
      <w:pPr>
        <w:spacing w:after="240"/>
        <w:jc w:val="both"/>
        <w:outlineLvl w:val="0"/>
      </w:pPr>
    </w:p>
    <w:p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60433F" w:rsidRPr="0060433F">
        <w:rPr>
          <w:b/>
          <w:sz w:val="22"/>
          <w:szCs w:val="22"/>
        </w:rPr>
        <w:t>Liberecký kraj</w:t>
      </w:r>
    </w:p>
    <w:p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60433F">
        <w:rPr>
          <w:sz w:val="22"/>
          <w:szCs w:val="22"/>
        </w:rPr>
        <w:t>Martin Půta, hejtman Libereckého kraje</w:t>
      </w:r>
    </w:p>
    <w:p w:rsidR="00437747" w:rsidRDefault="00437747" w:rsidP="00437747">
      <w:pPr>
        <w:jc w:val="both"/>
        <w:rPr>
          <w:sz w:val="22"/>
          <w:szCs w:val="22"/>
        </w:rPr>
      </w:pPr>
    </w:p>
    <w:p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437747" w:rsidRPr="006A378F" w:rsidRDefault="00E953B0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437747">
        <w:instrText xml:space="preserve"> FORMTEXT </w:instrText>
      </w:r>
      <w:r>
        <w:fldChar w:fldCharType="separate"/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>
        <w:fldChar w:fldCharType="end"/>
      </w:r>
    </w:p>
    <w:p w:rsidR="00437747" w:rsidRDefault="00437747" w:rsidP="00E810A1">
      <w:pPr>
        <w:spacing w:after="240"/>
        <w:jc w:val="both"/>
        <w:outlineLvl w:val="0"/>
      </w:pPr>
    </w:p>
    <w:p w:rsidR="0060433F" w:rsidRDefault="0060433F" w:rsidP="00E810A1">
      <w:pPr>
        <w:spacing w:after="240"/>
        <w:jc w:val="both"/>
        <w:outlineLvl w:val="0"/>
      </w:pPr>
    </w:p>
    <w:p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lastRenderedPageBreak/>
        <w:t xml:space="preserve">Projektový partner: </w:t>
      </w:r>
      <w:r w:rsidR="0060433F" w:rsidRPr="005D4005">
        <w:rPr>
          <w:b/>
          <w:sz w:val="22"/>
          <w:szCs w:val="22"/>
        </w:rPr>
        <w:t>Pardubický kraj</w:t>
      </w:r>
    </w:p>
    <w:p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60433F">
        <w:rPr>
          <w:sz w:val="22"/>
          <w:szCs w:val="22"/>
        </w:rPr>
        <w:t>JUDr. Martin Netolický, Ph.D., hejtman Pardubického kraje</w:t>
      </w:r>
    </w:p>
    <w:p w:rsidR="00437747" w:rsidRDefault="00437747" w:rsidP="00437747">
      <w:pPr>
        <w:jc w:val="both"/>
        <w:rPr>
          <w:sz w:val="22"/>
          <w:szCs w:val="22"/>
        </w:rPr>
      </w:pPr>
    </w:p>
    <w:p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437747" w:rsidRDefault="00E953B0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437747">
        <w:instrText xml:space="preserve"> FORMTEXT </w:instrText>
      </w:r>
      <w:r>
        <w:fldChar w:fldCharType="separate"/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>
        <w:fldChar w:fldCharType="end"/>
      </w:r>
    </w:p>
    <w:p w:rsidR="0060433F" w:rsidRDefault="0060433F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60433F" w:rsidRPr="006A378F" w:rsidRDefault="0060433F" w:rsidP="00437747">
      <w:pPr>
        <w:spacing w:after="240"/>
        <w:jc w:val="both"/>
        <w:outlineLvl w:val="0"/>
      </w:pPr>
    </w:p>
    <w:p w:rsidR="00437747" w:rsidRDefault="00437747" w:rsidP="00E810A1">
      <w:pPr>
        <w:spacing w:after="240"/>
        <w:jc w:val="both"/>
        <w:outlineLvl w:val="0"/>
      </w:pPr>
    </w:p>
    <w:p w:rsidR="00437747" w:rsidRPr="005D4005" w:rsidRDefault="00437747" w:rsidP="00437747">
      <w:pPr>
        <w:jc w:val="both"/>
        <w:outlineLvl w:val="0"/>
        <w:rPr>
          <w:b/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 xml:space="preserve">Sdružení Neratov </w:t>
      </w:r>
      <w:proofErr w:type="spellStart"/>
      <w:proofErr w:type="gramStart"/>
      <w:r w:rsidR="005D4005" w:rsidRPr="005D4005">
        <w:rPr>
          <w:b/>
          <w:sz w:val="22"/>
          <w:szCs w:val="22"/>
        </w:rPr>
        <w:t>o.s</w:t>
      </w:r>
      <w:proofErr w:type="spellEnd"/>
      <w:r w:rsidR="005D4005" w:rsidRPr="005D4005">
        <w:rPr>
          <w:b/>
          <w:sz w:val="22"/>
          <w:szCs w:val="22"/>
        </w:rPr>
        <w:t>.</w:t>
      </w:r>
      <w:proofErr w:type="gramEnd"/>
    </w:p>
    <w:p w:rsidR="00437747" w:rsidRDefault="00437747" w:rsidP="00437747">
      <w:pPr>
        <w:jc w:val="both"/>
        <w:rPr>
          <w:sz w:val="22"/>
          <w:szCs w:val="22"/>
        </w:rPr>
      </w:pPr>
      <w:r w:rsidRPr="006E4F90">
        <w:rPr>
          <w:sz w:val="22"/>
          <w:szCs w:val="22"/>
        </w:rPr>
        <w:t>Osoba oprávněná k podpisu smlouvy:</w:t>
      </w:r>
      <w:r>
        <w:rPr>
          <w:sz w:val="22"/>
          <w:szCs w:val="22"/>
        </w:rPr>
        <w:t xml:space="preserve"> </w:t>
      </w:r>
      <w:r w:rsidR="006E4F90">
        <w:rPr>
          <w:sz w:val="22"/>
          <w:szCs w:val="22"/>
        </w:rPr>
        <w:t>Jana Němcová</w:t>
      </w:r>
      <w:r w:rsidR="00E854AA">
        <w:rPr>
          <w:sz w:val="22"/>
          <w:szCs w:val="22"/>
        </w:rPr>
        <w:t>, předsedkyně Rady sdružení</w:t>
      </w:r>
    </w:p>
    <w:p w:rsidR="00437747" w:rsidRDefault="00437747" w:rsidP="00437747">
      <w:pPr>
        <w:jc w:val="both"/>
        <w:rPr>
          <w:sz w:val="22"/>
          <w:szCs w:val="22"/>
        </w:rPr>
      </w:pPr>
    </w:p>
    <w:p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437747" w:rsidRPr="006A378F" w:rsidRDefault="00E953B0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437747">
        <w:instrText xml:space="preserve"> FORMTEXT </w:instrText>
      </w:r>
      <w:r>
        <w:fldChar w:fldCharType="separate"/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>
        <w:fldChar w:fldCharType="end"/>
      </w:r>
    </w:p>
    <w:p w:rsidR="00437747" w:rsidRDefault="00437747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437747" w:rsidRPr="005D4005" w:rsidRDefault="00437747" w:rsidP="00437747">
      <w:pPr>
        <w:jc w:val="both"/>
        <w:outlineLvl w:val="0"/>
        <w:rPr>
          <w:b/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>Obec Deštné v Orlických horách</w:t>
      </w:r>
    </w:p>
    <w:p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>Alena Křížová, starostka</w:t>
      </w:r>
    </w:p>
    <w:p w:rsidR="00437747" w:rsidRDefault="00437747" w:rsidP="00437747">
      <w:pPr>
        <w:jc w:val="both"/>
        <w:rPr>
          <w:sz w:val="22"/>
          <w:szCs w:val="22"/>
        </w:rPr>
      </w:pPr>
    </w:p>
    <w:p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437747" w:rsidRDefault="00437747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>Městys Nový Hrádek</w:t>
      </w:r>
    </w:p>
    <w:p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>Bc. Zdeněk Drašnar, starosta</w:t>
      </w:r>
    </w:p>
    <w:p w:rsidR="00437747" w:rsidRDefault="00437747" w:rsidP="00437747">
      <w:pPr>
        <w:jc w:val="both"/>
        <w:rPr>
          <w:sz w:val="22"/>
          <w:szCs w:val="22"/>
        </w:rPr>
      </w:pPr>
    </w:p>
    <w:p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437747" w:rsidRPr="006A378F" w:rsidRDefault="00E953B0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437747">
        <w:instrText xml:space="preserve"> FORMTEXT </w:instrText>
      </w:r>
      <w:r>
        <w:fldChar w:fldCharType="separate"/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>
        <w:fldChar w:fldCharType="end"/>
      </w:r>
    </w:p>
    <w:p w:rsidR="00437747" w:rsidRDefault="00437747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lastRenderedPageBreak/>
        <w:t xml:space="preserve">Projektový partner: </w:t>
      </w:r>
      <w:r w:rsidR="005D4005" w:rsidRPr="005D4005">
        <w:rPr>
          <w:b/>
          <w:sz w:val="22"/>
          <w:szCs w:val="22"/>
        </w:rPr>
        <w:t>Obec Olešnice v Orlických horách</w:t>
      </w:r>
    </w:p>
    <w:p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>Mgr. Eva Skalická</w:t>
      </w:r>
    </w:p>
    <w:p w:rsidR="00437747" w:rsidRDefault="00437747" w:rsidP="00437747">
      <w:pPr>
        <w:jc w:val="both"/>
        <w:rPr>
          <w:sz w:val="22"/>
          <w:szCs w:val="22"/>
        </w:rPr>
      </w:pPr>
    </w:p>
    <w:p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437747" w:rsidRPr="006A378F" w:rsidRDefault="00E953B0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437747">
        <w:instrText xml:space="preserve"> FORMTEXT </w:instrText>
      </w:r>
      <w:r>
        <w:fldChar w:fldCharType="separate"/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>
        <w:fldChar w:fldCharType="end"/>
      </w:r>
    </w:p>
    <w:p w:rsidR="00437747" w:rsidRDefault="00437747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>Obec Vysoká Srbská</w:t>
      </w:r>
    </w:p>
    <w:p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>Josef Klučka, starosta</w:t>
      </w:r>
    </w:p>
    <w:p w:rsidR="006E4F90" w:rsidRDefault="006E4F90" w:rsidP="00437747">
      <w:pPr>
        <w:jc w:val="both"/>
        <w:rPr>
          <w:sz w:val="22"/>
          <w:szCs w:val="22"/>
        </w:rPr>
      </w:pPr>
    </w:p>
    <w:p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437747" w:rsidRPr="006A378F" w:rsidRDefault="00E953B0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437747">
        <w:instrText xml:space="preserve"> FORMTEXT </w:instrText>
      </w:r>
      <w:r>
        <w:fldChar w:fldCharType="separate"/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>
        <w:fldChar w:fldCharType="end"/>
      </w:r>
    </w:p>
    <w:p w:rsidR="00437747" w:rsidRDefault="00437747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proofErr w:type="spellStart"/>
      <w:r w:rsidR="005D4005" w:rsidRPr="005D4005">
        <w:rPr>
          <w:b/>
          <w:sz w:val="22"/>
          <w:szCs w:val="22"/>
        </w:rPr>
        <w:t>Stowarzyszenie</w:t>
      </w:r>
      <w:proofErr w:type="spellEnd"/>
      <w:r w:rsidR="005D4005" w:rsidRPr="005D4005">
        <w:rPr>
          <w:b/>
          <w:sz w:val="22"/>
          <w:szCs w:val="22"/>
        </w:rPr>
        <w:t xml:space="preserve"> Gmin </w:t>
      </w:r>
      <w:proofErr w:type="spellStart"/>
      <w:r w:rsidR="005D4005" w:rsidRPr="005D4005">
        <w:rPr>
          <w:b/>
          <w:sz w:val="22"/>
          <w:szCs w:val="22"/>
        </w:rPr>
        <w:t>Zemie</w:t>
      </w:r>
      <w:proofErr w:type="spellEnd"/>
      <w:r w:rsidR="005D4005" w:rsidRPr="005D4005">
        <w:rPr>
          <w:b/>
          <w:sz w:val="22"/>
          <w:szCs w:val="22"/>
        </w:rPr>
        <w:t xml:space="preserve"> </w:t>
      </w:r>
      <w:proofErr w:type="spellStart"/>
      <w:r w:rsidR="005D4005" w:rsidRPr="005D4005">
        <w:rPr>
          <w:b/>
          <w:sz w:val="22"/>
          <w:szCs w:val="22"/>
        </w:rPr>
        <w:t>Kłodzkiej</w:t>
      </w:r>
      <w:proofErr w:type="spellEnd"/>
    </w:p>
    <w:p w:rsidR="006E4F90" w:rsidRPr="00E854AA" w:rsidRDefault="00437747" w:rsidP="00E854AA">
      <w:pPr>
        <w:spacing w:before="120"/>
        <w:jc w:val="both"/>
        <w:outlineLvl w:val="0"/>
        <w:rPr>
          <w:sz w:val="22"/>
          <w:szCs w:val="22"/>
          <w:lang w:val="pl-PL"/>
        </w:rPr>
      </w:pPr>
      <w:r>
        <w:rPr>
          <w:sz w:val="22"/>
          <w:szCs w:val="22"/>
        </w:rPr>
        <w:t xml:space="preserve">Osoba oprávněná k podpisu smlouvy: </w:t>
      </w:r>
      <w:r w:rsidR="00E854AA">
        <w:rPr>
          <w:sz w:val="22"/>
          <w:szCs w:val="22"/>
        </w:rPr>
        <w:t xml:space="preserve">Tomasz </w:t>
      </w:r>
      <w:proofErr w:type="spellStart"/>
      <w:r w:rsidR="00E854AA">
        <w:rPr>
          <w:sz w:val="22"/>
          <w:szCs w:val="22"/>
        </w:rPr>
        <w:t>Korczak</w:t>
      </w:r>
      <w:proofErr w:type="spellEnd"/>
      <w:r w:rsidR="00E854AA">
        <w:rPr>
          <w:sz w:val="22"/>
          <w:szCs w:val="22"/>
        </w:rPr>
        <w:t xml:space="preserve"> – </w:t>
      </w:r>
      <w:proofErr w:type="spellStart"/>
      <w:r w:rsidR="00E854AA">
        <w:rPr>
          <w:sz w:val="22"/>
          <w:szCs w:val="22"/>
        </w:rPr>
        <w:t>Prezez</w:t>
      </w:r>
      <w:proofErr w:type="spellEnd"/>
      <w:r w:rsidR="00E854AA">
        <w:rPr>
          <w:sz w:val="22"/>
          <w:szCs w:val="22"/>
        </w:rPr>
        <w:t xml:space="preserve"> </w:t>
      </w:r>
      <w:proofErr w:type="spellStart"/>
      <w:r w:rsidR="00E854AA">
        <w:rPr>
          <w:sz w:val="22"/>
          <w:szCs w:val="22"/>
        </w:rPr>
        <w:t>Zarządu</w:t>
      </w:r>
      <w:proofErr w:type="spellEnd"/>
      <w:r w:rsidR="00E854AA">
        <w:rPr>
          <w:sz w:val="22"/>
          <w:szCs w:val="22"/>
        </w:rPr>
        <w:t xml:space="preserve"> </w:t>
      </w:r>
      <w:proofErr w:type="spellStart"/>
      <w:r w:rsidR="00E854AA">
        <w:rPr>
          <w:sz w:val="22"/>
          <w:szCs w:val="22"/>
        </w:rPr>
        <w:t>Stowarzyszenia</w:t>
      </w:r>
      <w:proofErr w:type="spellEnd"/>
      <w:r w:rsidR="00E854AA">
        <w:rPr>
          <w:sz w:val="22"/>
          <w:szCs w:val="22"/>
        </w:rPr>
        <w:t xml:space="preserve">, </w:t>
      </w:r>
      <w:proofErr w:type="spellStart"/>
      <w:r w:rsidR="00E854AA">
        <w:rPr>
          <w:sz w:val="22"/>
          <w:szCs w:val="22"/>
        </w:rPr>
        <w:t>Radosław</w:t>
      </w:r>
      <w:proofErr w:type="spellEnd"/>
      <w:r w:rsidR="00E854AA">
        <w:rPr>
          <w:sz w:val="22"/>
          <w:szCs w:val="22"/>
        </w:rPr>
        <w:t xml:space="preserve"> </w:t>
      </w:r>
      <w:proofErr w:type="spellStart"/>
      <w:r w:rsidR="00E854AA">
        <w:rPr>
          <w:sz w:val="22"/>
          <w:szCs w:val="22"/>
        </w:rPr>
        <w:t>Pietuch</w:t>
      </w:r>
      <w:proofErr w:type="spellEnd"/>
      <w:r w:rsidR="00E854AA">
        <w:rPr>
          <w:sz w:val="22"/>
          <w:szCs w:val="22"/>
        </w:rPr>
        <w:t xml:space="preserve"> - </w:t>
      </w:r>
      <w:proofErr w:type="spellStart"/>
      <w:r w:rsidR="00E854AA">
        <w:rPr>
          <w:sz w:val="22"/>
          <w:szCs w:val="22"/>
        </w:rPr>
        <w:t>Dyrektor</w:t>
      </w:r>
      <w:proofErr w:type="spellEnd"/>
    </w:p>
    <w:p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437747" w:rsidRPr="006A378F" w:rsidRDefault="00E953B0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437747">
        <w:instrText xml:space="preserve"> FORMTEXT </w:instrText>
      </w:r>
      <w:r>
        <w:fldChar w:fldCharType="separate"/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>
        <w:fldChar w:fldCharType="end"/>
      </w:r>
    </w:p>
    <w:p w:rsidR="00437747" w:rsidRDefault="00437747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437747" w:rsidRPr="005D4005" w:rsidRDefault="00437747" w:rsidP="00437747">
      <w:pPr>
        <w:jc w:val="both"/>
        <w:outlineLvl w:val="0"/>
        <w:rPr>
          <w:b/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 xml:space="preserve">Gmina </w:t>
      </w:r>
      <w:proofErr w:type="spellStart"/>
      <w:r w:rsidR="005D4005" w:rsidRPr="005D4005">
        <w:rPr>
          <w:b/>
          <w:sz w:val="22"/>
          <w:szCs w:val="22"/>
        </w:rPr>
        <w:t>Mieroszów</w:t>
      </w:r>
      <w:proofErr w:type="spellEnd"/>
    </w:p>
    <w:p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 xml:space="preserve">Marcin </w:t>
      </w:r>
      <w:proofErr w:type="spellStart"/>
      <w:r w:rsidR="005D4005">
        <w:rPr>
          <w:sz w:val="22"/>
          <w:szCs w:val="22"/>
        </w:rPr>
        <w:t>Raczyński</w:t>
      </w:r>
      <w:proofErr w:type="spellEnd"/>
      <w:r w:rsidR="00E854AA">
        <w:rPr>
          <w:sz w:val="22"/>
          <w:szCs w:val="22"/>
        </w:rPr>
        <w:t xml:space="preserve">, </w:t>
      </w:r>
      <w:proofErr w:type="spellStart"/>
      <w:r w:rsidR="00E854AA">
        <w:rPr>
          <w:sz w:val="22"/>
          <w:szCs w:val="22"/>
        </w:rPr>
        <w:t>burmistrz</w:t>
      </w:r>
      <w:proofErr w:type="spellEnd"/>
    </w:p>
    <w:p w:rsidR="00437747" w:rsidRDefault="00437747" w:rsidP="00437747">
      <w:pPr>
        <w:jc w:val="both"/>
        <w:rPr>
          <w:sz w:val="22"/>
          <w:szCs w:val="22"/>
        </w:rPr>
      </w:pPr>
    </w:p>
    <w:p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437747" w:rsidRPr="006A378F" w:rsidRDefault="00E953B0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437747">
        <w:instrText xml:space="preserve"> FORMTEXT </w:instrText>
      </w:r>
      <w:r>
        <w:fldChar w:fldCharType="separate"/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>
        <w:fldChar w:fldCharType="end"/>
      </w:r>
    </w:p>
    <w:p w:rsidR="00437747" w:rsidRDefault="00437747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lastRenderedPageBreak/>
        <w:t xml:space="preserve">Projektový partner: </w:t>
      </w:r>
      <w:r w:rsidR="005D4005" w:rsidRPr="005D4005">
        <w:rPr>
          <w:b/>
          <w:sz w:val="22"/>
          <w:szCs w:val="22"/>
        </w:rPr>
        <w:t xml:space="preserve">Gmina </w:t>
      </w:r>
      <w:proofErr w:type="spellStart"/>
      <w:r w:rsidR="005D4005" w:rsidRPr="005D4005">
        <w:rPr>
          <w:b/>
          <w:sz w:val="22"/>
          <w:szCs w:val="22"/>
        </w:rPr>
        <w:t>Duszniki</w:t>
      </w:r>
      <w:proofErr w:type="spellEnd"/>
      <w:r w:rsidR="005D4005" w:rsidRPr="005D4005">
        <w:rPr>
          <w:b/>
          <w:sz w:val="22"/>
          <w:szCs w:val="22"/>
        </w:rPr>
        <w:t xml:space="preserve"> </w:t>
      </w:r>
      <w:proofErr w:type="spellStart"/>
      <w:r w:rsidR="005D4005" w:rsidRPr="005D4005">
        <w:rPr>
          <w:b/>
          <w:sz w:val="22"/>
          <w:szCs w:val="22"/>
        </w:rPr>
        <w:t>Zdrój</w:t>
      </w:r>
      <w:proofErr w:type="spellEnd"/>
    </w:p>
    <w:p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 xml:space="preserve">Piotr </w:t>
      </w:r>
      <w:proofErr w:type="spellStart"/>
      <w:r w:rsidR="005D4005">
        <w:rPr>
          <w:sz w:val="22"/>
          <w:szCs w:val="22"/>
        </w:rPr>
        <w:t>Lewandowski</w:t>
      </w:r>
      <w:proofErr w:type="spellEnd"/>
      <w:r w:rsidR="00E854AA">
        <w:rPr>
          <w:sz w:val="22"/>
          <w:szCs w:val="22"/>
        </w:rPr>
        <w:t xml:space="preserve"> - </w:t>
      </w:r>
      <w:proofErr w:type="spellStart"/>
      <w:r w:rsidR="00E854AA">
        <w:rPr>
          <w:sz w:val="22"/>
          <w:szCs w:val="22"/>
        </w:rPr>
        <w:t>burmistrz</w:t>
      </w:r>
      <w:proofErr w:type="spellEnd"/>
      <w:r w:rsidR="005D4005">
        <w:rPr>
          <w:sz w:val="22"/>
          <w:szCs w:val="22"/>
        </w:rPr>
        <w:t xml:space="preserve">, </w:t>
      </w:r>
      <w:proofErr w:type="spellStart"/>
      <w:r w:rsidR="005D4005">
        <w:rPr>
          <w:sz w:val="22"/>
          <w:szCs w:val="22"/>
        </w:rPr>
        <w:t>Elżbieta</w:t>
      </w:r>
      <w:proofErr w:type="spellEnd"/>
      <w:r w:rsidR="005D4005">
        <w:rPr>
          <w:sz w:val="22"/>
          <w:szCs w:val="22"/>
        </w:rPr>
        <w:t xml:space="preserve"> </w:t>
      </w:r>
      <w:proofErr w:type="spellStart"/>
      <w:r w:rsidR="005D4005">
        <w:rPr>
          <w:sz w:val="22"/>
          <w:szCs w:val="22"/>
        </w:rPr>
        <w:t>Błasiak</w:t>
      </w:r>
      <w:proofErr w:type="spellEnd"/>
      <w:r w:rsidR="00E854AA">
        <w:rPr>
          <w:sz w:val="22"/>
          <w:szCs w:val="22"/>
        </w:rPr>
        <w:t xml:space="preserve"> - </w:t>
      </w:r>
      <w:proofErr w:type="spellStart"/>
      <w:r w:rsidR="00E854AA">
        <w:rPr>
          <w:sz w:val="22"/>
          <w:szCs w:val="22"/>
        </w:rPr>
        <w:t>skarbnik</w:t>
      </w:r>
      <w:proofErr w:type="spellEnd"/>
    </w:p>
    <w:p w:rsidR="00437747" w:rsidRDefault="00437747" w:rsidP="00437747">
      <w:pPr>
        <w:jc w:val="both"/>
        <w:rPr>
          <w:sz w:val="22"/>
          <w:szCs w:val="22"/>
        </w:rPr>
      </w:pPr>
    </w:p>
    <w:p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437747" w:rsidRPr="006A378F" w:rsidRDefault="00E953B0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437747">
        <w:instrText xml:space="preserve"> FORMTEXT </w:instrText>
      </w:r>
      <w:r>
        <w:fldChar w:fldCharType="separate"/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>
        <w:fldChar w:fldCharType="end"/>
      </w:r>
    </w:p>
    <w:p w:rsidR="00437747" w:rsidRDefault="00437747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5D4005" w:rsidRDefault="005D4005" w:rsidP="00E810A1">
      <w:pPr>
        <w:spacing w:after="240"/>
        <w:jc w:val="both"/>
        <w:outlineLvl w:val="0"/>
      </w:pPr>
    </w:p>
    <w:p w:rsidR="00437747" w:rsidRPr="007E4542" w:rsidRDefault="00437747" w:rsidP="00437747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="005D4005" w:rsidRPr="005D4005">
        <w:rPr>
          <w:b/>
          <w:sz w:val="22"/>
          <w:szCs w:val="22"/>
        </w:rPr>
        <w:t xml:space="preserve">Gmina </w:t>
      </w:r>
      <w:proofErr w:type="spellStart"/>
      <w:r w:rsidR="005D4005" w:rsidRPr="005D4005">
        <w:rPr>
          <w:b/>
          <w:sz w:val="22"/>
          <w:szCs w:val="22"/>
        </w:rPr>
        <w:t>Bystrzyca</w:t>
      </w:r>
      <w:proofErr w:type="spellEnd"/>
      <w:r w:rsidR="005D4005" w:rsidRPr="005D4005">
        <w:rPr>
          <w:b/>
          <w:sz w:val="22"/>
          <w:szCs w:val="22"/>
        </w:rPr>
        <w:t xml:space="preserve"> </w:t>
      </w:r>
      <w:proofErr w:type="spellStart"/>
      <w:r w:rsidR="005D4005" w:rsidRPr="005D4005">
        <w:rPr>
          <w:b/>
          <w:sz w:val="22"/>
          <w:szCs w:val="22"/>
        </w:rPr>
        <w:t>Kłodzka</w:t>
      </w:r>
      <w:proofErr w:type="spellEnd"/>
    </w:p>
    <w:p w:rsidR="00437747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5D4005">
        <w:rPr>
          <w:sz w:val="22"/>
          <w:szCs w:val="22"/>
        </w:rPr>
        <w:t xml:space="preserve">Renata </w:t>
      </w:r>
      <w:proofErr w:type="spellStart"/>
      <w:r w:rsidR="005D4005">
        <w:rPr>
          <w:sz w:val="22"/>
          <w:szCs w:val="22"/>
        </w:rPr>
        <w:t>Surma</w:t>
      </w:r>
      <w:proofErr w:type="spellEnd"/>
      <w:r w:rsidR="00E854AA">
        <w:rPr>
          <w:sz w:val="22"/>
          <w:szCs w:val="22"/>
        </w:rPr>
        <w:t xml:space="preserve">, </w:t>
      </w:r>
      <w:proofErr w:type="spellStart"/>
      <w:r w:rsidR="00E854AA">
        <w:rPr>
          <w:sz w:val="22"/>
          <w:szCs w:val="22"/>
        </w:rPr>
        <w:t>burmistrz</w:t>
      </w:r>
      <w:proofErr w:type="spellEnd"/>
    </w:p>
    <w:p w:rsidR="00437747" w:rsidRDefault="00437747" w:rsidP="00437747">
      <w:pPr>
        <w:jc w:val="both"/>
        <w:rPr>
          <w:sz w:val="22"/>
          <w:szCs w:val="22"/>
        </w:rPr>
      </w:pPr>
    </w:p>
    <w:p w:rsidR="00437747" w:rsidRPr="006A378F" w:rsidRDefault="00437747" w:rsidP="00437747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437747" w:rsidRDefault="00E953B0" w:rsidP="00437747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437747">
        <w:instrText xml:space="preserve"> FORMTEXT </w:instrText>
      </w:r>
      <w:r>
        <w:fldChar w:fldCharType="separate"/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 w:rsidR="00437747">
        <w:rPr>
          <w:noProof/>
        </w:rPr>
        <w:t> </w:t>
      </w:r>
      <w:r>
        <w:fldChar w:fldCharType="end"/>
      </w: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5D4005" w:rsidRPr="007E4542" w:rsidRDefault="005D4005" w:rsidP="005D4005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>
        <w:rPr>
          <w:b/>
          <w:sz w:val="22"/>
          <w:szCs w:val="22"/>
        </w:rPr>
        <w:t xml:space="preserve">Gmina </w:t>
      </w:r>
      <w:proofErr w:type="spellStart"/>
      <w:r>
        <w:rPr>
          <w:b/>
          <w:sz w:val="22"/>
          <w:szCs w:val="22"/>
        </w:rPr>
        <w:t>Międzylesie</w:t>
      </w:r>
      <w:proofErr w:type="spellEnd"/>
    </w:p>
    <w:p w:rsidR="005D4005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Tomasz </w:t>
      </w:r>
      <w:proofErr w:type="spellStart"/>
      <w:r>
        <w:rPr>
          <w:sz w:val="22"/>
          <w:szCs w:val="22"/>
        </w:rPr>
        <w:t>Korczak</w:t>
      </w:r>
      <w:proofErr w:type="spellEnd"/>
      <w:r w:rsidR="00E854AA">
        <w:rPr>
          <w:sz w:val="22"/>
          <w:szCs w:val="22"/>
        </w:rPr>
        <w:t xml:space="preserve"> - </w:t>
      </w:r>
      <w:proofErr w:type="spellStart"/>
      <w:r w:rsidR="00E854AA">
        <w:rPr>
          <w:sz w:val="22"/>
          <w:szCs w:val="22"/>
        </w:rPr>
        <w:t>burmistrz</w:t>
      </w:r>
      <w:proofErr w:type="spellEnd"/>
      <w:r>
        <w:rPr>
          <w:sz w:val="22"/>
          <w:szCs w:val="22"/>
        </w:rPr>
        <w:t xml:space="preserve">, Agata </w:t>
      </w:r>
      <w:proofErr w:type="spellStart"/>
      <w:r>
        <w:rPr>
          <w:sz w:val="22"/>
          <w:szCs w:val="22"/>
        </w:rPr>
        <w:t>Ziental</w:t>
      </w:r>
      <w:proofErr w:type="spellEnd"/>
      <w:r w:rsidR="00E854AA">
        <w:rPr>
          <w:sz w:val="22"/>
          <w:szCs w:val="22"/>
        </w:rPr>
        <w:t xml:space="preserve"> - </w:t>
      </w:r>
      <w:proofErr w:type="spellStart"/>
      <w:r w:rsidR="00E854AA">
        <w:rPr>
          <w:sz w:val="22"/>
          <w:szCs w:val="22"/>
        </w:rPr>
        <w:t>skarbnik</w:t>
      </w:r>
      <w:proofErr w:type="spellEnd"/>
    </w:p>
    <w:p w:rsidR="005D4005" w:rsidRDefault="005D4005" w:rsidP="005D4005">
      <w:pPr>
        <w:jc w:val="both"/>
        <w:rPr>
          <w:sz w:val="22"/>
          <w:szCs w:val="22"/>
        </w:rPr>
      </w:pPr>
    </w:p>
    <w:p w:rsidR="005D4005" w:rsidRPr="006A378F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5D4005" w:rsidRPr="006A378F" w:rsidRDefault="00E953B0" w:rsidP="005D4005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5D4005">
        <w:instrText xml:space="preserve"> FORMTEXT </w:instrText>
      </w:r>
      <w:r>
        <w:fldChar w:fldCharType="separate"/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>
        <w:fldChar w:fldCharType="end"/>
      </w: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5D4005" w:rsidRPr="007E4542" w:rsidRDefault="005D4005" w:rsidP="005D4005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proofErr w:type="spellStart"/>
      <w:r>
        <w:rPr>
          <w:b/>
          <w:sz w:val="22"/>
          <w:szCs w:val="22"/>
        </w:rPr>
        <w:t>Powiat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Kłodzki</w:t>
      </w:r>
      <w:proofErr w:type="spellEnd"/>
    </w:p>
    <w:p w:rsidR="005D4005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Maciej </w:t>
      </w:r>
      <w:proofErr w:type="spellStart"/>
      <w:r>
        <w:rPr>
          <w:sz w:val="22"/>
          <w:szCs w:val="22"/>
        </w:rPr>
        <w:t>Awiżeń</w:t>
      </w:r>
      <w:proofErr w:type="spellEnd"/>
      <w:r w:rsidR="00E854AA">
        <w:rPr>
          <w:sz w:val="22"/>
          <w:szCs w:val="22"/>
        </w:rPr>
        <w:t xml:space="preserve"> – starosta </w:t>
      </w:r>
      <w:proofErr w:type="spellStart"/>
      <w:r w:rsidR="00E854AA">
        <w:rPr>
          <w:sz w:val="22"/>
          <w:szCs w:val="22"/>
        </w:rPr>
        <w:t>kłodzki</w:t>
      </w:r>
      <w:proofErr w:type="spellEnd"/>
      <w:r>
        <w:rPr>
          <w:sz w:val="22"/>
          <w:szCs w:val="22"/>
        </w:rPr>
        <w:t xml:space="preserve">, Piotr </w:t>
      </w:r>
      <w:proofErr w:type="spellStart"/>
      <w:r>
        <w:rPr>
          <w:sz w:val="22"/>
          <w:szCs w:val="22"/>
        </w:rPr>
        <w:t>Marchewka</w:t>
      </w:r>
      <w:proofErr w:type="spellEnd"/>
      <w:r w:rsidR="00E854AA">
        <w:rPr>
          <w:sz w:val="22"/>
          <w:szCs w:val="22"/>
        </w:rPr>
        <w:t xml:space="preserve"> – </w:t>
      </w:r>
      <w:proofErr w:type="spellStart"/>
      <w:r w:rsidR="00E854AA">
        <w:rPr>
          <w:sz w:val="22"/>
          <w:szCs w:val="22"/>
        </w:rPr>
        <w:t>Etatowy</w:t>
      </w:r>
      <w:proofErr w:type="spellEnd"/>
      <w:r w:rsidR="00E854AA">
        <w:rPr>
          <w:sz w:val="22"/>
          <w:szCs w:val="22"/>
        </w:rPr>
        <w:t xml:space="preserve"> </w:t>
      </w:r>
      <w:proofErr w:type="spellStart"/>
      <w:r w:rsidR="00E854AA">
        <w:rPr>
          <w:sz w:val="22"/>
          <w:szCs w:val="22"/>
        </w:rPr>
        <w:t>Członek</w:t>
      </w:r>
      <w:proofErr w:type="spellEnd"/>
      <w:r w:rsidR="00E854AA">
        <w:rPr>
          <w:sz w:val="22"/>
          <w:szCs w:val="22"/>
        </w:rPr>
        <w:t xml:space="preserve"> </w:t>
      </w:r>
      <w:proofErr w:type="spellStart"/>
      <w:r w:rsidR="00E854AA">
        <w:rPr>
          <w:sz w:val="22"/>
          <w:szCs w:val="22"/>
        </w:rPr>
        <w:t>Zarządu</w:t>
      </w:r>
      <w:proofErr w:type="spellEnd"/>
      <w:r w:rsidR="00E854AA">
        <w:rPr>
          <w:sz w:val="22"/>
          <w:szCs w:val="22"/>
        </w:rPr>
        <w:t xml:space="preserve"> </w:t>
      </w:r>
      <w:proofErr w:type="spellStart"/>
      <w:r w:rsidR="00E854AA">
        <w:rPr>
          <w:sz w:val="22"/>
          <w:szCs w:val="22"/>
        </w:rPr>
        <w:t>Powiatu</w:t>
      </w:r>
      <w:proofErr w:type="spellEnd"/>
    </w:p>
    <w:p w:rsidR="005D4005" w:rsidRDefault="005D4005" w:rsidP="005D4005">
      <w:pPr>
        <w:jc w:val="both"/>
        <w:rPr>
          <w:sz w:val="22"/>
          <w:szCs w:val="22"/>
        </w:rPr>
      </w:pPr>
    </w:p>
    <w:p w:rsidR="005D4005" w:rsidRPr="006A378F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5D4005" w:rsidRPr="006A378F" w:rsidRDefault="00E953B0" w:rsidP="005D4005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5D4005">
        <w:instrText xml:space="preserve"> FORMTEXT </w:instrText>
      </w:r>
      <w:r>
        <w:fldChar w:fldCharType="separate"/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>
        <w:fldChar w:fldCharType="end"/>
      </w: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5D4005" w:rsidRPr="007E4542" w:rsidRDefault="005D4005" w:rsidP="005D4005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lastRenderedPageBreak/>
        <w:t xml:space="preserve">Projektový partner: </w:t>
      </w:r>
      <w:r>
        <w:rPr>
          <w:b/>
          <w:sz w:val="22"/>
          <w:szCs w:val="22"/>
        </w:rPr>
        <w:t xml:space="preserve">Gmina </w:t>
      </w:r>
      <w:proofErr w:type="spellStart"/>
      <w:r>
        <w:rPr>
          <w:b/>
          <w:sz w:val="22"/>
          <w:szCs w:val="22"/>
        </w:rPr>
        <w:t>Radków</w:t>
      </w:r>
      <w:proofErr w:type="spellEnd"/>
    </w:p>
    <w:p w:rsidR="005D4005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Jan </w:t>
      </w:r>
      <w:proofErr w:type="spellStart"/>
      <w:r>
        <w:rPr>
          <w:sz w:val="22"/>
          <w:szCs w:val="22"/>
        </w:rPr>
        <w:t>Bednarczyk</w:t>
      </w:r>
      <w:proofErr w:type="spellEnd"/>
      <w:r w:rsidR="00E854AA">
        <w:rPr>
          <w:sz w:val="22"/>
          <w:szCs w:val="22"/>
        </w:rPr>
        <w:t xml:space="preserve">, </w:t>
      </w:r>
      <w:proofErr w:type="spellStart"/>
      <w:r w:rsidR="00E854AA">
        <w:rPr>
          <w:sz w:val="22"/>
          <w:szCs w:val="22"/>
        </w:rPr>
        <w:t>burmistrz</w:t>
      </w:r>
      <w:proofErr w:type="spellEnd"/>
    </w:p>
    <w:p w:rsidR="005D4005" w:rsidRDefault="005D4005" w:rsidP="005D4005">
      <w:pPr>
        <w:jc w:val="both"/>
        <w:rPr>
          <w:sz w:val="22"/>
          <w:szCs w:val="22"/>
        </w:rPr>
      </w:pPr>
    </w:p>
    <w:p w:rsidR="005D4005" w:rsidRPr="006A378F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5D4005" w:rsidRPr="006A378F" w:rsidRDefault="00E953B0" w:rsidP="005D4005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5D4005">
        <w:instrText xml:space="preserve"> FORMTEXT </w:instrText>
      </w:r>
      <w:r>
        <w:fldChar w:fldCharType="separate"/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>
        <w:fldChar w:fldCharType="end"/>
      </w: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5D4005" w:rsidRPr="007E4542" w:rsidRDefault="005D4005" w:rsidP="005D4005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5D4005">
        <w:rPr>
          <w:b/>
          <w:sz w:val="22"/>
          <w:szCs w:val="22"/>
        </w:rPr>
        <w:t xml:space="preserve">Gmina </w:t>
      </w:r>
      <w:proofErr w:type="spellStart"/>
      <w:r>
        <w:rPr>
          <w:b/>
          <w:sz w:val="22"/>
          <w:szCs w:val="22"/>
        </w:rPr>
        <w:t>Nowa</w:t>
      </w:r>
      <w:proofErr w:type="spellEnd"/>
      <w:r>
        <w:rPr>
          <w:b/>
          <w:sz w:val="22"/>
          <w:szCs w:val="22"/>
        </w:rPr>
        <w:t xml:space="preserve"> Ruda</w:t>
      </w:r>
    </w:p>
    <w:p w:rsidR="005D4005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Adrianna </w:t>
      </w:r>
      <w:proofErr w:type="spellStart"/>
      <w:r>
        <w:rPr>
          <w:sz w:val="22"/>
          <w:szCs w:val="22"/>
        </w:rPr>
        <w:t>Mierzejewska</w:t>
      </w:r>
      <w:proofErr w:type="spellEnd"/>
      <w:r w:rsidR="00E854AA">
        <w:rPr>
          <w:sz w:val="22"/>
          <w:szCs w:val="22"/>
        </w:rPr>
        <w:t xml:space="preserve">, </w:t>
      </w:r>
      <w:proofErr w:type="spellStart"/>
      <w:r w:rsidR="00E854AA">
        <w:rPr>
          <w:sz w:val="22"/>
          <w:szCs w:val="22"/>
        </w:rPr>
        <w:t>wójt</w:t>
      </w:r>
      <w:proofErr w:type="spellEnd"/>
      <w:r w:rsidR="00E854AA">
        <w:rPr>
          <w:sz w:val="22"/>
          <w:szCs w:val="22"/>
        </w:rPr>
        <w:t xml:space="preserve"> gmin</w:t>
      </w:r>
    </w:p>
    <w:p w:rsidR="005D4005" w:rsidRDefault="005D4005" w:rsidP="005D4005">
      <w:pPr>
        <w:jc w:val="both"/>
        <w:rPr>
          <w:sz w:val="22"/>
          <w:szCs w:val="22"/>
        </w:rPr>
      </w:pPr>
    </w:p>
    <w:p w:rsidR="005D4005" w:rsidRPr="006A378F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5D4005" w:rsidRPr="006A378F" w:rsidRDefault="00E953B0" w:rsidP="005D4005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5D4005">
        <w:instrText xml:space="preserve"> FORMTEXT </w:instrText>
      </w:r>
      <w:r>
        <w:fldChar w:fldCharType="separate"/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>
        <w:fldChar w:fldCharType="end"/>
      </w: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BE1A91" w:rsidRDefault="00BE1A91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5D4005" w:rsidRPr="007E4542" w:rsidRDefault="005D4005" w:rsidP="005D4005">
      <w:pPr>
        <w:jc w:val="both"/>
        <w:outlineLvl w:val="0"/>
        <w:rPr>
          <w:sz w:val="22"/>
          <w:szCs w:val="22"/>
        </w:rPr>
      </w:pPr>
      <w:r w:rsidRPr="007E4542">
        <w:rPr>
          <w:sz w:val="22"/>
          <w:szCs w:val="22"/>
        </w:rPr>
        <w:t xml:space="preserve">Projektový partner: </w:t>
      </w:r>
      <w:r w:rsidRPr="005D4005">
        <w:rPr>
          <w:b/>
          <w:sz w:val="22"/>
          <w:szCs w:val="22"/>
        </w:rPr>
        <w:t xml:space="preserve">Gmina </w:t>
      </w:r>
      <w:proofErr w:type="spellStart"/>
      <w:r>
        <w:rPr>
          <w:b/>
          <w:sz w:val="22"/>
          <w:szCs w:val="22"/>
        </w:rPr>
        <w:t>Miejska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Nowa</w:t>
      </w:r>
      <w:proofErr w:type="spellEnd"/>
      <w:r>
        <w:rPr>
          <w:b/>
          <w:sz w:val="22"/>
          <w:szCs w:val="22"/>
        </w:rPr>
        <w:t xml:space="preserve"> Ruda</w:t>
      </w:r>
    </w:p>
    <w:p w:rsidR="005D4005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oprávněná k podpisu smlouvy: </w:t>
      </w:r>
      <w:r w:rsidR="00BE1A91">
        <w:rPr>
          <w:sz w:val="22"/>
          <w:szCs w:val="22"/>
        </w:rPr>
        <w:t xml:space="preserve">Tomasz </w:t>
      </w:r>
      <w:proofErr w:type="spellStart"/>
      <w:r w:rsidR="00BE1A91">
        <w:rPr>
          <w:sz w:val="22"/>
          <w:szCs w:val="22"/>
        </w:rPr>
        <w:t>Kiliński</w:t>
      </w:r>
      <w:proofErr w:type="spellEnd"/>
      <w:r w:rsidR="00E854AA">
        <w:rPr>
          <w:sz w:val="22"/>
          <w:szCs w:val="22"/>
        </w:rPr>
        <w:t xml:space="preserve">, </w:t>
      </w:r>
      <w:proofErr w:type="spellStart"/>
      <w:r w:rsidR="00E854AA">
        <w:rPr>
          <w:sz w:val="22"/>
          <w:szCs w:val="22"/>
        </w:rPr>
        <w:t>burmistrz</w:t>
      </w:r>
      <w:proofErr w:type="spellEnd"/>
    </w:p>
    <w:p w:rsidR="005D4005" w:rsidRDefault="005D4005" w:rsidP="005D4005">
      <w:pPr>
        <w:jc w:val="both"/>
        <w:rPr>
          <w:sz w:val="22"/>
          <w:szCs w:val="22"/>
        </w:rPr>
      </w:pPr>
    </w:p>
    <w:p w:rsidR="005D4005" w:rsidRPr="006A378F" w:rsidRDefault="005D4005" w:rsidP="005D4005">
      <w:pPr>
        <w:jc w:val="both"/>
        <w:rPr>
          <w:sz w:val="22"/>
          <w:szCs w:val="22"/>
        </w:rPr>
      </w:pPr>
      <w:r>
        <w:rPr>
          <w:sz w:val="22"/>
          <w:szCs w:val="22"/>
        </w:rPr>
        <w:t>Místo, d</w:t>
      </w:r>
      <w:r w:rsidRPr="006A378F">
        <w:rPr>
          <w:sz w:val="22"/>
          <w:szCs w:val="22"/>
        </w:rPr>
        <w:t>atum a podpis</w:t>
      </w:r>
      <w:r>
        <w:rPr>
          <w:sz w:val="22"/>
          <w:szCs w:val="22"/>
        </w:rPr>
        <w:t>:</w:t>
      </w:r>
      <w:r w:rsidR="00E953B0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 w:rsidR="00E953B0">
        <w:rPr>
          <w:sz w:val="22"/>
          <w:szCs w:val="22"/>
        </w:rPr>
      </w:r>
      <w:r w:rsidR="00E953B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="00E953B0">
        <w:rPr>
          <w:sz w:val="22"/>
          <w:szCs w:val="22"/>
        </w:rPr>
        <w:fldChar w:fldCharType="end"/>
      </w:r>
      <w:r w:rsidRPr="006A378F">
        <w:rPr>
          <w:sz w:val="22"/>
          <w:szCs w:val="22"/>
        </w:rPr>
        <w:tab/>
      </w:r>
      <w:r w:rsidRPr="006A378F">
        <w:rPr>
          <w:sz w:val="22"/>
          <w:szCs w:val="22"/>
        </w:rPr>
        <w:tab/>
      </w:r>
    </w:p>
    <w:p w:rsidR="005D4005" w:rsidRPr="006A378F" w:rsidRDefault="00E953B0" w:rsidP="005D4005">
      <w:pPr>
        <w:spacing w:after="240"/>
        <w:jc w:val="both"/>
        <w:outlineLvl w:val="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r w:rsidR="005D4005">
        <w:instrText xml:space="preserve"> FORMTEXT </w:instrText>
      </w:r>
      <w:r>
        <w:fldChar w:fldCharType="separate"/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 w:rsidR="005D4005">
        <w:rPr>
          <w:noProof/>
        </w:rPr>
        <w:t> </w:t>
      </w:r>
      <w:r>
        <w:fldChar w:fldCharType="end"/>
      </w:r>
    </w:p>
    <w:p w:rsidR="005D4005" w:rsidRDefault="005D4005" w:rsidP="00437747">
      <w:pPr>
        <w:spacing w:after="240"/>
        <w:jc w:val="both"/>
        <w:outlineLvl w:val="0"/>
      </w:pPr>
    </w:p>
    <w:p w:rsidR="005D4005" w:rsidRDefault="005D4005" w:rsidP="00437747">
      <w:pPr>
        <w:spacing w:after="240"/>
        <w:jc w:val="both"/>
        <w:outlineLvl w:val="0"/>
      </w:pPr>
    </w:p>
    <w:p w:rsidR="005D4005" w:rsidRPr="006A378F" w:rsidRDefault="005D4005" w:rsidP="00437747">
      <w:pPr>
        <w:spacing w:after="240"/>
        <w:jc w:val="both"/>
        <w:outlineLvl w:val="0"/>
      </w:pPr>
    </w:p>
    <w:p w:rsidR="00437747" w:rsidRPr="006A378F" w:rsidRDefault="00437747" w:rsidP="00E810A1">
      <w:pPr>
        <w:spacing w:after="240"/>
        <w:jc w:val="both"/>
        <w:outlineLvl w:val="0"/>
      </w:pPr>
    </w:p>
    <w:sectPr w:rsidR="00437747" w:rsidRPr="006A378F" w:rsidSect="006A378F">
      <w:headerReference w:type="default" r:id="rId9"/>
      <w:footerReference w:type="even" r:id="rId10"/>
      <w:footerReference w:type="default" r:id="rId11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88" w:rsidRDefault="00DF1188">
      <w:r>
        <w:separator/>
      </w:r>
    </w:p>
  </w:endnote>
  <w:endnote w:type="continuationSeparator" w:id="0">
    <w:p w:rsidR="00DF1188" w:rsidRDefault="00DF1188">
      <w:r>
        <w:continuationSeparator/>
      </w:r>
    </w:p>
  </w:endnote>
  <w:endnote w:type="continuationNotice" w:id="1">
    <w:p w:rsidR="00DF1188" w:rsidRDefault="00DF11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747" w:rsidRDefault="00E953B0" w:rsidP="000E70E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3774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37747" w:rsidRDefault="004377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747" w:rsidRDefault="00437747" w:rsidP="00FA4B16">
    <w:pPr>
      <w:pStyle w:val="Zpat"/>
      <w:rPr>
        <w:sz w:val="16"/>
        <w:szCs w:val="16"/>
        <w:vertAlign w:val="superscript"/>
      </w:rPr>
    </w:pPr>
    <w:r>
      <w:rPr>
        <w:rStyle w:val="slostrnky"/>
      </w:rPr>
      <w:t xml:space="preserve">                                                                 Strana </w:t>
    </w:r>
    <w:r w:rsidR="00E953B0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E953B0">
      <w:rPr>
        <w:rStyle w:val="slostrnky"/>
      </w:rPr>
      <w:fldChar w:fldCharType="separate"/>
    </w:r>
    <w:r w:rsidR="00433751">
      <w:rPr>
        <w:rStyle w:val="slostrnky"/>
        <w:noProof/>
      </w:rPr>
      <w:t>3</w:t>
    </w:r>
    <w:r w:rsidR="00E953B0">
      <w:rPr>
        <w:rStyle w:val="slostrnky"/>
      </w:rPr>
      <w:fldChar w:fldCharType="end"/>
    </w:r>
    <w:r>
      <w:rPr>
        <w:rStyle w:val="slostrnky"/>
      </w:rPr>
      <w:t xml:space="preserve"> z </w:t>
    </w:r>
    <w:r w:rsidR="00E953B0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E953B0">
      <w:rPr>
        <w:rStyle w:val="slostrnky"/>
      </w:rPr>
      <w:fldChar w:fldCharType="separate"/>
    </w:r>
    <w:r w:rsidR="00433751">
      <w:rPr>
        <w:rStyle w:val="slostrnky"/>
        <w:noProof/>
      </w:rPr>
      <w:t>13</w:t>
    </w:r>
    <w:r w:rsidR="00E953B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88" w:rsidRDefault="00DF1188">
      <w:r>
        <w:separator/>
      </w:r>
    </w:p>
  </w:footnote>
  <w:footnote w:type="continuationSeparator" w:id="0">
    <w:p w:rsidR="00DF1188" w:rsidRDefault="00DF1188">
      <w:r>
        <w:continuationSeparator/>
      </w:r>
    </w:p>
  </w:footnote>
  <w:footnote w:type="continuationNotice" w:id="1">
    <w:p w:rsidR="00DF1188" w:rsidRDefault="00DF1188"/>
  </w:footnote>
  <w:footnote w:id="2">
    <w:p w:rsidR="00437747" w:rsidRPr="008462B9" w:rsidRDefault="00437747">
      <w:pPr>
        <w:pStyle w:val="Textpoznpodarou"/>
        <w:rPr>
          <w:lang w:val="cs-CZ"/>
        </w:rPr>
      </w:pPr>
      <w:r w:rsidRPr="008462B9">
        <w:rPr>
          <w:rStyle w:val="Znakapoznpodarou"/>
        </w:rPr>
        <w:footnoteRef/>
      </w:r>
      <w:r w:rsidRPr="008462B9">
        <w:t>V ČR_ IČ, v RP: NIP (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 xml:space="preserve">) </w:t>
      </w:r>
      <w:proofErr w:type="spellStart"/>
      <w:r w:rsidRPr="008462B9">
        <w:t>nebo</w:t>
      </w:r>
      <w:proofErr w:type="spellEnd"/>
      <w:r w:rsidRPr="008462B9">
        <w:t xml:space="preserve"> REGON, KRS (</w:t>
      </w:r>
      <w:proofErr w:type="spellStart"/>
      <w:r w:rsidRPr="008462B9">
        <w:t>pokud</w:t>
      </w:r>
      <w:proofErr w:type="spellEnd"/>
      <w:r w:rsidRPr="008462B9">
        <w:t xml:space="preserve"> </w:t>
      </w:r>
      <w:proofErr w:type="spellStart"/>
      <w:r w:rsidRPr="008462B9">
        <w:t>účetní</w:t>
      </w:r>
      <w:proofErr w:type="spellEnd"/>
      <w:r w:rsidRPr="008462B9">
        <w:t xml:space="preserve"> </w:t>
      </w:r>
      <w:proofErr w:type="spellStart"/>
      <w:r w:rsidRPr="008462B9">
        <w:t>jednotka</w:t>
      </w:r>
      <w:proofErr w:type="spellEnd"/>
      <w:r w:rsidRPr="008462B9">
        <w:t xml:space="preserve"> </w:t>
      </w:r>
      <w:proofErr w:type="spellStart"/>
      <w:r w:rsidRPr="008462B9">
        <w:t>podléhá</w:t>
      </w:r>
      <w:proofErr w:type="spellEnd"/>
      <w:r w:rsidRPr="008462B9">
        <w:t xml:space="preserve"> </w:t>
      </w:r>
      <w:proofErr w:type="spellStart"/>
      <w:r w:rsidRPr="008462B9">
        <w:t>registraci</w:t>
      </w:r>
      <w:proofErr w:type="spellEnd"/>
      <w:r w:rsidRPr="008462B9">
        <w:t xml:space="preserve">; 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>), DPH (</w:t>
      </w:r>
      <w:proofErr w:type="spellStart"/>
      <w:r w:rsidRPr="008462B9">
        <w:t>nebo</w:t>
      </w:r>
      <w:proofErr w:type="spellEnd"/>
      <w:r w:rsidRPr="008462B9">
        <w:t xml:space="preserve"> </w:t>
      </w:r>
      <w:proofErr w:type="spellStart"/>
      <w:r w:rsidRPr="008462B9">
        <w:t>ekvivalent</w:t>
      </w:r>
      <w:proofErr w:type="spellEnd"/>
      <w:r w:rsidRPr="008462B9">
        <w:t>)</w:t>
      </w:r>
    </w:p>
  </w:footnote>
  <w:footnote w:id="3">
    <w:p w:rsidR="00437747" w:rsidRPr="00BD7540" w:rsidRDefault="00437747" w:rsidP="00BD7540">
      <w:pPr>
        <w:pStyle w:val="Textpoznpodarou"/>
        <w:rPr>
          <w:lang w:val="cs-CZ"/>
        </w:rPr>
      </w:pPr>
      <w:r w:rsidRPr="00BD7540">
        <w:rPr>
          <w:rStyle w:val="Znakapoznpodarou"/>
        </w:rPr>
        <w:footnoteRef/>
      </w:r>
      <w:r w:rsidRPr="00BD7540">
        <w:t xml:space="preserve"> </w:t>
      </w:r>
      <w:proofErr w:type="spellStart"/>
      <w:r w:rsidRPr="00BD7540">
        <w:t>Doplnit</w:t>
      </w:r>
      <w:proofErr w:type="spellEnd"/>
      <w:r w:rsidRPr="00BD7540">
        <w:t xml:space="preserve"> </w:t>
      </w:r>
      <w:proofErr w:type="spellStart"/>
      <w:r w:rsidRPr="00BD7540">
        <w:t>název</w:t>
      </w:r>
      <w:proofErr w:type="spellEnd"/>
      <w:r w:rsidRPr="00BD7540">
        <w:t xml:space="preserve"> </w:t>
      </w:r>
      <w:proofErr w:type="spellStart"/>
      <w:r w:rsidRPr="00BD7540">
        <w:t>projektu</w:t>
      </w:r>
      <w:proofErr w:type="spellEnd"/>
    </w:p>
  </w:footnote>
  <w:footnote w:id="4">
    <w:p w:rsidR="00437747" w:rsidRPr="00DB49B9" w:rsidRDefault="0043774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Poskytovatelem dotace je Řídící orgán Programu, Odbor evropské územní spolupráce Ministerstva pro místní rozvoj České republiky </w:t>
      </w:r>
    </w:p>
  </w:footnote>
  <w:footnote w:id="5">
    <w:p w:rsidR="00437747" w:rsidRPr="001F1606" w:rsidRDefault="0043774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>
        <w:t>Národním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je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Polské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úkolem</w:t>
      </w:r>
      <w:proofErr w:type="spellEnd"/>
      <w:r>
        <w:t xml:space="preserve"> je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Řídícímu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zajišťování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funkcí</w:t>
      </w:r>
      <w:proofErr w:type="spellEnd"/>
      <w:r>
        <w:t xml:space="preserve"> na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Polské</w:t>
      </w:r>
      <w:proofErr w:type="spellEnd"/>
      <w:r>
        <w:t xml:space="preserve"> </w:t>
      </w:r>
      <w:proofErr w:type="spellStart"/>
      <w:r>
        <w:t>republiky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747" w:rsidRDefault="00437747" w:rsidP="005733D5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Příručka pro žadatele programu </w:t>
    </w:r>
    <w:proofErr w:type="spellStart"/>
    <w:r>
      <w:rPr>
        <w:rFonts w:ascii="Arial" w:hAnsi="Arial" w:cs="Arial"/>
        <w:sz w:val="20"/>
        <w:szCs w:val="20"/>
      </w:rPr>
      <w:t>Interreg</w:t>
    </w:r>
    <w:proofErr w:type="spellEnd"/>
    <w:r>
      <w:rPr>
        <w:rFonts w:ascii="Arial" w:hAnsi="Arial" w:cs="Arial"/>
        <w:sz w:val="20"/>
        <w:szCs w:val="20"/>
      </w:rPr>
      <w:t xml:space="preserve"> V-A Česká republika – Polsko, verze 1</w:t>
    </w:r>
    <w:r w:rsidRPr="00404209">
      <w:rPr>
        <w:rFonts w:ascii="Arial" w:hAnsi="Arial" w:cs="Arial"/>
        <w:sz w:val="20"/>
        <w:szCs w:val="20"/>
      </w:rPr>
      <w:tab/>
      <w:t xml:space="preserve">Příloha č. </w:t>
    </w:r>
    <w:r>
      <w:rPr>
        <w:rFonts w:ascii="Arial" w:hAnsi="Arial" w:cs="Arial"/>
        <w:sz w:val="20"/>
        <w:szCs w:val="20"/>
      </w:rPr>
      <w:t>18</w:t>
    </w:r>
  </w:p>
  <w:p w:rsidR="00437747" w:rsidRPr="009C52D9" w:rsidRDefault="00437747" w:rsidP="005733D5">
    <w:pPr>
      <w:pStyle w:val="Zhlav"/>
      <w:rPr>
        <w:rFonts w:ascii="Arial" w:hAnsi="Arial" w:cs="Arial"/>
      </w:rPr>
    </w:pPr>
  </w:p>
  <w:p w:rsidR="00437747" w:rsidRPr="009C52D9" w:rsidRDefault="00437747" w:rsidP="006A0F3F">
    <w:pPr>
      <w:pStyle w:val="Zhlav"/>
      <w:jc w:val="center"/>
      <w:rPr>
        <w:rFonts w:ascii="Arial" w:hAnsi="Arial" w:cs="Arial"/>
      </w:rPr>
    </w:pPr>
    <w:r>
      <w:rPr>
        <w:noProof/>
      </w:rPr>
      <w:drawing>
        <wp:inline distT="0" distB="0" distL="0" distR="0">
          <wp:extent cx="4314825" cy="413477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983" cy="413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EFD"/>
    <w:multiLevelType w:val="hybridMultilevel"/>
    <w:tmpl w:val="4B86AEDE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12567"/>
    <w:multiLevelType w:val="hybridMultilevel"/>
    <w:tmpl w:val="0E009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35544"/>
    <w:multiLevelType w:val="hybridMultilevel"/>
    <w:tmpl w:val="B9268BE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97CBF"/>
    <w:multiLevelType w:val="hybridMultilevel"/>
    <w:tmpl w:val="0560907A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6672B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A94798"/>
    <w:multiLevelType w:val="hybridMultilevel"/>
    <w:tmpl w:val="BF1AD6E8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2333C"/>
    <w:multiLevelType w:val="multilevel"/>
    <w:tmpl w:val="66F652B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50D52"/>
    <w:multiLevelType w:val="hybridMultilevel"/>
    <w:tmpl w:val="49FE020C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77485"/>
    <w:multiLevelType w:val="hybridMultilevel"/>
    <w:tmpl w:val="192C0214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C4985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B2EFA"/>
    <w:multiLevelType w:val="hybridMultilevel"/>
    <w:tmpl w:val="EAB0E80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68583D"/>
    <w:multiLevelType w:val="hybridMultilevel"/>
    <w:tmpl w:val="C750BEA6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D4A0A"/>
    <w:multiLevelType w:val="hybridMultilevel"/>
    <w:tmpl w:val="FE965816"/>
    <w:lvl w:ilvl="0" w:tplc="156AEF42">
      <w:start w:val="1"/>
      <w:numFmt w:val="lowerLetter"/>
      <w:lvlText w:val="%1)"/>
      <w:lvlJc w:val="left"/>
      <w:pPr>
        <w:tabs>
          <w:tab w:val="num" w:pos="823"/>
        </w:tabs>
        <w:ind w:left="463" w:firstLine="0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abstractNum w:abstractNumId="13">
    <w:nsid w:val="22D56FED"/>
    <w:multiLevelType w:val="hybridMultilevel"/>
    <w:tmpl w:val="5E985A0A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2DF7343"/>
    <w:multiLevelType w:val="hybridMultilevel"/>
    <w:tmpl w:val="61B49792"/>
    <w:lvl w:ilvl="0" w:tplc="70E6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7C0C21"/>
    <w:multiLevelType w:val="hybridMultilevel"/>
    <w:tmpl w:val="2C286984"/>
    <w:lvl w:ilvl="0" w:tplc="5D38A6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6B06F5A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7">
    <w:nsid w:val="29BB1F99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8">
    <w:nsid w:val="29C64434"/>
    <w:multiLevelType w:val="hybridMultilevel"/>
    <w:tmpl w:val="7FFA39B8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C327A5"/>
    <w:multiLevelType w:val="hybridMultilevel"/>
    <w:tmpl w:val="287CA358"/>
    <w:lvl w:ilvl="0" w:tplc="9A24E7C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670413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1">
    <w:nsid w:val="38FE344D"/>
    <w:multiLevelType w:val="hybridMultilevel"/>
    <w:tmpl w:val="3C80440E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F970E2"/>
    <w:multiLevelType w:val="hybridMultilevel"/>
    <w:tmpl w:val="E1B443A0"/>
    <w:lvl w:ilvl="0" w:tplc="9D1CD6C6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F1564"/>
    <w:multiLevelType w:val="hybridMultilevel"/>
    <w:tmpl w:val="B3D6AAD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803ABB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5">
    <w:nsid w:val="48040998"/>
    <w:multiLevelType w:val="hybridMultilevel"/>
    <w:tmpl w:val="EA60E8FC"/>
    <w:lvl w:ilvl="0" w:tplc="9D1CD6C6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26">
    <w:nsid w:val="487C0E9C"/>
    <w:multiLevelType w:val="hybridMultilevel"/>
    <w:tmpl w:val="4C386118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1C6D75"/>
    <w:multiLevelType w:val="hybridMultilevel"/>
    <w:tmpl w:val="D9FE9ADA"/>
    <w:lvl w:ilvl="0" w:tplc="04050011">
      <w:numFmt w:val="bullet"/>
      <w:pStyle w:val="Normlnsodrkami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50019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28">
    <w:nsid w:val="4CDB3378"/>
    <w:multiLevelType w:val="hybridMultilevel"/>
    <w:tmpl w:val="46188F60"/>
    <w:lvl w:ilvl="0" w:tplc="156AEF42">
      <w:start w:val="1"/>
      <w:numFmt w:val="lowerLetter"/>
      <w:lvlText w:val="%1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C51E918E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DD109A6"/>
    <w:multiLevelType w:val="multilevel"/>
    <w:tmpl w:val="B9268BEE"/>
    <w:lvl w:ilvl="0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0B1842"/>
    <w:multiLevelType w:val="hybridMultilevel"/>
    <w:tmpl w:val="A8F09052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89769A"/>
    <w:multiLevelType w:val="hybridMultilevel"/>
    <w:tmpl w:val="7068BDBE"/>
    <w:lvl w:ilvl="0" w:tplc="1B5E3F4C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89360F"/>
    <w:multiLevelType w:val="hybridMultilevel"/>
    <w:tmpl w:val="2DA44016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3349D3"/>
    <w:multiLevelType w:val="hybridMultilevel"/>
    <w:tmpl w:val="D5DC084C"/>
    <w:lvl w:ilvl="0" w:tplc="E0302B96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D72641"/>
    <w:multiLevelType w:val="multilevel"/>
    <w:tmpl w:val="26A04C9E"/>
    <w:lvl w:ilvl="0">
      <w:start w:val="1"/>
      <w:numFmt w:val="decimal"/>
      <w:pStyle w:val="l3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BEB1C4C"/>
    <w:multiLevelType w:val="hybridMultilevel"/>
    <w:tmpl w:val="40C8A34E"/>
    <w:lvl w:ilvl="0" w:tplc="6E2AAA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61984DCB"/>
    <w:multiLevelType w:val="hybridMultilevel"/>
    <w:tmpl w:val="5BC8A23C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6730EE"/>
    <w:multiLevelType w:val="hybridMultilevel"/>
    <w:tmpl w:val="A888136E"/>
    <w:lvl w:ilvl="0" w:tplc="800EFEFE">
      <w:start w:val="1"/>
      <w:numFmt w:val="decimal"/>
      <w:lvlText w:val="(%1)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25AA0"/>
    <w:multiLevelType w:val="hybridMultilevel"/>
    <w:tmpl w:val="CE46FA0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F390B"/>
    <w:multiLevelType w:val="multilevel"/>
    <w:tmpl w:val="178E1CCC"/>
    <w:lvl w:ilvl="0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"/>
  </w:num>
  <w:num w:numId="4">
    <w:abstractNumId w:val="19"/>
  </w:num>
  <w:num w:numId="5">
    <w:abstractNumId w:val="26"/>
  </w:num>
  <w:num w:numId="6">
    <w:abstractNumId w:val="17"/>
  </w:num>
  <w:num w:numId="7">
    <w:abstractNumId w:val="33"/>
  </w:num>
  <w:num w:numId="8">
    <w:abstractNumId w:val="34"/>
  </w:num>
  <w:num w:numId="9">
    <w:abstractNumId w:val="6"/>
  </w:num>
  <w:num w:numId="10">
    <w:abstractNumId w:val="4"/>
  </w:num>
  <w:num w:numId="11">
    <w:abstractNumId w:val="5"/>
  </w:num>
  <w:num w:numId="12">
    <w:abstractNumId w:val="12"/>
  </w:num>
  <w:num w:numId="13">
    <w:abstractNumId w:val="27"/>
  </w:num>
  <w:num w:numId="14">
    <w:abstractNumId w:val="39"/>
  </w:num>
  <w:num w:numId="15">
    <w:abstractNumId w:val="21"/>
  </w:num>
  <w:num w:numId="16">
    <w:abstractNumId w:val="3"/>
  </w:num>
  <w:num w:numId="17">
    <w:abstractNumId w:val="29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11"/>
  </w:num>
  <w:num w:numId="23">
    <w:abstractNumId w:val="18"/>
  </w:num>
  <w:num w:numId="24">
    <w:abstractNumId w:val="23"/>
  </w:num>
  <w:num w:numId="25">
    <w:abstractNumId w:val="30"/>
  </w:num>
  <w:num w:numId="26">
    <w:abstractNumId w:val="37"/>
  </w:num>
  <w:num w:numId="27">
    <w:abstractNumId w:val="36"/>
  </w:num>
  <w:num w:numId="28">
    <w:abstractNumId w:val="32"/>
  </w:num>
  <w:num w:numId="29">
    <w:abstractNumId w:val="9"/>
  </w:num>
  <w:num w:numId="30">
    <w:abstractNumId w:val="38"/>
  </w:num>
  <w:num w:numId="31">
    <w:abstractNumId w:val="10"/>
  </w:num>
  <w:num w:numId="32">
    <w:abstractNumId w:val="16"/>
  </w:num>
  <w:num w:numId="33">
    <w:abstractNumId w:val="24"/>
  </w:num>
  <w:num w:numId="34">
    <w:abstractNumId w:val="25"/>
  </w:num>
  <w:num w:numId="35">
    <w:abstractNumId w:val="20"/>
  </w:num>
  <w:num w:numId="36">
    <w:abstractNumId w:val="35"/>
  </w:num>
  <w:num w:numId="37">
    <w:abstractNumId w:val="31"/>
  </w:num>
  <w:num w:numId="38">
    <w:abstractNumId w:val="1"/>
  </w:num>
  <w:num w:numId="39">
    <w:abstractNumId w:val="1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93"/>
    <w:rsid w:val="00001B4B"/>
    <w:rsid w:val="00002B7E"/>
    <w:rsid w:val="00002C0B"/>
    <w:rsid w:val="000043A6"/>
    <w:rsid w:val="000073F3"/>
    <w:rsid w:val="00007AE5"/>
    <w:rsid w:val="00007B45"/>
    <w:rsid w:val="00011786"/>
    <w:rsid w:val="00011DA7"/>
    <w:rsid w:val="00012AAD"/>
    <w:rsid w:val="00014A21"/>
    <w:rsid w:val="00016043"/>
    <w:rsid w:val="000231BD"/>
    <w:rsid w:val="000245A9"/>
    <w:rsid w:val="00024948"/>
    <w:rsid w:val="0002599F"/>
    <w:rsid w:val="000261CA"/>
    <w:rsid w:val="00027973"/>
    <w:rsid w:val="00030C00"/>
    <w:rsid w:val="000313A0"/>
    <w:rsid w:val="00033A00"/>
    <w:rsid w:val="00040A21"/>
    <w:rsid w:val="00040C42"/>
    <w:rsid w:val="0004122A"/>
    <w:rsid w:val="00044192"/>
    <w:rsid w:val="0004515B"/>
    <w:rsid w:val="0005213C"/>
    <w:rsid w:val="000533D0"/>
    <w:rsid w:val="0005536F"/>
    <w:rsid w:val="00064F4E"/>
    <w:rsid w:val="000730EF"/>
    <w:rsid w:val="00074411"/>
    <w:rsid w:val="0007493E"/>
    <w:rsid w:val="00074A1D"/>
    <w:rsid w:val="00075759"/>
    <w:rsid w:val="00080621"/>
    <w:rsid w:val="00081B75"/>
    <w:rsid w:val="00084EE9"/>
    <w:rsid w:val="000853F6"/>
    <w:rsid w:val="00085A6A"/>
    <w:rsid w:val="00093655"/>
    <w:rsid w:val="00095129"/>
    <w:rsid w:val="000A1379"/>
    <w:rsid w:val="000A22A4"/>
    <w:rsid w:val="000A79C6"/>
    <w:rsid w:val="000B0638"/>
    <w:rsid w:val="000B4A75"/>
    <w:rsid w:val="000C2ACA"/>
    <w:rsid w:val="000D00A8"/>
    <w:rsid w:val="000D1622"/>
    <w:rsid w:val="000D61B6"/>
    <w:rsid w:val="000D6599"/>
    <w:rsid w:val="000E04B7"/>
    <w:rsid w:val="000E0BED"/>
    <w:rsid w:val="000E3196"/>
    <w:rsid w:val="000E51C0"/>
    <w:rsid w:val="000E6EE6"/>
    <w:rsid w:val="000E70EE"/>
    <w:rsid w:val="000E7864"/>
    <w:rsid w:val="000F1C80"/>
    <w:rsid w:val="000F6BF7"/>
    <w:rsid w:val="00101665"/>
    <w:rsid w:val="001044EB"/>
    <w:rsid w:val="00105CC8"/>
    <w:rsid w:val="00110438"/>
    <w:rsid w:val="001145FD"/>
    <w:rsid w:val="00114DBA"/>
    <w:rsid w:val="00120E3D"/>
    <w:rsid w:val="0012352F"/>
    <w:rsid w:val="00123E09"/>
    <w:rsid w:val="00125523"/>
    <w:rsid w:val="00127351"/>
    <w:rsid w:val="0013140C"/>
    <w:rsid w:val="00133019"/>
    <w:rsid w:val="00133493"/>
    <w:rsid w:val="00135147"/>
    <w:rsid w:val="00137366"/>
    <w:rsid w:val="001424D1"/>
    <w:rsid w:val="0014326D"/>
    <w:rsid w:val="001452A8"/>
    <w:rsid w:val="001468F6"/>
    <w:rsid w:val="00151DC3"/>
    <w:rsid w:val="00151DC6"/>
    <w:rsid w:val="00152412"/>
    <w:rsid w:val="00153146"/>
    <w:rsid w:val="001532C5"/>
    <w:rsid w:val="00155B0E"/>
    <w:rsid w:val="00155FED"/>
    <w:rsid w:val="00160774"/>
    <w:rsid w:val="00165B00"/>
    <w:rsid w:val="00171444"/>
    <w:rsid w:val="0017207E"/>
    <w:rsid w:val="00172CEF"/>
    <w:rsid w:val="001840D4"/>
    <w:rsid w:val="001879EB"/>
    <w:rsid w:val="0019178E"/>
    <w:rsid w:val="00193CED"/>
    <w:rsid w:val="001946F8"/>
    <w:rsid w:val="00195680"/>
    <w:rsid w:val="00196E36"/>
    <w:rsid w:val="00197795"/>
    <w:rsid w:val="001A035C"/>
    <w:rsid w:val="001A082D"/>
    <w:rsid w:val="001A1A67"/>
    <w:rsid w:val="001A1C7E"/>
    <w:rsid w:val="001A461A"/>
    <w:rsid w:val="001A469C"/>
    <w:rsid w:val="001A5D4A"/>
    <w:rsid w:val="001A60C9"/>
    <w:rsid w:val="001A7411"/>
    <w:rsid w:val="001B24FC"/>
    <w:rsid w:val="001B3739"/>
    <w:rsid w:val="001B6266"/>
    <w:rsid w:val="001C2027"/>
    <w:rsid w:val="001C2A8F"/>
    <w:rsid w:val="001C3FC2"/>
    <w:rsid w:val="001C43EC"/>
    <w:rsid w:val="001D075A"/>
    <w:rsid w:val="001D13CF"/>
    <w:rsid w:val="001D3100"/>
    <w:rsid w:val="001D4ADE"/>
    <w:rsid w:val="001D531C"/>
    <w:rsid w:val="001D6C41"/>
    <w:rsid w:val="001D7D44"/>
    <w:rsid w:val="001E16E5"/>
    <w:rsid w:val="001E1D25"/>
    <w:rsid w:val="001E21AB"/>
    <w:rsid w:val="001E5687"/>
    <w:rsid w:val="001E631A"/>
    <w:rsid w:val="001E79DD"/>
    <w:rsid w:val="001E7CCA"/>
    <w:rsid w:val="001F0F40"/>
    <w:rsid w:val="001F1606"/>
    <w:rsid w:val="001F1EC1"/>
    <w:rsid w:val="001F7975"/>
    <w:rsid w:val="00200DD8"/>
    <w:rsid w:val="00202CDE"/>
    <w:rsid w:val="002039CF"/>
    <w:rsid w:val="00205078"/>
    <w:rsid w:val="00206CF4"/>
    <w:rsid w:val="0020715F"/>
    <w:rsid w:val="00211CCA"/>
    <w:rsid w:val="0021464D"/>
    <w:rsid w:val="002153E3"/>
    <w:rsid w:val="002171F8"/>
    <w:rsid w:val="00220315"/>
    <w:rsid w:val="00221150"/>
    <w:rsid w:val="00227177"/>
    <w:rsid w:val="002278FA"/>
    <w:rsid w:val="0023205E"/>
    <w:rsid w:val="002357D3"/>
    <w:rsid w:val="0024078B"/>
    <w:rsid w:val="00242E2B"/>
    <w:rsid w:val="00250FEB"/>
    <w:rsid w:val="0025198A"/>
    <w:rsid w:val="0025246E"/>
    <w:rsid w:val="00256285"/>
    <w:rsid w:val="00257011"/>
    <w:rsid w:val="00257049"/>
    <w:rsid w:val="002600C5"/>
    <w:rsid w:val="00263DE4"/>
    <w:rsid w:val="00266AF2"/>
    <w:rsid w:val="0027004E"/>
    <w:rsid w:val="0027097C"/>
    <w:rsid w:val="002715DB"/>
    <w:rsid w:val="00272A26"/>
    <w:rsid w:val="00275481"/>
    <w:rsid w:val="00276CFD"/>
    <w:rsid w:val="002770FC"/>
    <w:rsid w:val="002803E5"/>
    <w:rsid w:val="0028060F"/>
    <w:rsid w:val="00282A46"/>
    <w:rsid w:val="002853BD"/>
    <w:rsid w:val="002859F3"/>
    <w:rsid w:val="00286F8C"/>
    <w:rsid w:val="00290C7C"/>
    <w:rsid w:val="0029454F"/>
    <w:rsid w:val="00295ADD"/>
    <w:rsid w:val="002969C5"/>
    <w:rsid w:val="002A1DD6"/>
    <w:rsid w:val="002A22DE"/>
    <w:rsid w:val="002A35B8"/>
    <w:rsid w:val="002A38C8"/>
    <w:rsid w:val="002A45B0"/>
    <w:rsid w:val="002A56E5"/>
    <w:rsid w:val="002B114E"/>
    <w:rsid w:val="002B19AB"/>
    <w:rsid w:val="002B2EEE"/>
    <w:rsid w:val="002B32D2"/>
    <w:rsid w:val="002B374B"/>
    <w:rsid w:val="002C31B6"/>
    <w:rsid w:val="002C5710"/>
    <w:rsid w:val="002C5E8A"/>
    <w:rsid w:val="002C7BE0"/>
    <w:rsid w:val="002D0887"/>
    <w:rsid w:val="002D165A"/>
    <w:rsid w:val="002D1B51"/>
    <w:rsid w:val="002D3171"/>
    <w:rsid w:val="002D3403"/>
    <w:rsid w:val="002E13C1"/>
    <w:rsid w:val="002E2F12"/>
    <w:rsid w:val="002E3523"/>
    <w:rsid w:val="002E4902"/>
    <w:rsid w:val="002E5E79"/>
    <w:rsid w:val="002E7A36"/>
    <w:rsid w:val="002F056A"/>
    <w:rsid w:val="002F2895"/>
    <w:rsid w:val="002F29EE"/>
    <w:rsid w:val="002F2FCF"/>
    <w:rsid w:val="002F3C54"/>
    <w:rsid w:val="002F51DB"/>
    <w:rsid w:val="002F579D"/>
    <w:rsid w:val="002F5DB6"/>
    <w:rsid w:val="002F73F7"/>
    <w:rsid w:val="00303F71"/>
    <w:rsid w:val="00305CFB"/>
    <w:rsid w:val="00306A1E"/>
    <w:rsid w:val="00315F3A"/>
    <w:rsid w:val="0031720B"/>
    <w:rsid w:val="00317842"/>
    <w:rsid w:val="00317FF9"/>
    <w:rsid w:val="00322F39"/>
    <w:rsid w:val="00324C4B"/>
    <w:rsid w:val="003267FC"/>
    <w:rsid w:val="00331CFA"/>
    <w:rsid w:val="00331EC4"/>
    <w:rsid w:val="003338C9"/>
    <w:rsid w:val="00334F14"/>
    <w:rsid w:val="00341040"/>
    <w:rsid w:val="003412FF"/>
    <w:rsid w:val="00341416"/>
    <w:rsid w:val="003422E6"/>
    <w:rsid w:val="00342B46"/>
    <w:rsid w:val="00345DCC"/>
    <w:rsid w:val="00352E99"/>
    <w:rsid w:val="003539B4"/>
    <w:rsid w:val="00356669"/>
    <w:rsid w:val="0036304A"/>
    <w:rsid w:val="00364AA8"/>
    <w:rsid w:val="003650C4"/>
    <w:rsid w:val="00370F8F"/>
    <w:rsid w:val="00375416"/>
    <w:rsid w:val="00375E5E"/>
    <w:rsid w:val="0037785B"/>
    <w:rsid w:val="00381CDE"/>
    <w:rsid w:val="00383798"/>
    <w:rsid w:val="00385865"/>
    <w:rsid w:val="00385CE6"/>
    <w:rsid w:val="00386071"/>
    <w:rsid w:val="00386CDC"/>
    <w:rsid w:val="00395658"/>
    <w:rsid w:val="00396497"/>
    <w:rsid w:val="00396DC9"/>
    <w:rsid w:val="003973BA"/>
    <w:rsid w:val="003A0D42"/>
    <w:rsid w:val="003A32E9"/>
    <w:rsid w:val="003A5DC5"/>
    <w:rsid w:val="003A6EA7"/>
    <w:rsid w:val="003A7E4C"/>
    <w:rsid w:val="003B01F0"/>
    <w:rsid w:val="003B67E0"/>
    <w:rsid w:val="003C199D"/>
    <w:rsid w:val="003C2485"/>
    <w:rsid w:val="003C32B9"/>
    <w:rsid w:val="003D2DC3"/>
    <w:rsid w:val="003D6958"/>
    <w:rsid w:val="003D7543"/>
    <w:rsid w:val="003E0670"/>
    <w:rsid w:val="003E0B84"/>
    <w:rsid w:val="003E0E3A"/>
    <w:rsid w:val="003E463A"/>
    <w:rsid w:val="003E57A1"/>
    <w:rsid w:val="003E6931"/>
    <w:rsid w:val="003E6D7D"/>
    <w:rsid w:val="003F285E"/>
    <w:rsid w:val="003F5816"/>
    <w:rsid w:val="003F7459"/>
    <w:rsid w:val="003F7BFD"/>
    <w:rsid w:val="00401DEB"/>
    <w:rsid w:val="004056C8"/>
    <w:rsid w:val="004115E0"/>
    <w:rsid w:val="00416542"/>
    <w:rsid w:val="00416955"/>
    <w:rsid w:val="004171C7"/>
    <w:rsid w:val="00417BF4"/>
    <w:rsid w:val="004204CA"/>
    <w:rsid w:val="00421079"/>
    <w:rsid w:val="004220DE"/>
    <w:rsid w:val="0042284B"/>
    <w:rsid w:val="00422D9A"/>
    <w:rsid w:val="0042436B"/>
    <w:rsid w:val="00424391"/>
    <w:rsid w:val="00425344"/>
    <w:rsid w:val="0043170B"/>
    <w:rsid w:val="00433751"/>
    <w:rsid w:val="00434AED"/>
    <w:rsid w:val="004352BB"/>
    <w:rsid w:val="004352F7"/>
    <w:rsid w:val="00435514"/>
    <w:rsid w:val="00435A7B"/>
    <w:rsid w:val="00436684"/>
    <w:rsid w:val="00437747"/>
    <w:rsid w:val="00437A9A"/>
    <w:rsid w:val="004403D7"/>
    <w:rsid w:val="00441760"/>
    <w:rsid w:val="0044284A"/>
    <w:rsid w:val="00443888"/>
    <w:rsid w:val="00445E71"/>
    <w:rsid w:val="004465A2"/>
    <w:rsid w:val="00447CC2"/>
    <w:rsid w:val="004529DE"/>
    <w:rsid w:val="00457F91"/>
    <w:rsid w:val="0046114D"/>
    <w:rsid w:val="00461FE6"/>
    <w:rsid w:val="00463E07"/>
    <w:rsid w:val="004653F9"/>
    <w:rsid w:val="00465E12"/>
    <w:rsid w:val="004703DC"/>
    <w:rsid w:val="00470968"/>
    <w:rsid w:val="004716EF"/>
    <w:rsid w:val="00471D11"/>
    <w:rsid w:val="00473C17"/>
    <w:rsid w:val="004748AA"/>
    <w:rsid w:val="004748ED"/>
    <w:rsid w:val="004768EE"/>
    <w:rsid w:val="00476E9D"/>
    <w:rsid w:val="00483B54"/>
    <w:rsid w:val="00487E81"/>
    <w:rsid w:val="0049411D"/>
    <w:rsid w:val="004942F6"/>
    <w:rsid w:val="004968E9"/>
    <w:rsid w:val="004A48B0"/>
    <w:rsid w:val="004A48B2"/>
    <w:rsid w:val="004A70D5"/>
    <w:rsid w:val="004B21AC"/>
    <w:rsid w:val="004B4067"/>
    <w:rsid w:val="004B4EEC"/>
    <w:rsid w:val="004B75E4"/>
    <w:rsid w:val="004C0997"/>
    <w:rsid w:val="004C14C5"/>
    <w:rsid w:val="004C5899"/>
    <w:rsid w:val="004C789F"/>
    <w:rsid w:val="004D2C82"/>
    <w:rsid w:val="004D2D18"/>
    <w:rsid w:val="004D3E10"/>
    <w:rsid w:val="004D51FA"/>
    <w:rsid w:val="004D6E46"/>
    <w:rsid w:val="004D7B98"/>
    <w:rsid w:val="004E08D2"/>
    <w:rsid w:val="004F020A"/>
    <w:rsid w:val="004F1084"/>
    <w:rsid w:val="004F1375"/>
    <w:rsid w:val="004F3265"/>
    <w:rsid w:val="00501CCE"/>
    <w:rsid w:val="005024D1"/>
    <w:rsid w:val="00504574"/>
    <w:rsid w:val="00506083"/>
    <w:rsid w:val="00506BFA"/>
    <w:rsid w:val="005075AC"/>
    <w:rsid w:val="00507F71"/>
    <w:rsid w:val="00511057"/>
    <w:rsid w:val="00515F36"/>
    <w:rsid w:val="00517570"/>
    <w:rsid w:val="00517C91"/>
    <w:rsid w:val="0052573C"/>
    <w:rsid w:val="00526E5F"/>
    <w:rsid w:val="00530819"/>
    <w:rsid w:val="00532C5D"/>
    <w:rsid w:val="005331FC"/>
    <w:rsid w:val="0053469F"/>
    <w:rsid w:val="005364C1"/>
    <w:rsid w:val="00537745"/>
    <w:rsid w:val="005415E3"/>
    <w:rsid w:val="00541FB0"/>
    <w:rsid w:val="0054304A"/>
    <w:rsid w:val="00544497"/>
    <w:rsid w:val="00551A43"/>
    <w:rsid w:val="00553898"/>
    <w:rsid w:val="00554314"/>
    <w:rsid w:val="00555A30"/>
    <w:rsid w:val="00557B52"/>
    <w:rsid w:val="0056398D"/>
    <w:rsid w:val="00564383"/>
    <w:rsid w:val="005733D5"/>
    <w:rsid w:val="00574923"/>
    <w:rsid w:val="00574DD2"/>
    <w:rsid w:val="00576B6A"/>
    <w:rsid w:val="00576F3A"/>
    <w:rsid w:val="005771D6"/>
    <w:rsid w:val="005815D5"/>
    <w:rsid w:val="005841C8"/>
    <w:rsid w:val="00584226"/>
    <w:rsid w:val="00584655"/>
    <w:rsid w:val="00584C6D"/>
    <w:rsid w:val="00587B2A"/>
    <w:rsid w:val="00592EB0"/>
    <w:rsid w:val="00593EB9"/>
    <w:rsid w:val="00594F7D"/>
    <w:rsid w:val="005967D5"/>
    <w:rsid w:val="0059791F"/>
    <w:rsid w:val="005A0BAF"/>
    <w:rsid w:val="005A3540"/>
    <w:rsid w:val="005A4106"/>
    <w:rsid w:val="005A4863"/>
    <w:rsid w:val="005A4B30"/>
    <w:rsid w:val="005A50B7"/>
    <w:rsid w:val="005B1100"/>
    <w:rsid w:val="005B22AE"/>
    <w:rsid w:val="005B2F04"/>
    <w:rsid w:val="005B4D4E"/>
    <w:rsid w:val="005C4E8D"/>
    <w:rsid w:val="005C5372"/>
    <w:rsid w:val="005C73A4"/>
    <w:rsid w:val="005C7EB8"/>
    <w:rsid w:val="005D1D3B"/>
    <w:rsid w:val="005D2798"/>
    <w:rsid w:val="005D393A"/>
    <w:rsid w:val="005D3E88"/>
    <w:rsid w:val="005D4005"/>
    <w:rsid w:val="005D4D8B"/>
    <w:rsid w:val="005D5734"/>
    <w:rsid w:val="005D5FB4"/>
    <w:rsid w:val="005D7AEA"/>
    <w:rsid w:val="005E01E4"/>
    <w:rsid w:val="005E1B2A"/>
    <w:rsid w:val="005E2C08"/>
    <w:rsid w:val="005E643A"/>
    <w:rsid w:val="005F0217"/>
    <w:rsid w:val="005F099E"/>
    <w:rsid w:val="005F17CC"/>
    <w:rsid w:val="005F1C56"/>
    <w:rsid w:val="005F1E40"/>
    <w:rsid w:val="005F2DBE"/>
    <w:rsid w:val="005F4841"/>
    <w:rsid w:val="00602C58"/>
    <w:rsid w:val="006032CB"/>
    <w:rsid w:val="00603823"/>
    <w:rsid w:val="00604015"/>
    <w:rsid w:val="0060433F"/>
    <w:rsid w:val="00605818"/>
    <w:rsid w:val="00607C49"/>
    <w:rsid w:val="006102A4"/>
    <w:rsid w:val="00611351"/>
    <w:rsid w:val="006117EA"/>
    <w:rsid w:val="0061286A"/>
    <w:rsid w:val="00614283"/>
    <w:rsid w:val="006146DE"/>
    <w:rsid w:val="00615355"/>
    <w:rsid w:val="006158F6"/>
    <w:rsid w:val="00617753"/>
    <w:rsid w:val="00617B8D"/>
    <w:rsid w:val="00617D47"/>
    <w:rsid w:val="00617E55"/>
    <w:rsid w:val="00622B07"/>
    <w:rsid w:val="00626607"/>
    <w:rsid w:val="006276EB"/>
    <w:rsid w:val="00630697"/>
    <w:rsid w:val="00631982"/>
    <w:rsid w:val="00632D9C"/>
    <w:rsid w:val="00633054"/>
    <w:rsid w:val="006342A1"/>
    <w:rsid w:val="00640C11"/>
    <w:rsid w:val="006411E6"/>
    <w:rsid w:val="00641493"/>
    <w:rsid w:val="00642209"/>
    <w:rsid w:val="0064285C"/>
    <w:rsid w:val="0064518F"/>
    <w:rsid w:val="00647738"/>
    <w:rsid w:val="00651607"/>
    <w:rsid w:val="00651E60"/>
    <w:rsid w:val="00654927"/>
    <w:rsid w:val="00654E4D"/>
    <w:rsid w:val="00666B2A"/>
    <w:rsid w:val="0067114D"/>
    <w:rsid w:val="00671AC2"/>
    <w:rsid w:val="00673C62"/>
    <w:rsid w:val="006802DE"/>
    <w:rsid w:val="0068048A"/>
    <w:rsid w:val="00681D60"/>
    <w:rsid w:val="00682A23"/>
    <w:rsid w:val="006838DA"/>
    <w:rsid w:val="006867A5"/>
    <w:rsid w:val="0068767C"/>
    <w:rsid w:val="00690536"/>
    <w:rsid w:val="00692462"/>
    <w:rsid w:val="006940B2"/>
    <w:rsid w:val="00694865"/>
    <w:rsid w:val="00697346"/>
    <w:rsid w:val="00697E66"/>
    <w:rsid w:val="006A000E"/>
    <w:rsid w:val="006A0F3F"/>
    <w:rsid w:val="006A1423"/>
    <w:rsid w:val="006A378F"/>
    <w:rsid w:val="006A39E4"/>
    <w:rsid w:val="006A3F31"/>
    <w:rsid w:val="006A406B"/>
    <w:rsid w:val="006A43BE"/>
    <w:rsid w:val="006A6378"/>
    <w:rsid w:val="006B04B2"/>
    <w:rsid w:val="006B08FF"/>
    <w:rsid w:val="006B2F3C"/>
    <w:rsid w:val="006B30CC"/>
    <w:rsid w:val="006B3BF3"/>
    <w:rsid w:val="006B52D6"/>
    <w:rsid w:val="006B73DE"/>
    <w:rsid w:val="006B7C56"/>
    <w:rsid w:val="006C0D0D"/>
    <w:rsid w:val="006C143C"/>
    <w:rsid w:val="006C19EC"/>
    <w:rsid w:val="006C2C76"/>
    <w:rsid w:val="006C36B5"/>
    <w:rsid w:val="006C3968"/>
    <w:rsid w:val="006C3C2E"/>
    <w:rsid w:val="006C4969"/>
    <w:rsid w:val="006D31B4"/>
    <w:rsid w:val="006D753D"/>
    <w:rsid w:val="006D7BF5"/>
    <w:rsid w:val="006E3C9E"/>
    <w:rsid w:val="006E49B4"/>
    <w:rsid w:val="006E4F90"/>
    <w:rsid w:val="006E626D"/>
    <w:rsid w:val="006F220E"/>
    <w:rsid w:val="006F31A4"/>
    <w:rsid w:val="006F4FB2"/>
    <w:rsid w:val="0070304F"/>
    <w:rsid w:val="00703758"/>
    <w:rsid w:val="00706EF3"/>
    <w:rsid w:val="007115C1"/>
    <w:rsid w:val="00712144"/>
    <w:rsid w:val="00721BD5"/>
    <w:rsid w:val="007231F2"/>
    <w:rsid w:val="007272E7"/>
    <w:rsid w:val="0073185D"/>
    <w:rsid w:val="00732161"/>
    <w:rsid w:val="007355DD"/>
    <w:rsid w:val="007369D6"/>
    <w:rsid w:val="0074328B"/>
    <w:rsid w:val="0074560F"/>
    <w:rsid w:val="00745F5E"/>
    <w:rsid w:val="00746EBE"/>
    <w:rsid w:val="00747A34"/>
    <w:rsid w:val="00750F3A"/>
    <w:rsid w:val="0075105A"/>
    <w:rsid w:val="00751817"/>
    <w:rsid w:val="00752CA2"/>
    <w:rsid w:val="00754AE0"/>
    <w:rsid w:val="00755323"/>
    <w:rsid w:val="007613A4"/>
    <w:rsid w:val="00763801"/>
    <w:rsid w:val="00763DA6"/>
    <w:rsid w:val="007643B8"/>
    <w:rsid w:val="00766E15"/>
    <w:rsid w:val="00767242"/>
    <w:rsid w:val="00772756"/>
    <w:rsid w:val="00775749"/>
    <w:rsid w:val="00775F8F"/>
    <w:rsid w:val="00775FAB"/>
    <w:rsid w:val="00776572"/>
    <w:rsid w:val="0078485C"/>
    <w:rsid w:val="00787D4F"/>
    <w:rsid w:val="00791775"/>
    <w:rsid w:val="00791C06"/>
    <w:rsid w:val="007939F1"/>
    <w:rsid w:val="00794FD6"/>
    <w:rsid w:val="00795543"/>
    <w:rsid w:val="00796054"/>
    <w:rsid w:val="007A19D3"/>
    <w:rsid w:val="007A1E1D"/>
    <w:rsid w:val="007A1F3D"/>
    <w:rsid w:val="007A2021"/>
    <w:rsid w:val="007A69AD"/>
    <w:rsid w:val="007B3866"/>
    <w:rsid w:val="007B3D9C"/>
    <w:rsid w:val="007B610B"/>
    <w:rsid w:val="007B7695"/>
    <w:rsid w:val="007C4FC2"/>
    <w:rsid w:val="007C5E29"/>
    <w:rsid w:val="007C7C24"/>
    <w:rsid w:val="007D1BF3"/>
    <w:rsid w:val="007D2932"/>
    <w:rsid w:val="007D4D00"/>
    <w:rsid w:val="007D54AE"/>
    <w:rsid w:val="007D689B"/>
    <w:rsid w:val="007D7436"/>
    <w:rsid w:val="007E35BC"/>
    <w:rsid w:val="007E4542"/>
    <w:rsid w:val="007F00EC"/>
    <w:rsid w:val="007F3621"/>
    <w:rsid w:val="007F3A0D"/>
    <w:rsid w:val="007F7DE7"/>
    <w:rsid w:val="007F7EDC"/>
    <w:rsid w:val="00801785"/>
    <w:rsid w:val="008036A2"/>
    <w:rsid w:val="00810ED2"/>
    <w:rsid w:val="00811346"/>
    <w:rsid w:val="008201A9"/>
    <w:rsid w:val="008201DE"/>
    <w:rsid w:val="00822A1F"/>
    <w:rsid w:val="00823314"/>
    <w:rsid w:val="00823BDD"/>
    <w:rsid w:val="00824DCC"/>
    <w:rsid w:val="00825375"/>
    <w:rsid w:val="00827BED"/>
    <w:rsid w:val="0083099A"/>
    <w:rsid w:val="008339A4"/>
    <w:rsid w:val="008340A8"/>
    <w:rsid w:val="00834805"/>
    <w:rsid w:val="00835D1D"/>
    <w:rsid w:val="00835EBA"/>
    <w:rsid w:val="00836593"/>
    <w:rsid w:val="008400AF"/>
    <w:rsid w:val="008404A8"/>
    <w:rsid w:val="008438ED"/>
    <w:rsid w:val="008462B9"/>
    <w:rsid w:val="008471C3"/>
    <w:rsid w:val="00850EBB"/>
    <w:rsid w:val="00852474"/>
    <w:rsid w:val="008534DA"/>
    <w:rsid w:val="00853592"/>
    <w:rsid w:val="008558D6"/>
    <w:rsid w:val="00860C6C"/>
    <w:rsid w:val="00861385"/>
    <w:rsid w:val="00863B52"/>
    <w:rsid w:val="00865236"/>
    <w:rsid w:val="00873C4C"/>
    <w:rsid w:val="008741F8"/>
    <w:rsid w:val="00875612"/>
    <w:rsid w:val="00875C68"/>
    <w:rsid w:val="00875CB0"/>
    <w:rsid w:val="00875FEB"/>
    <w:rsid w:val="0087675D"/>
    <w:rsid w:val="00881E88"/>
    <w:rsid w:val="0088293E"/>
    <w:rsid w:val="00883674"/>
    <w:rsid w:val="0088650D"/>
    <w:rsid w:val="008869B0"/>
    <w:rsid w:val="00894B2E"/>
    <w:rsid w:val="00896870"/>
    <w:rsid w:val="0089746D"/>
    <w:rsid w:val="008A2877"/>
    <w:rsid w:val="008A2C8C"/>
    <w:rsid w:val="008A4BA3"/>
    <w:rsid w:val="008A6D9D"/>
    <w:rsid w:val="008B097B"/>
    <w:rsid w:val="008B0E40"/>
    <w:rsid w:val="008B14AE"/>
    <w:rsid w:val="008B1B50"/>
    <w:rsid w:val="008C0164"/>
    <w:rsid w:val="008C1016"/>
    <w:rsid w:val="008C228D"/>
    <w:rsid w:val="008C3DBA"/>
    <w:rsid w:val="008C4DFE"/>
    <w:rsid w:val="008C5896"/>
    <w:rsid w:val="008D2E22"/>
    <w:rsid w:val="008D3AE3"/>
    <w:rsid w:val="008D6A1D"/>
    <w:rsid w:val="008E13EF"/>
    <w:rsid w:val="008E281B"/>
    <w:rsid w:val="008E3491"/>
    <w:rsid w:val="008F4422"/>
    <w:rsid w:val="008F599B"/>
    <w:rsid w:val="008F5DCE"/>
    <w:rsid w:val="008F6184"/>
    <w:rsid w:val="008F7DE8"/>
    <w:rsid w:val="009025F5"/>
    <w:rsid w:val="00902A92"/>
    <w:rsid w:val="00906A9A"/>
    <w:rsid w:val="00911A9D"/>
    <w:rsid w:val="009131AF"/>
    <w:rsid w:val="00913E1A"/>
    <w:rsid w:val="00913E34"/>
    <w:rsid w:val="009141FC"/>
    <w:rsid w:val="009148AF"/>
    <w:rsid w:val="00915CA6"/>
    <w:rsid w:val="009173CC"/>
    <w:rsid w:val="00917F15"/>
    <w:rsid w:val="00924ABE"/>
    <w:rsid w:val="00924F61"/>
    <w:rsid w:val="009262E1"/>
    <w:rsid w:val="009272AD"/>
    <w:rsid w:val="00930A3C"/>
    <w:rsid w:val="00930E4F"/>
    <w:rsid w:val="009318B5"/>
    <w:rsid w:val="00931A17"/>
    <w:rsid w:val="009365C7"/>
    <w:rsid w:val="00941F8A"/>
    <w:rsid w:val="00944055"/>
    <w:rsid w:val="00952A4C"/>
    <w:rsid w:val="00957CD2"/>
    <w:rsid w:val="00962039"/>
    <w:rsid w:val="00962FBC"/>
    <w:rsid w:val="009649CE"/>
    <w:rsid w:val="0096625A"/>
    <w:rsid w:val="009667DC"/>
    <w:rsid w:val="00966A5A"/>
    <w:rsid w:val="00967055"/>
    <w:rsid w:val="0097128D"/>
    <w:rsid w:val="00972442"/>
    <w:rsid w:val="0097615A"/>
    <w:rsid w:val="00977EA0"/>
    <w:rsid w:val="009810F8"/>
    <w:rsid w:val="0098110A"/>
    <w:rsid w:val="00982462"/>
    <w:rsid w:val="00983438"/>
    <w:rsid w:val="00984A00"/>
    <w:rsid w:val="009867D5"/>
    <w:rsid w:val="009930D6"/>
    <w:rsid w:val="00996368"/>
    <w:rsid w:val="00996857"/>
    <w:rsid w:val="009978B6"/>
    <w:rsid w:val="009A09DB"/>
    <w:rsid w:val="009A0BDF"/>
    <w:rsid w:val="009A2B45"/>
    <w:rsid w:val="009A423D"/>
    <w:rsid w:val="009A68F4"/>
    <w:rsid w:val="009A6A6B"/>
    <w:rsid w:val="009A7DA3"/>
    <w:rsid w:val="009B3253"/>
    <w:rsid w:val="009B5813"/>
    <w:rsid w:val="009B7247"/>
    <w:rsid w:val="009C0362"/>
    <w:rsid w:val="009C15B4"/>
    <w:rsid w:val="009C2BC5"/>
    <w:rsid w:val="009C417F"/>
    <w:rsid w:val="009C4BFB"/>
    <w:rsid w:val="009C4C49"/>
    <w:rsid w:val="009C52D9"/>
    <w:rsid w:val="009C621F"/>
    <w:rsid w:val="009C7003"/>
    <w:rsid w:val="009C7A6B"/>
    <w:rsid w:val="009D1D16"/>
    <w:rsid w:val="009D1D8A"/>
    <w:rsid w:val="009D4859"/>
    <w:rsid w:val="009D4DF5"/>
    <w:rsid w:val="009D6641"/>
    <w:rsid w:val="009E0528"/>
    <w:rsid w:val="009E0770"/>
    <w:rsid w:val="009E1E7F"/>
    <w:rsid w:val="009E61B6"/>
    <w:rsid w:val="009E622F"/>
    <w:rsid w:val="009E6D7C"/>
    <w:rsid w:val="009E70B6"/>
    <w:rsid w:val="009F2D81"/>
    <w:rsid w:val="009F3188"/>
    <w:rsid w:val="009F4054"/>
    <w:rsid w:val="009F475E"/>
    <w:rsid w:val="00A0200D"/>
    <w:rsid w:val="00A05C5A"/>
    <w:rsid w:val="00A05CFE"/>
    <w:rsid w:val="00A0615F"/>
    <w:rsid w:val="00A07163"/>
    <w:rsid w:val="00A148EA"/>
    <w:rsid w:val="00A153E9"/>
    <w:rsid w:val="00A15520"/>
    <w:rsid w:val="00A17844"/>
    <w:rsid w:val="00A231D6"/>
    <w:rsid w:val="00A23B42"/>
    <w:rsid w:val="00A24AE1"/>
    <w:rsid w:val="00A2729E"/>
    <w:rsid w:val="00A31385"/>
    <w:rsid w:val="00A31F59"/>
    <w:rsid w:val="00A32275"/>
    <w:rsid w:val="00A32F7C"/>
    <w:rsid w:val="00A36E57"/>
    <w:rsid w:val="00A40A62"/>
    <w:rsid w:val="00A40F03"/>
    <w:rsid w:val="00A44E59"/>
    <w:rsid w:val="00A4605F"/>
    <w:rsid w:val="00A50B24"/>
    <w:rsid w:val="00A61FED"/>
    <w:rsid w:val="00A6236A"/>
    <w:rsid w:val="00A64093"/>
    <w:rsid w:val="00A66AED"/>
    <w:rsid w:val="00A71DF1"/>
    <w:rsid w:val="00A724F1"/>
    <w:rsid w:val="00A75344"/>
    <w:rsid w:val="00A769E5"/>
    <w:rsid w:val="00A7711A"/>
    <w:rsid w:val="00A77D3A"/>
    <w:rsid w:val="00A815F8"/>
    <w:rsid w:val="00A84609"/>
    <w:rsid w:val="00A86883"/>
    <w:rsid w:val="00A923CA"/>
    <w:rsid w:val="00A930CD"/>
    <w:rsid w:val="00A945F0"/>
    <w:rsid w:val="00A95AE1"/>
    <w:rsid w:val="00A96BCF"/>
    <w:rsid w:val="00AA2BED"/>
    <w:rsid w:val="00AB111D"/>
    <w:rsid w:val="00AB259D"/>
    <w:rsid w:val="00AB29A2"/>
    <w:rsid w:val="00AB3EBE"/>
    <w:rsid w:val="00AB5980"/>
    <w:rsid w:val="00AB6E62"/>
    <w:rsid w:val="00AB6FBA"/>
    <w:rsid w:val="00AC3282"/>
    <w:rsid w:val="00AC7C10"/>
    <w:rsid w:val="00AD392D"/>
    <w:rsid w:val="00AD62AA"/>
    <w:rsid w:val="00AE1A30"/>
    <w:rsid w:val="00AE31BD"/>
    <w:rsid w:val="00AF1388"/>
    <w:rsid w:val="00AF23C3"/>
    <w:rsid w:val="00AF6133"/>
    <w:rsid w:val="00B033DB"/>
    <w:rsid w:val="00B05475"/>
    <w:rsid w:val="00B05C2A"/>
    <w:rsid w:val="00B06A5E"/>
    <w:rsid w:val="00B10988"/>
    <w:rsid w:val="00B11EA8"/>
    <w:rsid w:val="00B15B68"/>
    <w:rsid w:val="00B17A5E"/>
    <w:rsid w:val="00B2405D"/>
    <w:rsid w:val="00B30520"/>
    <w:rsid w:val="00B32AA9"/>
    <w:rsid w:val="00B33C7B"/>
    <w:rsid w:val="00B34943"/>
    <w:rsid w:val="00B358CB"/>
    <w:rsid w:val="00B36887"/>
    <w:rsid w:val="00B36EA4"/>
    <w:rsid w:val="00B4269A"/>
    <w:rsid w:val="00B43042"/>
    <w:rsid w:val="00B43127"/>
    <w:rsid w:val="00B45F5C"/>
    <w:rsid w:val="00B515D3"/>
    <w:rsid w:val="00B52F13"/>
    <w:rsid w:val="00B54AED"/>
    <w:rsid w:val="00B56AB6"/>
    <w:rsid w:val="00B576BC"/>
    <w:rsid w:val="00B614E1"/>
    <w:rsid w:val="00B61D9F"/>
    <w:rsid w:val="00B6221A"/>
    <w:rsid w:val="00B62E86"/>
    <w:rsid w:val="00B635C2"/>
    <w:rsid w:val="00B64B57"/>
    <w:rsid w:val="00B65F26"/>
    <w:rsid w:val="00B723F5"/>
    <w:rsid w:val="00B73459"/>
    <w:rsid w:val="00B756DD"/>
    <w:rsid w:val="00B763A0"/>
    <w:rsid w:val="00B76CA8"/>
    <w:rsid w:val="00B77C69"/>
    <w:rsid w:val="00B8140F"/>
    <w:rsid w:val="00B82357"/>
    <w:rsid w:val="00B85D1A"/>
    <w:rsid w:val="00B86262"/>
    <w:rsid w:val="00B9151E"/>
    <w:rsid w:val="00B9448A"/>
    <w:rsid w:val="00B96EAF"/>
    <w:rsid w:val="00B96EE3"/>
    <w:rsid w:val="00B97A60"/>
    <w:rsid w:val="00BA0131"/>
    <w:rsid w:val="00BA06D3"/>
    <w:rsid w:val="00BA1540"/>
    <w:rsid w:val="00BA3A8C"/>
    <w:rsid w:val="00BA556A"/>
    <w:rsid w:val="00BA68F0"/>
    <w:rsid w:val="00BB01C4"/>
    <w:rsid w:val="00BB1C0F"/>
    <w:rsid w:val="00BB256A"/>
    <w:rsid w:val="00BB722B"/>
    <w:rsid w:val="00BB740E"/>
    <w:rsid w:val="00BD617D"/>
    <w:rsid w:val="00BD7540"/>
    <w:rsid w:val="00BD7BCD"/>
    <w:rsid w:val="00BE1A91"/>
    <w:rsid w:val="00BE3B89"/>
    <w:rsid w:val="00BE45C1"/>
    <w:rsid w:val="00BE6338"/>
    <w:rsid w:val="00BE7D03"/>
    <w:rsid w:val="00BF36D3"/>
    <w:rsid w:val="00BF72A2"/>
    <w:rsid w:val="00C003AA"/>
    <w:rsid w:val="00C01A5C"/>
    <w:rsid w:val="00C0688D"/>
    <w:rsid w:val="00C0735D"/>
    <w:rsid w:val="00C07F47"/>
    <w:rsid w:val="00C13939"/>
    <w:rsid w:val="00C142D7"/>
    <w:rsid w:val="00C20BA4"/>
    <w:rsid w:val="00C245D3"/>
    <w:rsid w:val="00C24BF8"/>
    <w:rsid w:val="00C24F42"/>
    <w:rsid w:val="00C2633A"/>
    <w:rsid w:val="00C27F0F"/>
    <w:rsid w:val="00C30575"/>
    <w:rsid w:val="00C34318"/>
    <w:rsid w:val="00C35256"/>
    <w:rsid w:val="00C35393"/>
    <w:rsid w:val="00C3552B"/>
    <w:rsid w:val="00C363E3"/>
    <w:rsid w:val="00C365B6"/>
    <w:rsid w:val="00C3760E"/>
    <w:rsid w:val="00C37F34"/>
    <w:rsid w:val="00C406B1"/>
    <w:rsid w:val="00C417AE"/>
    <w:rsid w:val="00C4511E"/>
    <w:rsid w:val="00C477DD"/>
    <w:rsid w:val="00C50F53"/>
    <w:rsid w:val="00C50F66"/>
    <w:rsid w:val="00C53A7D"/>
    <w:rsid w:val="00C55C3F"/>
    <w:rsid w:val="00C55E98"/>
    <w:rsid w:val="00C56AA2"/>
    <w:rsid w:val="00C64A48"/>
    <w:rsid w:val="00C66AA8"/>
    <w:rsid w:val="00C66C57"/>
    <w:rsid w:val="00C66ED8"/>
    <w:rsid w:val="00C71A72"/>
    <w:rsid w:val="00C71BE2"/>
    <w:rsid w:val="00C735A5"/>
    <w:rsid w:val="00C7430C"/>
    <w:rsid w:val="00C750EA"/>
    <w:rsid w:val="00C826B5"/>
    <w:rsid w:val="00C86CEC"/>
    <w:rsid w:val="00C91A75"/>
    <w:rsid w:val="00C969FA"/>
    <w:rsid w:val="00C97993"/>
    <w:rsid w:val="00CA0933"/>
    <w:rsid w:val="00CA154F"/>
    <w:rsid w:val="00CA2ACD"/>
    <w:rsid w:val="00CA2DCE"/>
    <w:rsid w:val="00CA3657"/>
    <w:rsid w:val="00CA556A"/>
    <w:rsid w:val="00CA73D5"/>
    <w:rsid w:val="00CA77F4"/>
    <w:rsid w:val="00CB3AC4"/>
    <w:rsid w:val="00CB3F64"/>
    <w:rsid w:val="00CB4B2A"/>
    <w:rsid w:val="00CB614C"/>
    <w:rsid w:val="00CB6640"/>
    <w:rsid w:val="00CC1898"/>
    <w:rsid w:val="00CC19F8"/>
    <w:rsid w:val="00CC1A45"/>
    <w:rsid w:val="00CC2CFA"/>
    <w:rsid w:val="00CC3969"/>
    <w:rsid w:val="00CC4134"/>
    <w:rsid w:val="00CC42AF"/>
    <w:rsid w:val="00CC5716"/>
    <w:rsid w:val="00CC5BC1"/>
    <w:rsid w:val="00CC7FCB"/>
    <w:rsid w:val="00CD2283"/>
    <w:rsid w:val="00CD308A"/>
    <w:rsid w:val="00CD3118"/>
    <w:rsid w:val="00CD6F4D"/>
    <w:rsid w:val="00CD6FAD"/>
    <w:rsid w:val="00CD7E19"/>
    <w:rsid w:val="00CD7E85"/>
    <w:rsid w:val="00CE17B0"/>
    <w:rsid w:val="00CE2050"/>
    <w:rsid w:val="00CE2E4A"/>
    <w:rsid w:val="00CE38EC"/>
    <w:rsid w:val="00CE5869"/>
    <w:rsid w:val="00CF0D42"/>
    <w:rsid w:val="00CF28A1"/>
    <w:rsid w:val="00CF32FF"/>
    <w:rsid w:val="00CF3603"/>
    <w:rsid w:val="00CF3D62"/>
    <w:rsid w:val="00CF4748"/>
    <w:rsid w:val="00CF675A"/>
    <w:rsid w:val="00D00DFE"/>
    <w:rsid w:val="00D01069"/>
    <w:rsid w:val="00D06635"/>
    <w:rsid w:val="00D07181"/>
    <w:rsid w:val="00D10FAD"/>
    <w:rsid w:val="00D1282D"/>
    <w:rsid w:val="00D131D0"/>
    <w:rsid w:val="00D15AE9"/>
    <w:rsid w:val="00D15D62"/>
    <w:rsid w:val="00D1651B"/>
    <w:rsid w:val="00D16A3E"/>
    <w:rsid w:val="00D16E0C"/>
    <w:rsid w:val="00D1742E"/>
    <w:rsid w:val="00D233A0"/>
    <w:rsid w:val="00D23B53"/>
    <w:rsid w:val="00D265BF"/>
    <w:rsid w:val="00D26E35"/>
    <w:rsid w:val="00D27F66"/>
    <w:rsid w:val="00D327BD"/>
    <w:rsid w:val="00D3469C"/>
    <w:rsid w:val="00D40CB3"/>
    <w:rsid w:val="00D42B9C"/>
    <w:rsid w:val="00D46F03"/>
    <w:rsid w:val="00D515BB"/>
    <w:rsid w:val="00D51DF5"/>
    <w:rsid w:val="00D53DD7"/>
    <w:rsid w:val="00D54968"/>
    <w:rsid w:val="00D57D89"/>
    <w:rsid w:val="00D60B5B"/>
    <w:rsid w:val="00D6248A"/>
    <w:rsid w:val="00D62F1E"/>
    <w:rsid w:val="00D70277"/>
    <w:rsid w:val="00D7252A"/>
    <w:rsid w:val="00D728BA"/>
    <w:rsid w:val="00D7293D"/>
    <w:rsid w:val="00D72D0C"/>
    <w:rsid w:val="00D744AA"/>
    <w:rsid w:val="00D752A6"/>
    <w:rsid w:val="00D761C3"/>
    <w:rsid w:val="00D816AC"/>
    <w:rsid w:val="00D8265A"/>
    <w:rsid w:val="00D8614F"/>
    <w:rsid w:val="00D910E3"/>
    <w:rsid w:val="00D91A2C"/>
    <w:rsid w:val="00D94D99"/>
    <w:rsid w:val="00D960D9"/>
    <w:rsid w:val="00D97FF8"/>
    <w:rsid w:val="00DA22AF"/>
    <w:rsid w:val="00DA71B8"/>
    <w:rsid w:val="00DA7E5D"/>
    <w:rsid w:val="00DB49B9"/>
    <w:rsid w:val="00DB5D65"/>
    <w:rsid w:val="00DB5EFF"/>
    <w:rsid w:val="00DC0071"/>
    <w:rsid w:val="00DC2833"/>
    <w:rsid w:val="00DC36A9"/>
    <w:rsid w:val="00DC3AAA"/>
    <w:rsid w:val="00DC6D5B"/>
    <w:rsid w:val="00DD10E5"/>
    <w:rsid w:val="00DD1E3C"/>
    <w:rsid w:val="00DD37E4"/>
    <w:rsid w:val="00DD71A8"/>
    <w:rsid w:val="00DD78FB"/>
    <w:rsid w:val="00DE1FF7"/>
    <w:rsid w:val="00DE224E"/>
    <w:rsid w:val="00DF05A0"/>
    <w:rsid w:val="00DF0BE8"/>
    <w:rsid w:val="00DF1188"/>
    <w:rsid w:val="00DF1F48"/>
    <w:rsid w:val="00DF3885"/>
    <w:rsid w:val="00DF3ED4"/>
    <w:rsid w:val="00DF517B"/>
    <w:rsid w:val="00DF74A6"/>
    <w:rsid w:val="00E02A8A"/>
    <w:rsid w:val="00E02C89"/>
    <w:rsid w:val="00E05C12"/>
    <w:rsid w:val="00E10796"/>
    <w:rsid w:val="00E112B0"/>
    <w:rsid w:val="00E11CB9"/>
    <w:rsid w:val="00E167FB"/>
    <w:rsid w:val="00E2139E"/>
    <w:rsid w:val="00E24F93"/>
    <w:rsid w:val="00E24FD7"/>
    <w:rsid w:val="00E267D9"/>
    <w:rsid w:val="00E3098A"/>
    <w:rsid w:val="00E320CE"/>
    <w:rsid w:val="00E35F07"/>
    <w:rsid w:val="00E4039C"/>
    <w:rsid w:val="00E405D2"/>
    <w:rsid w:val="00E413C6"/>
    <w:rsid w:val="00E4293F"/>
    <w:rsid w:val="00E45E11"/>
    <w:rsid w:val="00E4650A"/>
    <w:rsid w:val="00E52346"/>
    <w:rsid w:val="00E52C7F"/>
    <w:rsid w:val="00E56153"/>
    <w:rsid w:val="00E564AD"/>
    <w:rsid w:val="00E5682B"/>
    <w:rsid w:val="00E60DE2"/>
    <w:rsid w:val="00E62154"/>
    <w:rsid w:val="00E64031"/>
    <w:rsid w:val="00E6449A"/>
    <w:rsid w:val="00E6578F"/>
    <w:rsid w:val="00E67FB0"/>
    <w:rsid w:val="00E752E4"/>
    <w:rsid w:val="00E8070E"/>
    <w:rsid w:val="00E810A1"/>
    <w:rsid w:val="00E854AA"/>
    <w:rsid w:val="00E926B8"/>
    <w:rsid w:val="00E93FD9"/>
    <w:rsid w:val="00E9456D"/>
    <w:rsid w:val="00E953B0"/>
    <w:rsid w:val="00E97A1B"/>
    <w:rsid w:val="00EA0981"/>
    <w:rsid w:val="00EA25A1"/>
    <w:rsid w:val="00EA31CC"/>
    <w:rsid w:val="00EA3F94"/>
    <w:rsid w:val="00EA6E76"/>
    <w:rsid w:val="00EA7F66"/>
    <w:rsid w:val="00EB1968"/>
    <w:rsid w:val="00EB1CED"/>
    <w:rsid w:val="00EB58A7"/>
    <w:rsid w:val="00EB5F38"/>
    <w:rsid w:val="00EB5FFB"/>
    <w:rsid w:val="00EB6072"/>
    <w:rsid w:val="00EC10B8"/>
    <w:rsid w:val="00EC6C8C"/>
    <w:rsid w:val="00ED18D2"/>
    <w:rsid w:val="00ED611F"/>
    <w:rsid w:val="00ED6479"/>
    <w:rsid w:val="00EE2EE4"/>
    <w:rsid w:val="00EE4481"/>
    <w:rsid w:val="00EE760C"/>
    <w:rsid w:val="00EE776C"/>
    <w:rsid w:val="00EF0254"/>
    <w:rsid w:val="00EF15FB"/>
    <w:rsid w:val="00EF2029"/>
    <w:rsid w:val="00EF221E"/>
    <w:rsid w:val="00EF2921"/>
    <w:rsid w:val="00EF485A"/>
    <w:rsid w:val="00EF5959"/>
    <w:rsid w:val="00EF5B99"/>
    <w:rsid w:val="00EF61FF"/>
    <w:rsid w:val="00EF7ED9"/>
    <w:rsid w:val="00F001AF"/>
    <w:rsid w:val="00F01A50"/>
    <w:rsid w:val="00F03526"/>
    <w:rsid w:val="00F0536C"/>
    <w:rsid w:val="00F06942"/>
    <w:rsid w:val="00F07CDC"/>
    <w:rsid w:val="00F10771"/>
    <w:rsid w:val="00F11E29"/>
    <w:rsid w:val="00F125EF"/>
    <w:rsid w:val="00F12A83"/>
    <w:rsid w:val="00F12B66"/>
    <w:rsid w:val="00F211ED"/>
    <w:rsid w:val="00F22057"/>
    <w:rsid w:val="00F220A7"/>
    <w:rsid w:val="00F22727"/>
    <w:rsid w:val="00F23500"/>
    <w:rsid w:val="00F23C64"/>
    <w:rsid w:val="00F24D64"/>
    <w:rsid w:val="00F259CE"/>
    <w:rsid w:val="00F25F15"/>
    <w:rsid w:val="00F27B4F"/>
    <w:rsid w:val="00F342A1"/>
    <w:rsid w:val="00F35DC2"/>
    <w:rsid w:val="00F44521"/>
    <w:rsid w:val="00F45AB0"/>
    <w:rsid w:val="00F574B9"/>
    <w:rsid w:val="00F64EC6"/>
    <w:rsid w:val="00F6725C"/>
    <w:rsid w:val="00F71319"/>
    <w:rsid w:val="00F72F9F"/>
    <w:rsid w:val="00F73589"/>
    <w:rsid w:val="00F73776"/>
    <w:rsid w:val="00F74E0A"/>
    <w:rsid w:val="00F76F1B"/>
    <w:rsid w:val="00F82468"/>
    <w:rsid w:val="00F8379A"/>
    <w:rsid w:val="00F90066"/>
    <w:rsid w:val="00F9138E"/>
    <w:rsid w:val="00F91560"/>
    <w:rsid w:val="00F93949"/>
    <w:rsid w:val="00F97B0C"/>
    <w:rsid w:val="00FA176A"/>
    <w:rsid w:val="00FA2A05"/>
    <w:rsid w:val="00FA3D1E"/>
    <w:rsid w:val="00FA4B16"/>
    <w:rsid w:val="00FA611B"/>
    <w:rsid w:val="00FB06A6"/>
    <w:rsid w:val="00FB617E"/>
    <w:rsid w:val="00FB6A45"/>
    <w:rsid w:val="00FB73E8"/>
    <w:rsid w:val="00FB7C3B"/>
    <w:rsid w:val="00FB7F8C"/>
    <w:rsid w:val="00FC0BC0"/>
    <w:rsid w:val="00FC3CAF"/>
    <w:rsid w:val="00FC522C"/>
    <w:rsid w:val="00FC5873"/>
    <w:rsid w:val="00FC697B"/>
    <w:rsid w:val="00FD0CFA"/>
    <w:rsid w:val="00FD1F04"/>
    <w:rsid w:val="00FD5FFA"/>
    <w:rsid w:val="00FD6DF5"/>
    <w:rsid w:val="00FD7453"/>
    <w:rsid w:val="00FD7D55"/>
    <w:rsid w:val="00FE3518"/>
    <w:rsid w:val="00FE37CC"/>
    <w:rsid w:val="00FE579C"/>
    <w:rsid w:val="00FF3656"/>
    <w:rsid w:val="00FF5232"/>
    <w:rsid w:val="00FF6B68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3B0"/>
    <w:rPr>
      <w:sz w:val="24"/>
      <w:szCs w:val="24"/>
    </w:rPr>
  </w:style>
  <w:style w:type="paragraph" w:styleId="Nadpis1">
    <w:name w:val="heading 1"/>
    <w:basedOn w:val="Normln"/>
    <w:next w:val="Normln"/>
    <w:qFormat/>
    <w:rsid w:val="00E953B0"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rsid w:val="00E953B0"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953B0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sid w:val="00E953B0"/>
    <w:rPr>
      <w:vertAlign w:val="superscript"/>
    </w:rPr>
  </w:style>
  <w:style w:type="paragraph" w:styleId="Zkladntext">
    <w:name w:val="Body Text"/>
    <w:basedOn w:val="Normln"/>
    <w:rsid w:val="00E953B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rsid w:val="00E953B0"/>
    <w:pPr>
      <w:spacing w:after="120" w:line="480" w:lineRule="auto"/>
    </w:pPr>
  </w:style>
  <w:style w:type="paragraph" w:styleId="Zkladntextodsazen">
    <w:name w:val="Body Text Indent"/>
    <w:basedOn w:val="Normln"/>
    <w:rsid w:val="00E953B0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sid w:val="00E953B0"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  <w:style w:type="character" w:styleId="Siln">
    <w:name w:val="Strong"/>
    <w:basedOn w:val="Standardnpsmoodstavce"/>
    <w:uiPriority w:val="22"/>
    <w:qFormat/>
    <w:rsid w:val="004C0997"/>
    <w:rPr>
      <w:b/>
      <w:bCs/>
    </w:rPr>
  </w:style>
  <w:style w:type="paragraph" w:customStyle="1" w:styleId="ZnakZnakCharZnakZnakCharZnakZnak1CharZnakZnakCharZnakZnakCharZnakZnak">
    <w:name w:val="Znak Znak Char Znak Znak Char Znak Znak1 Char Znak Znak Char Znak Znak Char Znak Znak"/>
    <w:basedOn w:val="Normln"/>
    <w:rsid w:val="00BE63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CharZnakZnakCharZnakZnak1CharZnakZnakCharZnakZnakCharZnakZnak0">
    <w:name w:val="Znak Znak Char Znak Znak Char Znak Znak1 Char Znak Znak Char Znak Znak Char Znak Znak"/>
    <w:basedOn w:val="Normln"/>
    <w:rsid w:val="00E85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53B0"/>
    <w:rPr>
      <w:sz w:val="24"/>
      <w:szCs w:val="24"/>
    </w:rPr>
  </w:style>
  <w:style w:type="paragraph" w:styleId="Nadpis1">
    <w:name w:val="heading 1"/>
    <w:basedOn w:val="Normln"/>
    <w:next w:val="Normln"/>
    <w:qFormat/>
    <w:rsid w:val="00E953B0"/>
    <w:pPr>
      <w:keepNext/>
      <w:jc w:val="right"/>
      <w:outlineLvl w:val="0"/>
    </w:pPr>
    <w:rPr>
      <w:rFonts w:ascii="Arial Black" w:hAnsi="Arial Black"/>
      <w:b/>
      <w:bCs/>
    </w:rPr>
  </w:style>
  <w:style w:type="paragraph" w:styleId="Nadpis2">
    <w:name w:val="heading 2"/>
    <w:basedOn w:val="Normln"/>
    <w:next w:val="Normln"/>
    <w:qFormat/>
    <w:rsid w:val="00E953B0"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953B0"/>
    <w:pPr>
      <w:jc w:val="both"/>
    </w:pPr>
    <w:rPr>
      <w:rFonts w:ascii="Arial" w:hAnsi="Arial"/>
      <w:color w:val="FF0000"/>
      <w:sz w:val="22"/>
      <w:szCs w:val="20"/>
      <w:lang w:val="en-GB"/>
    </w:rPr>
  </w:style>
  <w:style w:type="character" w:styleId="Znakapoznpodarou">
    <w:name w:val="footnote reference"/>
    <w:aliases w:val="PGI Fußnote Ziffer"/>
    <w:semiHidden/>
    <w:rsid w:val="00E953B0"/>
    <w:rPr>
      <w:vertAlign w:val="superscript"/>
    </w:rPr>
  </w:style>
  <w:style w:type="paragraph" w:styleId="Zkladntext">
    <w:name w:val="Body Text"/>
    <w:basedOn w:val="Normln"/>
    <w:rsid w:val="00E953B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Zkladntext2">
    <w:name w:val="Body Text 2"/>
    <w:basedOn w:val="Normln"/>
    <w:rsid w:val="00E953B0"/>
    <w:pPr>
      <w:spacing w:after="120" w:line="480" w:lineRule="auto"/>
    </w:pPr>
  </w:style>
  <w:style w:type="paragraph" w:styleId="Zkladntextodsazen">
    <w:name w:val="Body Text Indent"/>
    <w:basedOn w:val="Normln"/>
    <w:rsid w:val="00E953B0"/>
    <w:pPr>
      <w:ind w:firstLine="720"/>
      <w:jc w:val="both"/>
    </w:pPr>
    <w:rPr>
      <w:rFonts w:ascii="Arial" w:hAnsi="Arial" w:cs="Arial"/>
      <w:b/>
      <w:bCs/>
    </w:rPr>
  </w:style>
  <w:style w:type="paragraph" w:styleId="Textpoznpodarou">
    <w:name w:val="footnote text"/>
    <w:aliases w:val="Text pozn. pod čarou Char,Schriftart: 8 pt"/>
    <w:basedOn w:val="Normln"/>
    <w:semiHidden/>
    <w:rsid w:val="00E953B0"/>
    <w:rPr>
      <w:sz w:val="20"/>
      <w:szCs w:val="20"/>
      <w:lang w:val="de-DE"/>
    </w:rPr>
  </w:style>
  <w:style w:type="paragraph" w:styleId="Zpat">
    <w:name w:val="footer"/>
    <w:basedOn w:val="Normln"/>
    <w:rsid w:val="003A0D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0D42"/>
  </w:style>
  <w:style w:type="paragraph" w:styleId="Textbubliny">
    <w:name w:val="Balloon Text"/>
    <w:basedOn w:val="Normln"/>
    <w:semiHidden/>
    <w:rsid w:val="006838D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A556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556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556A"/>
    <w:rPr>
      <w:b/>
      <w:bCs/>
    </w:rPr>
  </w:style>
  <w:style w:type="paragraph" w:styleId="Zhlav">
    <w:name w:val="header"/>
    <w:basedOn w:val="Normln"/>
    <w:rsid w:val="002B114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02A8A"/>
    <w:pPr>
      <w:shd w:val="clear" w:color="auto" w:fill="000080"/>
    </w:pPr>
    <w:rPr>
      <w:rFonts w:ascii="Tahoma" w:hAnsi="Tahoma" w:cs="Tahoma"/>
    </w:rPr>
  </w:style>
  <w:style w:type="paragraph" w:customStyle="1" w:styleId="l3">
    <w:name w:val="čl3"/>
    <w:basedOn w:val="Normln"/>
    <w:rsid w:val="00C7430C"/>
    <w:pPr>
      <w:numPr>
        <w:numId w:val="8"/>
      </w:numPr>
      <w:spacing w:after="120"/>
      <w:jc w:val="both"/>
    </w:pPr>
    <w:rPr>
      <w:szCs w:val="20"/>
    </w:rPr>
  </w:style>
  <w:style w:type="paragraph" w:customStyle="1" w:styleId="ZnakZnak1CharZnakZnakCharZnakZnak">
    <w:name w:val="Znak Znak1 Char Znak Znak Char Znak Znak"/>
    <w:basedOn w:val="Normln"/>
    <w:rsid w:val="00DB5E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nsodrkami">
    <w:name w:val="Normální s odrážkami"/>
    <w:basedOn w:val="Normln"/>
    <w:rsid w:val="006B73DE"/>
    <w:pPr>
      <w:numPr>
        <w:numId w:val="13"/>
      </w:numPr>
      <w:spacing w:after="120"/>
      <w:jc w:val="both"/>
    </w:pPr>
    <w:rPr>
      <w:szCs w:val="20"/>
    </w:rPr>
  </w:style>
  <w:style w:type="paragraph" w:customStyle="1" w:styleId="ZnakZnak1CharZnakZnakCharCharChar">
    <w:name w:val="Znak Znak1 Char Znak Znak Char Char Char"/>
    <w:basedOn w:val="Normln"/>
    <w:rsid w:val="006102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1CharZnakZnak">
    <w:name w:val="Znak Znak1 Char Znak Znak"/>
    <w:basedOn w:val="Normln"/>
    <w:rsid w:val="00C24F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853592"/>
    <w:pPr>
      <w:ind w:left="708"/>
    </w:pPr>
  </w:style>
  <w:style w:type="paragraph" w:styleId="Revize">
    <w:name w:val="Revision"/>
    <w:hidden/>
    <w:uiPriority w:val="99"/>
    <w:semiHidden/>
    <w:rsid w:val="00C826B5"/>
    <w:rPr>
      <w:sz w:val="24"/>
      <w:szCs w:val="24"/>
    </w:rPr>
  </w:style>
  <w:style w:type="paragraph" w:customStyle="1" w:styleId="Default">
    <w:name w:val="Default"/>
    <w:rsid w:val="009968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9685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96857"/>
    <w:rPr>
      <w:rFonts w:cs="Times New Roman"/>
      <w:color w:val="auto"/>
    </w:rPr>
  </w:style>
  <w:style w:type="character" w:customStyle="1" w:styleId="TextkomenteChar">
    <w:name w:val="Text komentáře Char"/>
    <w:basedOn w:val="Standardnpsmoodstavce"/>
    <w:link w:val="Textkomente"/>
    <w:semiHidden/>
    <w:rsid w:val="00E93FD9"/>
  </w:style>
  <w:style w:type="character" w:styleId="Siln">
    <w:name w:val="Strong"/>
    <w:basedOn w:val="Standardnpsmoodstavce"/>
    <w:uiPriority w:val="22"/>
    <w:qFormat/>
    <w:rsid w:val="004C0997"/>
    <w:rPr>
      <w:b/>
      <w:bCs/>
    </w:rPr>
  </w:style>
  <w:style w:type="paragraph" w:customStyle="1" w:styleId="ZnakZnakCharZnakZnakCharZnakZnak1CharZnakZnakCharZnakZnakCharZnakZnak">
    <w:name w:val="Znak Znak Char Znak Znak Char Znak Znak1 Char Znak Znak Char Znak Znak Char Znak Znak"/>
    <w:basedOn w:val="Normln"/>
    <w:rsid w:val="00BE63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CharZnakZnakCharZnakZnak1CharZnakZnakCharZnakZnakCharZnakZnak0">
    <w:name w:val="Znak Znak Char Znak Znak Char Znak Znak1 Char Znak Znak Char Znak Znak Char Znak Znak"/>
    <w:basedOn w:val="Normln"/>
    <w:rsid w:val="00E85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7BB8-8BBE-4A0D-B602-BEC7144B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3691</Words>
  <Characters>21783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</Company>
  <LinksUpToDate>false</LinksUpToDate>
  <CharactersWithSpaces>25424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bonova.petra</dc:creator>
  <cp:lastModifiedBy>Holicka Hana</cp:lastModifiedBy>
  <cp:revision>7</cp:revision>
  <cp:lastPrinted>2016-02-03T15:06:00Z</cp:lastPrinted>
  <dcterms:created xsi:type="dcterms:W3CDTF">2016-01-25T09:08:00Z</dcterms:created>
  <dcterms:modified xsi:type="dcterms:W3CDTF">2016-02-03T15:08:00Z</dcterms:modified>
</cp:coreProperties>
</file>