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52" w:rsidRDefault="00D12952" w:rsidP="002F6E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12952" w:rsidRPr="00E60C3D" w:rsidRDefault="002F6E73" w:rsidP="002F6E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2200273" cy="896408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892" cy="89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952" w:rsidRDefault="00D12952" w:rsidP="00492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952" w:rsidRDefault="00D12952" w:rsidP="00492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952" w:rsidRDefault="00D12952" w:rsidP="00492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952" w:rsidRDefault="00D12952" w:rsidP="00492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952" w:rsidRDefault="00D12952" w:rsidP="00492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952" w:rsidRDefault="00D12952" w:rsidP="00492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952" w:rsidRDefault="00D12952" w:rsidP="00492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952" w:rsidRDefault="00D12952" w:rsidP="00492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952" w:rsidRDefault="00D12952" w:rsidP="00492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952" w:rsidRDefault="00D12952" w:rsidP="005D15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15B0" w:rsidRDefault="005D15B0" w:rsidP="005D15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6220" w:rsidRDefault="00626220" w:rsidP="005D15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6E73" w:rsidRDefault="002F6E73" w:rsidP="005D15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6E73" w:rsidRDefault="002F6E73" w:rsidP="005D15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6E73" w:rsidRDefault="002F6E73" w:rsidP="005D15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6220" w:rsidRDefault="00626220" w:rsidP="005D15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6220" w:rsidRDefault="00626220" w:rsidP="005D15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6220" w:rsidRDefault="00626220" w:rsidP="005D15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15B0" w:rsidRDefault="005D15B0" w:rsidP="005D15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92C74" w:rsidRDefault="00492C74" w:rsidP="00492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C74" w:rsidRPr="002F6E73" w:rsidRDefault="00492C74" w:rsidP="00D12952">
      <w:pPr>
        <w:spacing w:after="0"/>
        <w:jc w:val="right"/>
        <w:rPr>
          <w:rFonts w:ascii="Arial" w:hAnsi="Arial" w:cs="Arial"/>
          <w:color w:val="A80000"/>
          <w:sz w:val="40"/>
          <w:szCs w:val="40"/>
        </w:rPr>
      </w:pPr>
      <w:r w:rsidRPr="002F6E73">
        <w:rPr>
          <w:rFonts w:ascii="Arial" w:hAnsi="Arial" w:cs="Arial"/>
          <w:color w:val="A80000"/>
          <w:sz w:val="40"/>
          <w:szCs w:val="40"/>
        </w:rPr>
        <w:t xml:space="preserve">Průběžná zpráva </w:t>
      </w:r>
    </w:p>
    <w:p w:rsidR="00492C74" w:rsidRPr="002F6E73" w:rsidRDefault="00492C74" w:rsidP="00D12952">
      <w:pPr>
        <w:spacing w:after="0"/>
        <w:jc w:val="right"/>
        <w:rPr>
          <w:rFonts w:ascii="Arial" w:hAnsi="Arial" w:cs="Arial"/>
          <w:color w:val="A80000"/>
          <w:sz w:val="40"/>
          <w:szCs w:val="40"/>
        </w:rPr>
      </w:pPr>
      <w:r w:rsidRPr="002F6E73">
        <w:rPr>
          <w:rFonts w:ascii="Arial" w:hAnsi="Arial" w:cs="Arial"/>
          <w:color w:val="A80000"/>
          <w:sz w:val="40"/>
          <w:szCs w:val="40"/>
        </w:rPr>
        <w:t xml:space="preserve">o realizaci projektu Zdravý Liberecký kraj </w:t>
      </w:r>
    </w:p>
    <w:p w:rsidR="00492C74" w:rsidRPr="002F6E73" w:rsidRDefault="00492C74" w:rsidP="00D12952">
      <w:pPr>
        <w:spacing w:after="0"/>
        <w:jc w:val="right"/>
        <w:rPr>
          <w:rFonts w:ascii="Arial" w:hAnsi="Arial" w:cs="Arial"/>
          <w:color w:val="A80000"/>
          <w:sz w:val="40"/>
          <w:szCs w:val="40"/>
        </w:rPr>
      </w:pPr>
      <w:r w:rsidRPr="002F6E73">
        <w:rPr>
          <w:rFonts w:ascii="Arial" w:hAnsi="Arial" w:cs="Arial"/>
          <w:color w:val="A80000"/>
          <w:sz w:val="40"/>
          <w:szCs w:val="40"/>
        </w:rPr>
        <w:t>a místní Agendě 21</w:t>
      </w:r>
      <w:r w:rsidR="00626220" w:rsidRPr="002F6E73">
        <w:rPr>
          <w:rFonts w:ascii="Arial" w:hAnsi="Arial" w:cs="Arial"/>
          <w:color w:val="A80000"/>
          <w:sz w:val="40"/>
          <w:szCs w:val="40"/>
        </w:rPr>
        <w:t xml:space="preserve"> za rok 2015</w:t>
      </w:r>
    </w:p>
    <w:p w:rsidR="00492C74" w:rsidRPr="00D12952" w:rsidRDefault="00492C74" w:rsidP="00D12952">
      <w:pPr>
        <w:spacing w:after="0"/>
        <w:jc w:val="right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492C74" w:rsidRDefault="00492C74" w:rsidP="002F6E7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92C74" w:rsidRDefault="00492C74" w:rsidP="00492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C74" w:rsidRDefault="00492C74" w:rsidP="005D15B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2C74" w:rsidRDefault="00E2144F" w:rsidP="00E214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55C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lastRenderedPageBreak/>
        <w:drawing>
          <wp:inline distT="0" distB="0" distL="0" distR="0" wp14:anchorId="666240FC" wp14:editId="6263F01E">
            <wp:extent cx="1778000" cy="1368425"/>
            <wp:effectExtent l="0" t="0" r="0" b="3175"/>
            <wp:docPr id="2253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E214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6220" w:rsidRDefault="0062622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6220" w:rsidRDefault="0062622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6220" w:rsidRDefault="0062622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5B0" w:rsidRDefault="005D15B0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5E0C" w:rsidRDefault="000A5E0C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Motto: </w:t>
      </w:r>
    </w:p>
    <w:p w:rsidR="007F1C15" w:rsidRDefault="007F1C15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5E0C" w:rsidRPr="00492C74" w:rsidRDefault="000A5E0C" w:rsidP="000A5E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492C74">
        <w:rPr>
          <w:rFonts w:ascii="Times New Roman" w:hAnsi="Times New Roman" w:cs="Times New Roman"/>
          <w:b/>
          <w:sz w:val="24"/>
          <w:szCs w:val="24"/>
        </w:rPr>
        <w:t>„</w:t>
      </w:r>
      <w:r w:rsidRPr="00492C74">
        <w:rPr>
          <w:rFonts w:ascii="Times New Roman" w:hAnsi="Times New Roman" w:cs="Times New Roman"/>
          <w:sz w:val="24"/>
          <w:szCs w:val="24"/>
        </w:rPr>
        <w:t xml:space="preserve">Nedědíme Zemi po našich předcích, nýbrž si ji vypůjčujeme od našich dětí.” </w:t>
      </w:r>
    </w:p>
    <w:p w:rsidR="000A5E0C" w:rsidRPr="00492C74" w:rsidRDefault="000A5E0C" w:rsidP="00D937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C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Antoine de Saint-Exupéry</w:t>
      </w:r>
    </w:p>
    <w:p w:rsidR="001E68F6" w:rsidRDefault="001E68F6" w:rsidP="00D937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2C74" w:rsidRDefault="00492C74" w:rsidP="00D937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2C74" w:rsidRDefault="00492C74" w:rsidP="00D937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2C74" w:rsidRDefault="00492C74" w:rsidP="00D937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2C74" w:rsidRDefault="00492C74" w:rsidP="00D937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2C74" w:rsidRDefault="00492C74" w:rsidP="00D937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B7CB8" w:rsidRDefault="00DB7CB8" w:rsidP="00DB7CB8">
      <w:pPr>
        <w:pStyle w:val="Odstavecseseznamem"/>
        <w:spacing w:after="0"/>
        <w:ind w:left="426"/>
        <w:rPr>
          <w:rFonts w:ascii="Times New Roman" w:hAnsi="Times New Roman" w:cs="Times New Roman"/>
          <w:b/>
          <w:color w:val="A80000"/>
          <w:sz w:val="28"/>
          <w:szCs w:val="28"/>
        </w:rPr>
      </w:pPr>
    </w:p>
    <w:p w:rsidR="000A5E0C" w:rsidRPr="00E60C3D" w:rsidRDefault="000A5E0C" w:rsidP="00DB7CB8">
      <w:pPr>
        <w:pStyle w:val="Odstavecseseznamem"/>
        <w:numPr>
          <w:ilvl w:val="0"/>
          <w:numId w:val="30"/>
        </w:numPr>
        <w:spacing w:after="0"/>
        <w:ind w:left="426" w:hanging="426"/>
        <w:rPr>
          <w:rFonts w:ascii="Times New Roman" w:hAnsi="Times New Roman" w:cs="Times New Roman"/>
          <w:b/>
          <w:color w:val="A80000"/>
          <w:sz w:val="28"/>
          <w:szCs w:val="28"/>
        </w:rPr>
      </w:pPr>
      <w:r w:rsidRPr="00E60C3D">
        <w:rPr>
          <w:rFonts w:ascii="Times New Roman" w:hAnsi="Times New Roman" w:cs="Times New Roman"/>
          <w:b/>
          <w:color w:val="A80000"/>
          <w:sz w:val="28"/>
          <w:szCs w:val="28"/>
        </w:rPr>
        <w:t>Základní informace</w:t>
      </w:r>
    </w:p>
    <w:p w:rsidR="00D12952" w:rsidRPr="00D12952" w:rsidRDefault="00D12952" w:rsidP="00D12952">
      <w:pPr>
        <w:pStyle w:val="Odstavecseseznamem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0A5E0C" w:rsidTr="00BC253B">
        <w:tc>
          <w:tcPr>
            <w:tcW w:w="3085" w:type="dxa"/>
          </w:tcPr>
          <w:p w:rsidR="000A5E0C" w:rsidRDefault="002F68E2" w:rsidP="000A5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Kontext projektu</w:t>
            </w:r>
          </w:p>
        </w:tc>
        <w:tc>
          <w:tcPr>
            <w:tcW w:w="6127" w:type="dxa"/>
          </w:tcPr>
          <w:p w:rsidR="000A5E0C" w:rsidRPr="000A5E0C" w:rsidRDefault="00F824D7" w:rsidP="00A86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Dlouhodobé aktivity Libereckého kraje směřující k b</w:t>
            </w:r>
            <w:r w:rsidR="002F68E2">
              <w:rPr>
                <w:rFonts w:ascii="Times New Roman" w:hAnsi="Times New Roman" w:cs="Times New Roman"/>
                <w:sz w:val="24"/>
                <w:szCs w:val="24"/>
              </w:rPr>
              <w:t xml:space="preserve">udování značky Libereckého kraje jako kraje, který systémově směřuje k rozvoji svého území v souladu s principy udržitelného rozvoje, a to nejen naplňováním zákonných norem a předpisů, ale i podporou široké škály možných dobrovolných aktivit u zástupců veřejné správy, podnikatelů, nevládních organizací, studentů i široké veřejnosti. </w:t>
            </w:r>
            <w:r w:rsidR="002F68E2" w:rsidRPr="00A8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Koncept udržitelného rozvoje je vnímán jako zastřešující princip </w:t>
            </w:r>
            <w:r w:rsidR="006B0A08" w:rsidRPr="00A8695D">
              <w:rPr>
                <w:rFonts w:ascii="Times New Roman" w:hAnsi="Times New Roman" w:cs="Times New Roman"/>
                <w:b/>
                <w:sz w:val="24"/>
                <w:szCs w:val="24"/>
              </w:rPr>
              <w:t>strategického plánování Libereckého kraje</w:t>
            </w:r>
            <w:r w:rsidR="002F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2693" w:rsidTr="00BC253B">
        <w:tc>
          <w:tcPr>
            <w:tcW w:w="3085" w:type="dxa"/>
          </w:tcPr>
          <w:p w:rsidR="00952693" w:rsidRDefault="00952693" w:rsidP="000A5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 projektu:</w:t>
            </w:r>
          </w:p>
        </w:tc>
        <w:tc>
          <w:tcPr>
            <w:tcW w:w="6127" w:type="dxa"/>
          </w:tcPr>
          <w:p w:rsidR="00952693" w:rsidRDefault="00952693" w:rsidP="003436D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Posílení systémového provázání aktivit směřujících k udržitelnému rozvoji kraje</w:t>
            </w:r>
            <w:r w:rsidR="00F824D7">
              <w:rPr>
                <w:rFonts w:ascii="Times New Roman" w:hAnsi="Times New Roman" w:cs="Times New Roman"/>
                <w:sz w:val="24"/>
                <w:szCs w:val="24"/>
              </w:rPr>
              <w:t>, průběžnému zlepšování ukazatelů zdraví a kvality života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 to jak v oblasti aktivit samosprávy kraje </w:t>
            </w:r>
            <w:r w:rsidR="00F824D7">
              <w:rPr>
                <w:rFonts w:ascii="Times New Roman" w:hAnsi="Times New Roman" w:cs="Times New Roman"/>
                <w:sz w:val="24"/>
                <w:szCs w:val="24"/>
              </w:rPr>
              <w:t>včetně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úřadu kraje (aktivity „dovnitř“), tak v oblasti partnerské spolupráce samosprávy kraje a úřadu kraje s  relevantními zainteresovanými subjekty (obce, organizace veřejného sektoru, podnikatelské subjekty, nevládní organizace, široká veřejnost) </w:t>
            </w:r>
            <w:r w:rsidR="00F824D7">
              <w:rPr>
                <w:rFonts w:ascii="Times New Roman" w:hAnsi="Times New Roman" w:cs="Times New Roman"/>
                <w:sz w:val="24"/>
                <w:szCs w:val="24"/>
              </w:rPr>
              <w:t>– aktivity „ven“</w:t>
            </w:r>
            <w:r w:rsidR="003436DC">
              <w:rPr>
                <w:rFonts w:ascii="Times New Roman" w:hAnsi="Times New Roman" w:cs="Times New Roman"/>
                <w:sz w:val="24"/>
                <w:szCs w:val="24"/>
              </w:rPr>
              <w:t>. Pojem „Zdravý kraj“ tedy není v rámci projektu „Zdravý Liberecký kraj“, spojován pouze s představou „zdravého</w:t>
            </w:r>
            <w:r w:rsidR="00826AB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3436DC">
              <w:rPr>
                <w:rFonts w:ascii="Times New Roman" w:hAnsi="Times New Roman" w:cs="Times New Roman"/>
                <w:sz w:val="24"/>
                <w:szCs w:val="24"/>
              </w:rPr>
              <w:t xml:space="preserve"> jedince. Pojem </w:t>
            </w:r>
            <w:r w:rsidR="003436DC" w:rsidRPr="003436DC">
              <w:rPr>
                <w:rFonts w:ascii="Times New Roman" w:hAnsi="Times New Roman" w:cs="Times New Roman"/>
                <w:sz w:val="24"/>
                <w:szCs w:val="24"/>
              </w:rPr>
              <w:t xml:space="preserve">„zdravý“ vyjadřuje v názvu projektu </w:t>
            </w:r>
            <w:r w:rsidR="003436DC">
              <w:rPr>
                <w:rFonts w:ascii="Times New Roman" w:hAnsi="Times New Roman" w:cs="Times New Roman"/>
                <w:sz w:val="24"/>
                <w:szCs w:val="24"/>
              </w:rPr>
              <w:t xml:space="preserve">nejen </w:t>
            </w:r>
            <w:r w:rsidR="003436DC" w:rsidRPr="003436DC">
              <w:rPr>
                <w:rFonts w:ascii="Times New Roman" w:hAnsi="Times New Roman" w:cs="Times New Roman"/>
                <w:sz w:val="24"/>
                <w:szCs w:val="24"/>
              </w:rPr>
              <w:t xml:space="preserve">kontext zdravého jedince, </w:t>
            </w:r>
            <w:r w:rsidR="003436DC">
              <w:rPr>
                <w:rFonts w:ascii="Times New Roman" w:hAnsi="Times New Roman" w:cs="Times New Roman"/>
                <w:sz w:val="24"/>
                <w:szCs w:val="24"/>
              </w:rPr>
              <w:t xml:space="preserve">ale také </w:t>
            </w:r>
            <w:r w:rsidR="003436DC" w:rsidRPr="003436DC">
              <w:rPr>
                <w:rFonts w:ascii="Times New Roman" w:hAnsi="Times New Roman" w:cs="Times New Roman"/>
                <w:sz w:val="24"/>
                <w:szCs w:val="24"/>
              </w:rPr>
              <w:t>zdravé životní prostředí, zdrav</w:t>
            </w:r>
            <w:r w:rsidR="003436DC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="003436DC" w:rsidRPr="003436DC">
              <w:rPr>
                <w:rFonts w:ascii="Times New Roman" w:hAnsi="Times New Roman" w:cs="Times New Roman"/>
                <w:sz w:val="24"/>
                <w:szCs w:val="24"/>
              </w:rPr>
              <w:t xml:space="preserve"> podmín</w:t>
            </w:r>
            <w:r w:rsidR="003436DC">
              <w:rPr>
                <w:rFonts w:ascii="Times New Roman" w:hAnsi="Times New Roman" w:cs="Times New Roman"/>
                <w:sz w:val="24"/>
                <w:szCs w:val="24"/>
              </w:rPr>
              <w:t>ky</w:t>
            </w:r>
            <w:r w:rsidR="003436DC" w:rsidRPr="003436DC">
              <w:rPr>
                <w:rFonts w:ascii="Times New Roman" w:hAnsi="Times New Roman" w:cs="Times New Roman"/>
                <w:sz w:val="24"/>
                <w:szCs w:val="24"/>
              </w:rPr>
              <w:t xml:space="preserve"> pro podnikání, vysok</w:t>
            </w:r>
            <w:r w:rsidR="003436DC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="003436DC" w:rsidRPr="003436DC">
              <w:rPr>
                <w:rFonts w:ascii="Times New Roman" w:hAnsi="Times New Roman" w:cs="Times New Roman"/>
                <w:sz w:val="24"/>
                <w:szCs w:val="24"/>
              </w:rPr>
              <w:t xml:space="preserve"> kvalit</w:t>
            </w:r>
            <w:r w:rsidR="003436D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436DC" w:rsidRPr="003436DC">
              <w:rPr>
                <w:rFonts w:ascii="Times New Roman" w:hAnsi="Times New Roman" w:cs="Times New Roman"/>
                <w:sz w:val="24"/>
                <w:szCs w:val="24"/>
              </w:rPr>
              <w:t xml:space="preserve"> života</w:t>
            </w:r>
            <w:r w:rsidR="003436DC">
              <w:rPr>
                <w:rFonts w:ascii="Times New Roman" w:hAnsi="Times New Roman" w:cs="Times New Roman"/>
                <w:sz w:val="24"/>
                <w:szCs w:val="24"/>
              </w:rPr>
              <w:t>, rozvoj regionu v souladu s principy udržitelného rozvoje</w:t>
            </w:r>
            <w:r w:rsidR="003436DC" w:rsidRPr="003436DC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 w:rsidR="00343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68E2" w:rsidTr="00BC253B">
        <w:tc>
          <w:tcPr>
            <w:tcW w:w="3085" w:type="dxa"/>
          </w:tcPr>
          <w:p w:rsidR="002F68E2" w:rsidRDefault="00952693" w:rsidP="00952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Věcné v</w:t>
            </w:r>
            <w:r w:rsidR="002F68E2">
              <w:rPr>
                <w:rFonts w:ascii="Times New Roman" w:hAnsi="Times New Roman" w:cs="Times New Roman"/>
                <w:b/>
                <w:sz w:val="24"/>
                <w:szCs w:val="24"/>
              </w:rPr>
              <w:t>ýchodisko projektu:</w:t>
            </w:r>
          </w:p>
        </w:tc>
        <w:tc>
          <w:tcPr>
            <w:tcW w:w="6127" w:type="dxa"/>
          </w:tcPr>
          <w:p w:rsidR="002F68E2" w:rsidRPr="000A5E0C" w:rsidRDefault="002F68E2" w:rsidP="001E68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E0C">
              <w:rPr>
                <w:rFonts w:ascii="Times New Roman" w:hAnsi="Times New Roman" w:cs="Times New Roman"/>
                <w:sz w:val="24"/>
                <w:szCs w:val="24"/>
              </w:rPr>
              <w:t>Členství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zájmovém sdružení právnických osob Národní síť </w:t>
            </w:r>
            <w:r w:rsidR="00952693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dravých měst ČR</w:t>
            </w:r>
            <w:r w:rsidR="00952693">
              <w:rPr>
                <w:rFonts w:ascii="Times New Roman" w:hAnsi="Times New Roman" w:cs="Times New Roman"/>
                <w:sz w:val="24"/>
                <w:szCs w:val="24"/>
              </w:rPr>
              <w:t xml:space="preserve"> (dále NSZM)</w:t>
            </w:r>
            <w:r w:rsidR="001E68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68F6" w:rsidRPr="001E68F6">
              <w:rPr>
                <w:rFonts w:ascii="Times New Roman" w:hAnsi="Times New Roman" w:cs="Times New Roman"/>
                <w:sz w:val="24"/>
                <w:szCs w:val="24"/>
              </w:rPr>
              <w:t xml:space="preserve">se sídlem Šrobárova 48, </w:t>
            </w:r>
            <w:r w:rsidR="001E68F6">
              <w:rPr>
                <w:rFonts w:ascii="Times New Roman" w:hAnsi="Times New Roman" w:cs="Times New Roman"/>
                <w:sz w:val="24"/>
                <w:szCs w:val="24"/>
              </w:rPr>
              <w:t>Praha 10, 100 42, IČ: 61385247</w:t>
            </w:r>
          </w:p>
        </w:tc>
      </w:tr>
      <w:tr w:rsidR="000A5E0C" w:rsidTr="00BC253B">
        <w:tc>
          <w:tcPr>
            <w:tcW w:w="3085" w:type="dxa"/>
          </w:tcPr>
          <w:p w:rsidR="000A5E0C" w:rsidRDefault="000A5E0C" w:rsidP="000A5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Schválení orgány kraje: </w:t>
            </w:r>
          </w:p>
        </w:tc>
        <w:tc>
          <w:tcPr>
            <w:tcW w:w="6127" w:type="dxa"/>
          </w:tcPr>
          <w:p w:rsidR="00A8695D" w:rsidRPr="000A5E0C" w:rsidRDefault="00952693" w:rsidP="00DB7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A5E0C">
              <w:rPr>
                <w:rFonts w:ascii="Times New Roman" w:hAnsi="Times New Roman" w:cs="Times New Roman"/>
                <w:sz w:val="24"/>
                <w:szCs w:val="24"/>
              </w:rPr>
              <w:t>sn</w:t>
            </w:r>
            <w:proofErr w:type="spellEnd"/>
            <w:r w:rsidR="000A5E0C">
              <w:rPr>
                <w:rFonts w:ascii="Times New Roman" w:hAnsi="Times New Roman" w:cs="Times New Roman"/>
                <w:sz w:val="24"/>
                <w:szCs w:val="24"/>
              </w:rPr>
              <w:t>. č. 198/11/ZK</w:t>
            </w:r>
            <w:r w:rsidR="00A6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95D">
              <w:rPr>
                <w:rFonts w:ascii="Times New Roman" w:hAnsi="Times New Roman" w:cs="Times New Roman"/>
                <w:sz w:val="24"/>
                <w:szCs w:val="24"/>
              </w:rPr>
              <w:t xml:space="preserve">ze dne 31.5.2011 </w:t>
            </w:r>
            <w:r w:rsidR="00A65782">
              <w:rPr>
                <w:rFonts w:ascii="Times New Roman" w:hAnsi="Times New Roman" w:cs="Times New Roman"/>
                <w:sz w:val="24"/>
                <w:szCs w:val="24"/>
              </w:rPr>
              <w:t xml:space="preserve">– schválení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vstupu do NSZM a </w:t>
            </w:r>
            <w:r w:rsidR="00A65782">
              <w:rPr>
                <w:rFonts w:ascii="Times New Roman" w:hAnsi="Times New Roman" w:cs="Times New Roman"/>
                <w:sz w:val="24"/>
                <w:szCs w:val="24"/>
              </w:rPr>
              <w:t xml:space="preserve">Deklarace </w:t>
            </w:r>
            <w:r w:rsidR="00A8695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65782">
              <w:rPr>
                <w:rFonts w:ascii="Times New Roman" w:hAnsi="Times New Roman" w:cs="Times New Roman"/>
                <w:sz w:val="24"/>
                <w:szCs w:val="24"/>
              </w:rPr>
              <w:t>rojektu Zdravý Liberecký kraj</w:t>
            </w:r>
            <w:r w:rsidR="00A8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5782" w:rsidTr="00BC253B">
        <w:tc>
          <w:tcPr>
            <w:tcW w:w="3085" w:type="dxa"/>
          </w:tcPr>
          <w:p w:rsidR="00A65782" w:rsidRDefault="00A65782" w:rsidP="000A5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Základní závazky vyplývající z podpisu Deklarace</w:t>
            </w:r>
          </w:p>
        </w:tc>
        <w:tc>
          <w:tcPr>
            <w:tcW w:w="6127" w:type="dxa"/>
          </w:tcPr>
          <w:p w:rsidR="002F68E2" w:rsidRDefault="002F68E2" w:rsidP="006B0A08">
            <w:pPr>
              <w:pStyle w:val="Odstavecseseznamem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E2">
              <w:rPr>
                <w:rFonts w:ascii="Times New Roman" w:hAnsi="Times New Roman" w:cs="Times New Roman"/>
                <w:sz w:val="24"/>
                <w:szCs w:val="24"/>
              </w:rPr>
              <w:t xml:space="preserve">Přijetím deklarace byl potvrzen závazek kraje o naplňování zásad a cílů základních dokumentů Evropské unie a organizace spojených národů, které se zabývají oblastmi udržitelného rozvoje, zdraví a kvality života </w:t>
            </w:r>
            <w:r w:rsidR="00F824D7">
              <w:rPr>
                <w:rFonts w:ascii="Times New Roman" w:hAnsi="Times New Roman" w:cs="Times New Roman"/>
                <w:sz w:val="24"/>
                <w:szCs w:val="24"/>
              </w:rPr>
              <w:t>(Agenda 21, Zdraví 2020, …a další – viz kap. Koncepční východiska)</w:t>
            </w:r>
          </w:p>
          <w:p w:rsidR="002F68E2" w:rsidRDefault="002F68E2" w:rsidP="006B0A08">
            <w:pPr>
              <w:pStyle w:val="Odstavecseseznamem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Kraj zajistí nezbytné podmínky a zázemí pro řízení a realizaci projektu Zdravý Liberecký kraj</w:t>
            </w:r>
            <w:r w:rsidR="00354596">
              <w:rPr>
                <w:rFonts w:ascii="Times New Roman" w:hAnsi="Times New Roman" w:cs="Times New Roman"/>
                <w:sz w:val="24"/>
                <w:szCs w:val="24"/>
              </w:rPr>
              <w:t xml:space="preserve"> (dále jen Projekt)</w:t>
            </w:r>
          </w:p>
          <w:p w:rsidR="00A65782" w:rsidRPr="002F68E2" w:rsidRDefault="002F68E2" w:rsidP="00D979D9">
            <w:pPr>
              <w:pStyle w:val="Odstavecseseznamem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E2">
              <w:rPr>
                <w:rFonts w:ascii="Times New Roman" w:hAnsi="Times New Roman" w:cs="Times New Roman"/>
                <w:sz w:val="24"/>
                <w:szCs w:val="24"/>
              </w:rPr>
              <w:t xml:space="preserve">Strategický rozvoj kraje bude probíhat v kvalitě </w:t>
            </w:r>
            <w:r w:rsidRPr="002447DF">
              <w:rPr>
                <w:rFonts w:ascii="Times New Roman" w:hAnsi="Times New Roman" w:cs="Times New Roman"/>
                <w:b/>
                <w:sz w:val="24"/>
                <w:szCs w:val="24"/>
              </w:rPr>
              <w:t>místní Agendy 21</w:t>
            </w:r>
            <w:r w:rsidR="001E68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67568">
              <w:rPr>
                <w:rFonts w:ascii="Times New Roman" w:hAnsi="Times New Roman" w:cs="Times New Roman"/>
                <w:sz w:val="24"/>
                <w:szCs w:val="24"/>
              </w:rPr>
              <w:t xml:space="preserve">dále jen MA21 - </w:t>
            </w:r>
            <w:r w:rsidR="001E68F6">
              <w:rPr>
                <w:rFonts w:ascii="Times New Roman" w:hAnsi="Times New Roman" w:cs="Times New Roman"/>
                <w:sz w:val="24"/>
                <w:szCs w:val="24"/>
              </w:rPr>
              <w:t xml:space="preserve">od roku </w:t>
            </w:r>
            <w:r w:rsidR="00D979D9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 w:rsidR="001E68F6">
              <w:rPr>
                <w:rFonts w:ascii="Times New Roman" w:hAnsi="Times New Roman" w:cs="Times New Roman"/>
                <w:sz w:val="24"/>
                <w:szCs w:val="24"/>
              </w:rPr>
              <w:t xml:space="preserve"> je zařazena mezi oficiální metody kvality veřejné správy)</w:t>
            </w:r>
            <w:r w:rsidRPr="002F68E2">
              <w:rPr>
                <w:rFonts w:ascii="Times New Roman" w:hAnsi="Times New Roman" w:cs="Times New Roman"/>
                <w:sz w:val="24"/>
                <w:szCs w:val="24"/>
              </w:rPr>
              <w:t>, tedy s cílem dlouhodobě udržitelného rozvoje kraje a v 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rtnerské</w:t>
            </w:r>
            <w:r w:rsidRPr="002F68E2">
              <w:rPr>
                <w:rFonts w:ascii="Times New Roman" w:hAnsi="Times New Roman" w:cs="Times New Roman"/>
                <w:sz w:val="24"/>
                <w:szCs w:val="24"/>
              </w:rPr>
              <w:t xml:space="preserve"> spolupráci s</w:t>
            </w:r>
            <w:r w:rsidR="00267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8E2">
              <w:rPr>
                <w:rFonts w:ascii="Times New Roman" w:hAnsi="Times New Roman" w:cs="Times New Roman"/>
                <w:sz w:val="24"/>
                <w:szCs w:val="24"/>
              </w:rPr>
              <w:t> občany 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aje a zainteresovanými subjekty, a to jak s úřady a institucemi, tak se zástupci hospodářského a nevládního sektoru </w:t>
            </w:r>
          </w:p>
        </w:tc>
      </w:tr>
      <w:tr w:rsidR="000A5E0C" w:rsidTr="00BC253B">
        <w:tc>
          <w:tcPr>
            <w:tcW w:w="3085" w:type="dxa"/>
          </w:tcPr>
          <w:p w:rsidR="00A8695D" w:rsidRDefault="000A5E0C" w:rsidP="00A86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Odpovědný politik</w:t>
            </w:r>
            <w:r w:rsidR="00A8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5E0C" w:rsidRDefault="00A8695D" w:rsidP="00A86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 projekt Zdravý Liberecký kraj a místní Agendu 21 </w:t>
            </w:r>
            <w:r w:rsidR="000A5E0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127" w:type="dxa"/>
          </w:tcPr>
          <w:p w:rsidR="000A5E0C" w:rsidRDefault="00626220" w:rsidP="00D9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Vít Příkaský</w:t>
            </w:r>
            <w:r w:rsidR="000A5E0C">
              <w:rPr>
                <w:rFonts w:ascii="Times New Roman" w:hAnsi="Times New Roman" w:cs="Times New Roman"/>
                <w:sz w:val="24"/>
                <w:szCs w:val="24"/>
              </w:rPr>
              <w:t>, člen rady kraje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řízení </w:t>
            </w:r>
            <w:r w:rsidR="000A5E0C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zortu</w:t>
            </w:r>
            <w:r w:rsidR="000A5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782">
              <w:rPr>
                <w:rFonts w:ascii="Times New Roman" w:hAnsi="Times New Roman" w:cs="Times New Roman"/>
                <w:sz w:val="24"/>
                <w:szCs w:val="24"/>
              </w:rPr>
              <w:t>hospodářského a regionálního rozvoje, evropských projektů a rozvoje venkova</w:t>
            </w:r>
          </w:p>
          <w:p w:rsidR="00A65782" w:rsidRDefault="00A65782" w:rsidP="00A8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0110E">
              <w:rPr>
                <w:rFonts w:ascii="Times New Roman" w:hAnsi="Times New Roman" w:cs="Times New Roman"/>
                <w:sz w:val="24"/>
                <w:szCs w:val="24"/>
              </w:rPr>
              <w:t xml:space="preserve">ustanovena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8695D">
              <w:rPr>
                <w:rFonts w:ascii="Times New Roman" w:hAnsi="Times New Roman" w:cs="Times New Roman"/>
                <w:sz w:val="24"/>
                <w:szCs w:val="24"/>
              </w:rPr>
              <w:t xml:space="preserve">č. </w:t>
            </w:r>
            <w:r w:rsidR="00626220">
              <w:rPr>
                <w:rFonts w:ascii="Times New Roman" w:hAnsi="Times New Roman" w:cs="Times New Roman"/>
                <w:sz w:val="24"/>
                <w:szCs w:val="24"/>
              </w:rPr>
              <w:t>225/15/ZK ze dne 26.5.2015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354596" w:rsidRPr="000A5E0C" w:rsidRDefault="00354596" w:rsidP="00A86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96" w:rsidTr="00BC253B">
        <w:tc>
          <w:tcPr>
            <w:tcW w:w="3085" w:type="dxa"/>
          </w:tcPr>
          <w:p w:rsidR="00354596" w:rsidRDefault="0098046E" w:rsidP="00A86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Resortní spolupráce:</w:t>
            </w:r>
          </w:p>
        </w:tc>
        <w:tc>
          <w:tcPr>
            <w:tcW w:w="6127" w:type="dxa"/>
          </w:tcPr>
          <w:p w:rsidR="002447DF" w:rsidRDefault="002447DF" w:rsidP="0098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 je od samého počátku realizován v úzké spolupráci resortu hospodářského a regionálního rozvoje, evropských projektů a rozvoje venkova a resortu zdravotnictví, tělovýchovy a sportu. </w:t>
            </w:r>
            <w:r w:rsidR="0098046E">
              <w:rPr>
                <w:rFonts w:ascii="Times New Roman" w:hAnsi="Times New Roman" w:cs="Times New Roman"/>
                <w:sz w:val="24"/>
                <w:szCs w:val="24"/>
              </w:rPr>
              <w:t xml:space="preserve">Gestorem aktivit projektu spadajících pod resort zdravotnictví, tělovýchovy a sportu je člen rady kraje, kterému bylo svěřeno řízení tohoto resortu.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98046E">
              <w:rPr>
                <w:rFonts w:ascii="Times New Roman" w:hAnsi="Times New Roman" w:cs="Times New Roman"/>
                <w:sz w:val="24"/>
                <w:szCs w:val="24"/>
              </w:rPr>
              <w:t>odbor zdravotnictví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na realizaci projektu podílí zejména</w:t>
            </w:r>
            <w:r w:rsidR="00980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046E" w:rsidRDefault="0098046E" w:rsidP="0098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PhDr. Alena Riegerová, vedoucí odboru zdravotnictví, </w:t>
            </w:r>
          </w:p>
          <w:p w:rsidR="00354596" w:rsidRDefault="0098046E" w:rsidP="0098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Blanka Ptáčková, odborná pracovnice oddělení ekonomiky a zdravotní politiky odboru zdravotnictví.   </w:t>
            </w:r>
          </w:p>
        </w:tc>
      </w:tr>
      <w:tr w:rsidR="0098046E" w:rsidTr="00BC253B">
        <w:tc>
          <w:tcPr>
            <w:tcW w:w="3085" w:type="dxa"/>
          </w:tcPr>
          <w:p w:rsidR="0098046E" w:rsidRDefault="0098046E" w:rsidP="00A86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Koordinátor projektu:</w:t>
            </w:r>
          </w:p>
        </w:tc>
        <w:tc>
          <w:tcPr>
            <w:tcW w:w="6127" w:type="dxa"/>
          </w:tcPr>
          <w:p w:rsidR="0098046E" w:rsidRDefault="0098046E" w:rsidP="0098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Ivana Ptáčková, odborná pracovnice oddělení rozvojových koncepcí odboru regionálního rozvoje a evropských projektů</w:t>
            </w:r>
          </w:p>
        </w:tc>
      </w:tr>
    </w:tbl>
    <w:p w:rsidR="001E68F6" w:rsidRDefault="001E68F6" w:rsidP="00D937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596A" w:rsidRDefault="009D596A" w:rsidP="00D937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759D9" w:rsidRPr="0098046E" w:rsidRDefault="006759D9" w:rsidP="0098046E">
      <w:pPr>
        <w:pStyle w:val="Odstavecseseznamem"/>
        <w:numPr>
          <w:ilvl w:val="0"/>
          <w:numId w:val="11"/>
        </w:numPr>
        <w:spacing w:after="0"/>
        <w:ind w:left="426" w:hanging="426"/>
        <w:rPr>
          <w:rFonts w:ascii="Times New Roman" w:hAnsi="Times New Roman" w:cs="Times New Roman"/>
          <w:b/>
          <w:color w:val="A80000"/>
          <w:sz w:val="28"/>
          <w:szCs w:val="28"/>
        </w:rPr>
      </w:pPr>
      <w:r w:rsidRPr="0098046E">
        <w:rPr>
          <w:rFonts w:ascii="Times New Roman" w:hAnsi="Times New Roman" w:cs="Times New Roman"/>
          <w:b/>
          <w:color w:val="A80000"/>
          <w:sz w:val="28"/>
          <w:szCs w:val="28"/>
        </w:rPr>
        <w:t>Základní pojmy</w:t>
      </w:r>
    </w:p>
    <w:p w:rsidR="007B51EA" w:rsidRDefault="007B51EA" w:rsidP="00D937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72C0F" w:rsidRDefault="006759D9" w:rsidP="00672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Světová zdravotnická organizace</w:t>
      </w:r>
      <w:r w:rsidR="007B51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2C0F">
        <w:rPr>
          <w:rFonts w:ascii="Times New Roman" w:hAnsi="Times New Roman" w:cs="Times New Roman"/>
          <w:b/>
          <w:sz w:val="24"/>
          <w:szCs w:val="24"/>
        </w:rPr>
        <w:t xml:space="preserve">(zkratka WHO) – </w:t>
      </w:r>
      <w:r w:rsidR="00672C0F" w:rsidRPr="00672C0F">
        <w:rPr>
          <w:rFonts w:ascii="Times New Roman" w:hAnsi="Times New Roman" w:cs="Times New Roman"/>
          <w:sz w:val="24"/>
          <w:szCs w:val="24"/>
        </w:rPr>
        <w:t xml:space="preserve">agentura </w:t>
      </w:r>
      <w:r w:rsidR="00672C0F">
        <w:rPr>
          <w:rFonts w:ascii="Times New Roman" w:hAnsi="Times New Roman" w:cs="Times New Roman"/>
          <w:sz w:val="24"/>
          <w:szCs w:val="24"/>
        </w:rPr>
        <w:t xml:space="preserve">Organizace spojených národů (United </w:t>
      </w:r>
      <w:proofErr w:type="spellStart"/>
      <w:r w:rsidR="00672C0F">
        <w:rPr>
          <w:rFonts w:ascii="Times New Roman" w:hAnsi="Times New Roman" w:cs="Times New Roman"/>
          <w:sz w:val="24"/>
          <w:szCs w:val="24"/>
        </w:rPr>
        <w:t>Nations</w:t>
      </w:r>
      <w:proofErr w:type="spellEnd"/>
      <w:r w:rsidR="00672C0F">
        <w:rPr>
          <w:rFonts w:ascii="Times New Roman" w:hAnsi="Times New Roman" w:cs="Times New Roman"/>
          <w:sz w:val="24"/>
          <w:szCs w:val="24"/>
        </w:rPr>
        <w:t xml:space="preserve"> – zkratka UN). Dle svého statutu je jejím základním posláním </w:t>
      </w:r>
      <w:r w:rsidR="00672C0F" w:rsidRPr="00D810CE">
        <w:rPr>
          <w:rFonts w:ascii="Times New Roman" w:hAnsi="Times New Roman" w:cs="Times New Roman"/>
          <w:sz w:val="24"/>
          <w:szCs w:val="24"/>
        </w:rPr>
        <w:t>„dosažení všemi lidmi nejvyšší možné úrovně zdraví“.</w:t>
      </w:r>
      <w:r w:rsidR="00672C0F">
        <w:rPr>
          <w:rFonts w:ascii="Times New Roman" w:hAnsi="Times New Roman" w:cs="Times New Roman"/>
          <w:sz w:val="24"/>
          <w:szCs w:val="24"/>
        </w:rPr>
        <w:t xml:space="preserve"> Je</w:t>
      </w:r>
      <w:r w:rsidR="005342BD">
        <w:rPr>
          <w:rFonts w:ascii="Times New Roman" w:hAnsi="Times New Roman" w:cs="Times New Roman"/>
          <w:sz w:val="24"/>
          <w:szCs w:val="24"/>
        </w:rPr>
        <w:t>d</w:t>
      </w:r>
      <w:r w:rsidR="00672C0F">
        <w:rPr>
          <w:rFonts w:ascii="Times New Roman" w:hAnsi="Times New Roman" w:cs="Times New Roman"/>
          <w:sz w:val="24"/>
          <w:szCs w:val="24"/>
        </w:rPr>
        <w:t>nou z</w:t>
      </w:r>
      <w:r w:rsidR="005342BD">
        <w:rPr>
          <w:rFonts w:ascii="Times New Roman" w:hAnsi="Times New Roman" w:cs="Times New Roman"/>
          <w:sz w:val="24"/>
          <w:szCs w:val="24"/>
        </w:rPr>
        <w:t xml:space="preserve"> mnoha aktivit naplňujících tento cíl bylo </w:t>
      </w:r>
      <w:r w:rsidR="005342BD" w:rsidRPr="001E68F6">
        <w:rPr>
          <w:rFonts w:ascii="Times New Roman" w:hAnsi="Times New Roman" w:cs="Times New Roman"/>
          <w:b/>
          <w:sz w:val="24"/>
          <w:szCs w:val="24"/>
        </w:rPr>
        <w:t xml:space="preserve">iniciování </w:t>
      </w:r>
      <w:r w:rsidR="00672C0F" w:rsidRPr="001E68F6">
        <w:rPr>
          <w:rFonts w:ascii="Times New Roman" w:hAnsi="Times New Roman" w:cs="Times New Roman"/>
          <w:b/>
          <w:sz w:val="24"/>
          <w:szCs w:val="24"/>
        </w:rPr>
        <w:t>mezinárodní</w:t>
      </w:r>
      <w:r w:rsidR="005342BD" w:rsidRPr="001E68F6">
        <w:rPr>
          <w:rFonts w:ascii="Times New Roman" w:hAnsi="Times New Roman" w:cs="Times New Roman"/>
          <w:b/>
          <w:sz w:val="24"/>
          <w:szCs w:val="24"/>
        </w:rPr>
        <w:t>ho</w:t>
      </w:r>
      <w:r w:rsidR="00672C0F" w:rsidRPr="00D810CE">
        <w:rPr>
          <w:rFonts w:ascii="Times New Roman" w:hAnsi="Times New Roman" w:cs="Times New Roman"/>
          <w:sz w:val="24"/>
          <w:szCs w:val="24"/>
        </w:rPr>
        <w:t xml:space="preserve"> </w:t>
      </w:r>
      <w:r w:rsidR="005342BD" w:rsidRPr="001E68F6">
        <w:rPr>
          <w:rFonts w:ascii="Times New Roman" w:hAnsi="Times New Roman" w:cs="Times New Roman"/>
          <w:b/>
          <w:sz w:val="24"/>
          <w:szCs w:val="24"/>
        </w:rPr>
        <w:t xml:space="preserve">projektu </w:t>
      </w:r>
      <w:r w:rsidR="00672C0F" w:rsidRPr="001E68F6">
        <w:rPr>
          <w:rFonts w:ascii="Times New Roman" w:hAnsi="Times New Roman" w:cs="Times New Roman"/>
          <w:b/>
          <w:sz w:val="24"/>
          <w:szCs w:val="24"/>
        </w:rPr>
        <w:t xml:space="preserve">Zdravé město </w:t>
      </w:r>
      <w:r w:rsidR="005342BD" w:rsidRPr="001E68F6">
        <w:rPr>
          <w:rFonts w:ascii="Times New Roman" w:hAnsi="Times New Roman" w:cs="Times New Roman"/>
          <w:b/>
          <w:sz w:val="24"/>
          <w:szCs w:val="24"/>
        </w:rPr>
        <w:t xml:space="preserve">Světové zdravotnické organizace </w:t>
      </w:r>
      <w:r w:rsidR="00672C0F" w:rsidRPr="001E68F6">
        <w:rPr>
          <w:rFonts w:ascii="Times New Roman" w:hAnsi="Times New Roman" w:cs="Times New Roman"/>
          <w:b/>
          <w:sz w:val="24"/>
          <w:szCs w:val="24"/>
        </w:rPr>
        <w:t xml:space="preserve">(WHO </w:t>
      </w:r>
      <w:proofErr w:type="spellStart"/>
      <w:r w:rsidR="00672C0F" w:rsidRPr="001E68F6">
        <w:rPr>
          <w:rFonts w:ascii="Times New Roman" w:hAnsi="Times New Roman" w:cs="Times New Roman"/>
          <w:b/>
          <w:sz w:val="24"/>
          <w:szCs w:val="24"/>
        </w:rPr>
        <w:t>Healthy</w:t>
      </w:r>
      <w:proofErr w:type="spellEnd"/>
      <w:r w:rsidR="00672C0F" w:rsidRPr="001E68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2C0F" w:rsidRPr="001E68F6">
        <w:rPr>
          <w:rFonts w:ascii="Times New Roman" w:hAnsi="Times New Roman" w:cs="Times New Roman"/>
          <w:b/>
          <w:sz w:val="24"/>
          <w:szCs w:val="24"/>
        </w:rPr>
        <w:t>Cities</w:t>
      </w:r>
      <w:proofErr w:type="spellEnd"/>
      <w:r w:rsidR="00672C0F" w:rsidRPr="001E68F6">
        <w:rPr>
          <w:rFonts w:ascii="Times New Roman" w:hAnsi="Times New Roman" w:cs="Times New Roman"/>
          <w:b/>
          <w:sz w:val="24"/>
          <w:szCs w:val="24"/>
        </w:rPr>
        <w:t xml:space="preserve"> Project)</w:t>
      </w:r>
      <w:r w:rsidR="005342BD">
        <w:rPr>
          <w:rFonts w:ascii="Times New Roman" w:hAnsi="Times New Roman" w:cs="Times New Roman"/>
          <w:sz w:val="24"/>
          <w:szCs w:val="24"/>
        </w:rPr>
        <w:t xml:space="preserve"> v roce 1988</w:t>
      </w:r>
      <w:r w:rsidR="00672C0F" w:rsidRPr="00D810CE">
        <w:rPr>
          <w:rFonts w:ascii="Times New Roman" w:hAnsi="Times New Roman" w:cs="Times New Roman"/>
          <w:sz w:val="24"/>
          <w:szCs w:val="24"/>
        </w:rPr>
        <w:t xml:space="preserve">. Za </w:t>
      </w:r>
      <w:r w:rsidR="00672C0F">
        <w:rPr>
          <w:rFonts w:ascii="Times New Roman" w:hAnsi="Times New Roman" w:cs="Times New Roman"/>
          <w:sz w:val="24"/>
          <w:szCs w:val="24"/>
        </w:rPr>
        <w:t xml:space="preserve">dobu svého trvání </w:t>
      </w:r>
      <w:r w:rsidR="00672C0F" w:rsidRPr="00D810CE">
        <w:rPr>
          <w:rFonts w:ascii="Times New Roman" w:hAnsi="Times New Roman" w:cs="Times New Roman"/>
          <w:sz w:val="24"/>
          <w:szCs w:val="24"/>
        </w:rPr>
        <w:t xml:space="preserve">vzniklo v Evropě </w:t>
      </w:r>
      <w:r w:rsidR="00672C0F">
        <w:rPr>
          <w:rFonts w:ascii="Times New Roman" w:hAnsi="Times New Roman" w:cs="Times New Roman"/>
          <w:sz w:val="24"/>
          <w:szCs w:val="24"/>
        </w:rPr>
        <w:t xml:space="preserve">více jak </w:t>
      </w:r>
      <w:r w:rsidR="00672C0F" w:rsidRPr="00D810CE">
        <w:rPr>
          <w:rFonts w:ascii="Times New Roman" w:hAnsi="Times New Roman" w:cs="Times New Roman"/>
          <w:sz w:val="24"/>
          <w:szCs w:val="24"/>
        </w:rPr>
        <w:t>1</w:t>
      </w:r>
      <w:r w:rsidR="005342BD">
        <w:rPr>
          <w:rFonts w:ascii="Times New Roman" w:hAnsi="Times New Roman" w:cs="Times New Roman"/>
          <w:sz w:val="24"/>
          <w:szCs w:val="24"/>
        </w:rPr>
        <w:t>3</w:t>
      </w:r>
      <w:r w:rsidR="00672C0F" w:rsidRPr="00D810CE">
        <w:rPr>
          <w:rFonts w:ascii="Times New Roman" w:hAnsi="Times New Roman" w:cs="Times New Roman"/>
          <w:sz w:val="24"/>
          <w:szCs w:val="24"/>
        </w:rPr>
        <w:t xml:space="preserve">00 Zdravých měst ve 31 zemích. </w:t>
      </w:r>
      <w:r w:rsidR="00672C0F">
        <w:rPr>
          <w:rFonts w:ascii="Times New Roman" w:hAnsi="Times New Roman" w:cs="Times New Roman"/>
          <w:sz w:val="24"/>
          <w:szCs w:val="24"/>
        </w:rPr>
        <w:t xml:space="preserve">Cílem je podpora zdraví </w:t>
      </w:r>
      <w:r w:rsidR="00672C0F" w:rsidRPr="006759D9">
        <w:rPr>
          <w:rFonts w:ascii="Times New Roman" w:hAnsi="Times New Roman" w:cs="Times New Roman"/>
          <w:sz w:val="24"/>
          <w:szCs w:val="24"/>
        </w:rPr>
        <w:t>a zvyšováním kvality života ve městech, s důrazem na roli místních autorit a samospráv</w:t>
      </w:r>
      <w:r w:rsidR="00672C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2C0F" w:rsidRDefault="00672C0F" w:rsidP="00672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51EA" w:rsidRPr="00672C0F" w:rsidRDefault="007B51EA" w:rsidP="00534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Národní síť Zdravých měst České republiky </w:t>
      </w:r>
      <w:r w:rsidR="00672C0F">
        <w:rPr>
          <w:rFonts w:ascii="Times New Roman" w:hAnsi="Times New Roman" w:cs="Times New Roman"/>
          <w:b/>
          <w:sz w:val="24"/>
          <w:szCs w:val="24"/>
        </w:rPr>
        <w:t xml:space="preserve">(zkratka NSZM)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7B51EA">
        <w:rPr>
          <w:rFonts w:ascii="Times New Roman" w:hAnsi="Times New Roman" w:cs="Times New Roman"/>
          <w:sz w:val="24"/>
          <w:szCs w:val="24"/>
        </w:rPr>
        <w:t>asociac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7B51EA">
        <w:rPr>
          <w:rFonts w:ascii="Times New Roman" w:hAnsi="Times New Roman" w:cs="Times New Roman"/>
          <w:sz w:val="24"/>
          <w:szCs w:val="24"/>
        </w:rPr>
        <w:t>místních samospráv, které se programově hlásí k principům udržitelného rozvoje, zapojují veřejnost do rozhodovacích procesů a podporují zdravý životní styl svých obyvatel</w:t>
      </w:r>
      <w:r w:rsidR="003436DC">
        <w:rPr>
          <w:rFonts w:ascii="Times New Roman" w:hAnsi="Times New Roman" w:cs="Times New Roman"/>
          <w:sz w:val="24"/>
          <w:szCs w:val="24"/>
        </w:rPr>
        <w:t xml:space="preserve">. Metodicky </w:t>
      </w:r>
      <w:r w:rsidR="009D596A">
        <w:rPr>
          <w:rFonts w:ascii="Times New Roman" w:hAnsi="Times New Roman" w:cs="Times New Roman"/>
          <w:sz w:val="24"/>
          <w:szCs w:val="24"/>
        </w:rPr>
        <w:t>se věnuje roli místních samospráv v procesu implementace vize rozvoje společnosti v souladu s principy udržitelného rozvoje na místní úrovni –</w:t>
      </w:r>
      <w:r w:rsidR="003436DC">
        <w:rPr>
          <w:rFonts w:ascii="Times New Roman" w:hAnsi="Times New Roman" w:cs="Times New Roman"/>
          <w:sz w:val="24"/>
          <w:szCs w:val="24"/>
        </w:rPr>
        <w:t xml:space="preserve"> místní Agend</w:t>
      </w:r>
      <w:r w:rsidR="009D596A">
        <w:rPr>
          <w:rFonts w:ascii="Times New Roman" w:hAnsi="Times New Roman" w:cs="Times New Roman"/>
          <w:sz w:val="24"/>
          <w:szCs w:val="24"/>
        </w:rPr>
        <w:t>ě</w:t>
      </w:r>
      <w:r w:rsidR="003436DC">
        <w:rPr>
          <w:rFonts w:ascii="Times New Roman" w:hAnsi="Times New Roman" w:cs="Times New Roman"/>
          <w:sz w:val="24"/>
          <w:szCs w:val="24"/>
        </w:rPr>
        <w:t xml:space="preserve"> 21.</w:t>
      </w:r>
      <w:r w:rsidRPr="007B51EA">
        <w:rPr>
          <w:rFonts w:ascii="Times New Roman" w:hAnsi="Times New Roman" w:cs="Times New Roman"/>
          <w:sz w:val="24"/>
          <w:szCs w:val="24"/>
        </w:rPr>
        <w:t xml:space="preserve"> Zdravá města, obce a regiony se promyšleně snaží utvářet město (obec, region) jako kvalitní, zdravé, příjemné a udržitelné místo pro život, na základě dohody s místními obyvateli</w:t>
      </w:r>
      <w:r w:rsidR="00672C0F">
        <w:rPr>
          <w:rFonts w:ascii="Times New Roman" w:hAnsi="Times New Roman" w:cs="Times New Roman"/>
          <w:sz w:val="24"/>
          <w:szCs w:val="24"/>
        </w:rPr>
        <w:t>. NSZM</w:t>
      </w:r>
      <w:r w:rsidR="005342BD">
        <w:rPr>
          <w:rFonts w:ascii="Times New Roman" w:hAnsi="Times New Roman" w:cs="Times New Roman"/>
          <w:sz w:val="24"/>
          <w:szCs w:val="24"/>
        </w:rPr>
        <w:t xml:space="preserve"> vznikla v roce 1994 a </w:t>
      </w:r>
      <w:r w:rsidR="00672C0F">
        <w:rPr>
          <w:rFonts w:ascii="Times New Roman" w:hAnsi="Times New Roman" w:cs="Times New Roman"/>
          <w:sz w:val="24"/>
          <w:szCs w:val="24"/>
        </w:rPr>
        <w:t>je certifikovanou organ</w:t>
      </w:r>
      <w:r w:rsidR="005342BD">
        <w:rPr>
          <w:rFonts w:ascii="Times New Roman" w:hAnsi="Times New Roman" w:cs="Times New Roman"/>
          <w:sz w:val="24"/>
          <w:szCs w:val="24"/>
        </w:rPr>
        <w:t>i</w:t>
      </w:r>
      <w:r w:rsidR="00672C0F">
        <w:rPr>
          <w:rFonts w:ascii="Times New Roman" w:hAnsi="Times New Roman" w:cs="Times New Roman"/>
          <w:sz w:val="24"/>
          <w:szCs w:val="24"/>
        </w:rPr>
        <w:t>zací pro realizaci mezinárodního projektu</w:t>
      </w:r>
      <w:r w:rsidR="005342BD">
        <w:rPr>
          <w:rFonts w:ascii="Times New Roman" w:hAnsi="Times New Roman" w:cs="Times New Roman"/>
          <w:sz w:val="24"/>
          <w:szCs w:val="24"/>
        </w:rPr>
        <w:t xml:space="preserve"> </w:t>
      </w:r>
      <w:r w:rsidR="005342BD" w:rsidRPr="00D810CE">
        <w:rPr>
          <w:rFonts w:ascii="Times New Roman" w:hAnsi="Times New Roman" w:cs="Times New Roman"/>
          <w:sz w:val="24"/>
          <w:szCs w:val="24"/>
        </w:rPr>
        <w:t xml:space="preserve">Zdravé město </w:t>
      </w:r>
      <w:r w:rsidR="005342BD">
        <w:rPr>
          <w:rFonts w:ascii="Times New Roman" w:hAnsi="Times New Roman" w:cs="Times New Roman"/>
          <w:sz w:val="24"/>
          <w:szCs w:val="24"/>
        </w:rPr>
        <w:t xml:space="preserve">Světové zdravotnické organizace </w:t>
      </w:r>
      <w:r w:rsidR="005342BD" w:rsidRPr="00D810CE">
        <w:rPr>
          <w:rFonts w:ascii="Times New Roman" w:hAnsi="Times New Roman" w:cs="Times New Roman"/>
          <w:sz w:val="24"/>
          <w:szCs w:val="24"/>
        </w:rPr>
        <w:t xml:space="preserve">(WHO </w:t>
      </w:r>
      <w:proofErr w:type="spellStart"/>
      <w:r w:rsidR="005342BD" w:rsidRPr="00D810CE"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 w:rsidR="005342BD" w:rsidRPr="00D81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42BD" w:rsidRPr="00D810CE">
        <w:rPr>
          <w:rFonts w:ascii="Times New Roman" w:hAnsi="Times New Roman" w:cs="Times New Roman"/>
          <w:sz w:val="24"/>
          <w:szCs w:val="24"/>
        </w:rPr>
        <w:t>Cities</w:t>
      </w:r>
      <w:proofErr w:type="spellEnd"/>
      <w:r w:rsidR="005342BD" w:rsidRPr="00D810CE">
        <w:rPr>
          <w:rFonts w:ascii="Times New Roman" w:hAnsi="Times New Roman" w:cs="Times New Roman"/>
          <w:sz w:val="24"/>
          <w:szCs w:val="24"/>
        </w:rPr>
        <w:t xml:space="preserve"> Project)</w:t>
      </w:r>
      <w:r w:rsidR="00826AB7">
        <w:rPr>
          <w:rFonts w:ascii="Times New Roman" w:hAnsi="Times New Roman" w:cs="Times New Roman"/>
          <w:sz w:val="24"/>
          <w:szCs w:val="24"/>
        </w:rPr>
        <w:t>.</w:t>
      </w:r>
      <w:r w:rsidR="00672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1EA" w:rsidRDefault="007B51EA" w:rsidP="00D937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08EE" w:rsidRPr="00BD08EE" w:rsidRDefault="007B51EA" w:rsidP="00BD08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Místní Agenda 21</w:t>
      </w:r>
      <w:r w:rsidR="00BD08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3C6E">
        <w:rPr>
          <w:rFonts w:ascii="Times New Roman" w:hAnsi="Times New Roman" w:cs="Times New Roman"/>
          <w:b/>
          <w:sz w:val="24"/>
          <w:szCs w:val="24"/>
        </w:rPr>
        <w:t xml:space="preserve">(MA21) </w:t>
      </w:r>
      <w:r w:rsidR="00BD08E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D08EE" w:rsidRPr="00BD08EE">
        <w:rPr>
          <w:rFonts w:ascii="Times New Roman" w:hAnsi="Times New Roman" w:cs="Times New Roman"/>
          <w:sz w:val="24"/>
          <w:szCs w:val="24"/>
        </w:rPr>
        <w:t xml:space="preserve">mezinárodní program pro zavádění </w:t>
      </w:r>
      <w:r w:rsidR="000A3C6E">
        <w:rPr>
          <w:rFonts w:ascii="Times New Roman" w:hAnsi="Times New Roman" w:cs="Times New Roman"/>
          <w:sz w:val="24"/>
          <w:szCs w:val="24"/>
        </w:rPr>
        <w:t xml:space="preserve">udržitelného rozvoje na místní </w:t>
      </w:r>
      <w:r w:rsidR="00BD08EE" w:rsidRPr="00BD08EE">
        <w:rPr>
          <w:rFonts w:ascii="Times New Roman" w:hAnsi="Times New Roman" w:cs="Times New Roman"/>
          <w:sz w:val="24"/>
          <w:szCs w:val="24"/>
        </w:rPr>
        <w:t xml:space="preserve">a regionální úrovni. </w:t>
      </w:r>
      <w:r w:rsidR="0098046E" w:rsidRPr="000A3C6E">
        <w:rPr>
          <w:rFonts w:ascii="Times New Roman" w:hAnsi="Times New Roman" w:cs="Times New Roman"/>
          <w:b/>
          <w:sz w:val="24"/>
          <w:szCs w:val="24"/>
        </w:rPr>
        <w:t>Základním východiskem</w:t>
      </w:r>
      <w:r w:rsidR="0098046E">
        <w:rPr>
          <w:rFonts w:ascii="Times New Roman" w:hAnsi="Times New Roman" w:cs="Times New Roman"/>
          <w:sz w:val="24"/>
          <w:szCs w:val="24"/>
        </w:rPr>
        <w:t xml:space="preserve"> je dokument </w:t>
      </w:r>
      <w:r w:rsidR="0098046E" w:rsidRPr="000A3C6E">
        <w:rPr>
          <w:rFonts w:ascii="Times New Roman" w:hAnsi="Times New Roman" w:cs="Times New Roman"/>
          <w:b/>
          <w:sz w:val="24"/>
          <w:szCs w:val="24"/>
        </w:rPr>
        <w:t>Agenda 21</w:t>
      </w:r>
      <w:r w:rsidR="0098046E">
        <w:rPr>
          <w:rFonts w:ascii="Times New Roman" w:hAnsi="Times New Roman" w:cs="Times New Roman"/>
          <w:sz w:val="24"/>
          <w:szCs w:val="24"/>
        </w:rPr>
        <w:t xml:space="preserve"> (viz informace kap. 3)</w:t>
      </w:r>
      <w:r w:rsidR="000A3C6E">
        <w:rPr>
          <w:rFonts w:ascii="Times New Roman" w:hAnsi="Times New Roman" w:cs="Times New Roman"/>
          <w:sz w:val="24"/>
          <w:szCs w:val="24"/>
        </w:rPr>
        <w:t>, který ve své kapitole 28 uvádí místní úřady (veřejnou správu) jako právě ten subjekt, který hraje zásadní roli ve formulaci místních politik</w:t>
      </w:r>
      <w:r w:rsidR="0050110E">
        <w:rPr>
          <w:rFonts w:ascii="Times New Roman" w:hAnsi="Times New Roman" w:cs="Times New Roman"/>
          <w:sz w:val="24"/>
          <w:szCs w:val="24"/>
        </w:rPr>
        <w:t xml:space="preserve"> směřující k udržitelnému rozvoji místní komunity</w:t>
      </w:r>
      <w:r w:rsidR="000A3C6E">
        <w:rPr>
          <w:rFonts w:ascii="Times New Roman" w:hAnsi="Times New Roman" w:cs="Times New Roman"/>
          <w:sz w:val="24"/>
          <w:szCs w:val="24"/>
        </w:rPr>
        <w:t>, spolupráci klíčových aktérů, budování partnerství. Veřejná správa a jej</w:t>
      </w:r>
      <w:r w:rsidR="0050110E">
        <w:rPr>
          <w:rFonts w:ascii="Times New Roman" w:hAnsi="Times New Roman" w:cs="Times New Roman"/>
          <w:sz w:val="24"/>
          <w:szCs w:val="24"/>
        </w:rPr>
        <w:t>í</w:t>
      </w:r>
      <w:r w:rsidR="000A3C6E">
        <w:rPr>
          <w:rFonts w:ascii="Times New Roman" w:hAnsi="Times New Roman" w:cs="Times New Roman"/>
          <w:sz w:val="24"/>
          <w:szCs w:val="24"/>
        </w:rPr>
        <w:t xml:space="preserve"> orgány jsou vnímány jako subjekt, který disponuje </w:t>
      </w:r>
      <w:r w:rsidR="0050110E">
        <w:rPr>
          <w:rFonts w:ascii="Times New Roman" w:hAnsi="Times New Roman" w:cs="Times New Roman"/>
          <w:sz w:val="24"/>
          <w:szCs w:val="24"/>
        </w:rPr>
        <w:t xml:space="preserve">nejen zájmem a vůlí, ale také </w:t>
      </w:r>
      <w:r w:rsidR="000A3C6E">
        <w:rPr>
          <w:rFonts w:ascii="Times New Roman" w:hAnsi="Times New Roman" w:cs="Times New Roman"/>
          <w:sz w:val="24"/>
          <w:szCs w:val="24"/>
        </w:rPr>
        <w:t xml:space="preserve">potřebnými pravomocemi a nástroji k uskutečnění cílů, které byly definovány za spolupráce s občany a místními klíčovými </w:t>
      </w:r>
      <w:r w:rsidR="0050110E">
        <w:rPr>
          <w:rFonts w:ascii="Times New Roman" w:hAnsi="Times New Roman" w:cs="Times New Roman"/>
          <w:sz w:val="24"/>
          <w:szCs w:val="24"/>
        </w:rPr>
        <w:t>aktéry</w:t>
      </w:r>
      <w:r w:rsidR="0098046E">
        <w:rPr>
          <w:rFonts w:ascii="Times New Roman" w:hAnsi="Times New Roman" w:cs="Times New Roman"/>
          <w:sz w:val="24"/>
          <w:szCs w:val="24"/>
        </w:rPr>
        <w:t xml:space="preserve">. </w:t>
      </w:r>
      <w:r w:rsidR="000A3C6E">
        <w:rPr>
          <w:rFonts w:ascii="Times New Roman" w:hAnsi="Times New Roman" w:cs="Times New Roman"/>
          <w:sz w:val="24"/>
          <w:szCs w:val="24"/>
        </w:rPr>
        <w:t xml:space="preserve">Nejčastěji je pojem MA21 vysvětlován jako </w:t>
      </w:r>
      <w:r w:rsidR="00BD08EE" w:rsidRPr="00BD08EE">
        <w:rPr>
          <w:rFonts w:ascii="Times New Roman" w:hAnsi="Times New Roman" w:cs="Times New Roman"/>
          <w:sz w:val="24"/>
          <w:szCs w:val="24"/>
        </w:rPr>
        <w:t>proces, který prostřednictvím zkvalitňování správy věcí veřejných, strategického plánování a řízení a zapojování veřejnosti zvyšuje kvalitu života ve všech jeho aspektech.</w:t>
      </w:r>
      <w:r w:rsidR="00BD08EE">
        <w:rPr>
          <w:rFonts w:ascii="Times New Roman" w:hAnsi="Times New Roman" w:cs="Times New Roman"/>
          <w:sz w:val="24"/>
          <w:szCs w:val="24"/>
        </w:rPr>
        <w:t xml:space="preserve"> </w:t>
      </w:r>
      <w:r w:rsidR="00BD08EE" w:rsidRPr="00BD08EE">
        <w:rPr>
          <w:rFonts w:ascii="Times New Roman" w:hAnsi="Times New Roman" w:cs="Times New Roman"/>
          <w:sz w:val="24"/>
          <w:szCs w:val="24"/>
        </w:rPr>
        <w:t xml:space="preserve">Jedním z hlavních principů je </w:t>
      </w:r>
      <w:r w:rsidR="003A5CB3">
        <w:rPr>
          <w:rFonts w:ascii="Times New Roman" w:hAnsi="Times New Roman" w:cs="Times New Roman"/>
          <w:sz w:val="24"/>
          <w:szCs w:val="24"/>
        </w:rPr>
        <w:t>rovnováha</w:t>
      </w:r>
      <w:r w:rsidR="00BD08EE" w:rsidRPr="00BD08EE">
        <w:rPr>
          <w:rFonts w:ascii="Times New Roman" w:hAnsi="Times New Roman" w:cs="Times New Roman"/>
          <w:sz w:val="24"/>
          <w:szCs w:val="24"/>
        </w:rPr>
        <w:t xml:space="preserve"> mezi </w:t>
      </w:r>
      <w:r w:rsidR="003A5CB3">
        <w:rPr>
          <w:rFonts w:ascii="Times New Roman" w:hAnsi="Times New Roman" w:cs="Times New Roman"/>
          <w:sz w:val="24"/>
          <w:szCs w:val="24"/>
        </w:rPr>
        <w:t>s</w:t>
      </w:r>
      <w:r w:rsidR="00BD08EE" w:rsidRPr="00BD08EE">
        <w:rPr>
          <w:rFonts w:ascii="Times New Roman" w:hAnsi="Times New Roman" w:cs="Times New Roman"/>
          <w:sz w:val="24"/>
          <w:szCs w:val="24"/>
        </w:rPr>
        <w:t>férou hospodářského rozvoje, sférou sociálního rozvoje a oblastí životního prostředí. V procesu je zdůrazněna účast veřejnosti a otevřen</w:t>
      </w:r>
      <w:r w:rsidR="003703B9">
        <w:rPr>
          <w:rFonts w:ascii="Times New Roman" w:hAnsi="Times New Roman" w:cs="Times New Roman"/>
          <w:sz w:val="24"/>
          <w:szCs w:val="24"/>
        </w:rPr>
        <w:t>á</w:t>
      </w:r>
      <w:r w:rsidR="00BD08EE" w:rsidRPr="00BD08EE">
        <w:rPr>
          <w:rFonts w:ascii="Times New Roman" w:hAnsi="Times New Roman" w:cs="Times New Roman"/>
          <w:sz w:val="24"/>
          <w:szCs w:val="24"/>
        </w:rPr>
        <w:t xml:space="preserve"> spolupráce mezi jednotlivými subjekty, jako jsou veřejná správa, nevládní organizace, podnikatelské subjekty, účelová zařízení, zájmové </w:t>
      </w:r>
      <w:r w:rsidR="00BD08EE">
        <w:rPr>
          <w:rFonts w:ascii="Times New Roman" w:hAnsi="Times New Roman" w:cs="Times New Roman"/>
          <w:sz w:val="24"/>
          <w:szCs w:val="24"/>
        </w:rPr>
        <w:t xml:space="preserve">skupiny, věda a výzkum </w:t>
      </w:r>
      <w:r w:rsidR="00BD08EE" w:rsidRPr="00BD08EE">
        <w:rPr>
          <w:rFonts w:ascii="Times New Roman" w:hAnsi="Times New Roman" w:cs="Times New Roman"/>
          <w:sz w:val="24"/>
          <w:szCs w:val="24"/>
        </w:rPr>
        <w:t xml:space="preserve">i </w:t>
      </w:r>
      <w:r w:rsidR="003703B9">
        <w:rPr>
          <w:rFonts w:ascii="Times New Roman" w:hAnsi="Times New Roman" w:cs="Times New Roman"/>
          <w:sz w:val="24"/>
          <w:szCs w:val="24"/>
        </w:rPr>
        <w:t xml:space="preserve">široká občanská </w:t>
      </w:r>
      <w:r w:rsidR="00BD08EE" w:rsidRPr="00BD08EE">
        <w:rPr>
          <w:rFonts w:ascii="Times New Roman" w:hAnsi="Times New Roman" w:cs="Times New Roman"/>
          <w:sz w:val="24"/>
          <w:szCs w:val="24"/>
        </w:rPr>
        <w:t xml:space="preserve">veřejnost. </w:t>
      </w:r>
    </w:p>
    <w:p w:rsidR="001E68F6" w:rsidRDefault="007B51EA" w:rsidP="005E7023">
      <w:pPr>
        <w:pStyle w:val="Normlnweb"/>
        <w:spacing w:line="276" w:lineRule="auto"/>
        <w:jc w:val="both"/>
      </w:pPr>
      <w:r>
        <w:rPr>
          <w:b/>
        </w:rPr>
        <w:t>Udržitelný rozvoj</w:t>
      </w:r>
      <w:r w:rsidR="001D5CA3">
        <w:rPr>
          <w:b/>
        </w:rPr>
        <w:t xml:space="preserve"> </w:t>
      </w:r>
      <w:r w:rsidR="008A10FA">
        <w:rPr>
          <w:b/>
        </w:rPr>
        <w:t>–</w:t>
      </w:r>
      <w:r w:rsidR="001D5CA3">
        <w:rPr>
          <w:b/>
        </w:rPr>
        <w:t xml:space="preserve"> </w:t>
      </w:r>
      <w:r w:rsidR="000A5E0C">
        <w:rPr>
          <w:b/>
        </w:rPr>
        <w:t>„</w:t>
      </w:r>
      <w:r w:rsidR="008A10FA">
        <w:t>Udržitelný rozvoj je takovým rozvojem, který naplňuje potřeby přítomných generací, aniž by ohrozil schopnost naplňovat je i generacím budoucím</w:t>
      </w:r>
      <w:r w:rsidR="000A5E0C">
        <w:t>“ – (</w:t>
      </w:r>
      <w:proofErr w:type="spellStart"/>
      <w:r w:rsidR="000A5E0C">
        <w:t>Gro</w:t>
      </w:r>
      <w:proofErr w:type="spellEnd"/>
      <w:r w:rsidR="000A5E0C">
        <w:t xml:space="preserve"> </w:t>
      </w:r>
      <w:proofErr w:type="spellStart"/>
      <w:r w:rsidR="000A5E0C">
        <w:t>Harlem</w:t>
      </w:r>
      <w:proofErr w:type="spellEnd"/>
      <w:r w:rsidR="000A5E0C">
        <w:t xml:space="preserve"> </w:t>
      </w:r>
      <w:proofErr w:type="spellStart"/>
      <w:r w:rsidR="000A5E0C">
        <w:t>Bru</w:t>
      </w:r>
      <w:r w:rsidR="003703B9">
        <w:t>n</w:t>
      </w:r>
      <w:r w:rsidR="000A5E0C">
        <w:t>dtland</w:t>
      </w:r>
      <w:proofErr w:type="spellEnd"/>
      <w:r w:rsidR="003703B9">
        <w:t xml:space="preserve"> - 1987</w:t>
      </w:r>
      <w:r w:rsidR="001E68F6">
        <w:t>). Evropský parlament definoval udržitelný rozvoj</w:t>
      </w:r>
      <w:r w:rsidR="008A10FA">
        <w:t xml:space="preserve"> jako „zlepšování životní úrovně a blahobytu lidí v mezích kapacity ekosystémů při zachování přírodních hodnot a biologické rozmanitosti pro současné a příští generace“.</w:t>
      </w:r>
      <w:r w:rsidR="001E68F6">
        <w:t xml:space="preserve"> </w:t>
      </w:r>
      <w:r w:rsidR="008A10FA">
        <w:t xml:space="preserve">Podle českého zákona o životním prostředí je jím „takový rozvoj, který současným i budoucím generacím zachovává možnost uspokojovat jejich základní životní potřeby a přitom nesnižuje rozmanitost přírody a zachovává přirozené funkce </w:t>
      </w:r>
      <w:r w:rsidR="001E68F6">
        <w:t>ekosystémů</w:t>
      </w:r>
      <w:r w:rsidR="00826AB7">
        <w:t>“.</w:t>
      </w:r>
    </w:p>
    <w:p w:rsidR="008122D4" w:rsidRDefault="003A5CB3" w:rsidP="00BC253B">
      <w:pPr>
        <w:pStyle w:val="Normlnweb"/>
        <w:spacing w:before="0" w:beforeAutospacing="0" w:after="120" w:afterAutospacing="0" w:line="276" w:lineRule="auto"/>
        <w:jc w:val="both"/>
      </w:pPr>
      <w:r w:rsidRPr="003A5CB3">
        <w:rPr>
          <w:b/>
        </w:rPr>
        <w:t>Principy udržitelného rozvoje</w:t>
      </w:r>
      <w:r>
        <w:t xml:space="preserve"> – v literatuře se lze setkat s různými </w:t>
      </w:r>
      <w:r w:rsidR="00EC6082">
        <w:t>formulacemi</w:t>
      </w:r>
      <w:r w:rsidR="00BC253B">
        <w:t>:</w:t>
      </w:r>
      <w:r>
        <w:t xml:space="preserve"> </w:t>
      </w:r>
    </w:p>
    <w:p w:rsidR="003A5CB3" w:rsidRDefault="008122D4" w:rsidP="003A5CB3">
      <w:pPr>
        <w:pStyle w:val="Normlnweb"/>
        <w:spacing w:before="0" w:beforeAutospacing="0" w:after="0" w:afterAutospacing="0" w:line="276" w:lineRule="auto"/>
        <w:jc w:val="both"/>
      </w:pPr>
      <w:r w:rsidRPr="00BC253B">
        <w:rPr>
          <w:i/>
        </w:rPr>
        <w:t>Strategický rámec udržitelného rozvoje České republiky</w:t>
      </w:r>
      <w:r>
        <w:t xml:space="preserve"> stanovuje následující principy,</w:t>
      </w:r>
    </w:p>
    <w:p w:rsidR="003A5CB3" w:rsidRDefault="003A5CB3" w:rsidP="003A5CB3">
      <w:pPr>
        <w:pStyle w:val="Normlnweb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>
        <w:t>rovnováha tří pilířů udržitelného rozvoje</w:t>
      </w:r>
    </w:p>
    <w:p w:rsidR="003A5CB3" w:rsidRDefault="003A5CB3" w:rsidP="003A5CB3">
      <w:pPr>
        <w:pStyle w:val="Normlnweb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>
        <w:t>soudržnost a integrace politik a řízení</w:t>
      </w:r>
    </w:p>
    <w:p w:rsidR="003A5CB3" w:rsidRDefault="003A5CB3" w:rsidP="003A5CB3">
      <w:pPr>
        <w:pStyle w:val="Normlnweb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>
        <w:t>předběžná opatrnost</w:t>
      </w:r>
    </w:p>
    <w:p w:rsidR="003A5CB3" w:rsidRDefault="003A5CB3" w:rsidP="003A5CB3">
      <w:pPr>
        <w:pStyle w:val="Normlnweb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>
        <w:t>generační a mezigenerační odpovědnost</w:t>
      </w:r>
    </w:p>
    <w:p w:rsidR="003A5CB3" w:rsidRDefault="003A5CB3" w:rsidP="003A5CB3">
      <w:pPr>
        <w:pStyle w:val="Normlnweb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>
        <w:t>rovné příležitosti</w:t>
      </w:r>
    </w:p>
    <w:p w:rsidR="003A5CB3" w:rsidRDefault="003A5CB3" w:rsidP="003A5CB3">
      <w:pPr>
        <w:pStyle w:val="Normlnweb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>
        <w:t>partnerství</w:t>
      </w:r>
    </w:p>
    <w:p w:rsidR="003A5CB3" w:rsidRDefault="003A5CB3" w:rsidP="003A5CB3">
      <w:pPr>
        <w:pStyle w:val="Normlnweb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>
        <w:t>mezinárodní odpovědnost</w:t>
      </w:r>
    </w:p>
    <w:p w:rsidR="00BC253B" w:rsidRDefault="00BC253B" w:rsidP="00BC253B">
      <w:pPr>
        <w:pStyle w:val="Normlnweb"/>
        <w:spacing w:before="0" w:beforeAutospacing="0" w:after="0" w:afterAutospacing="0" w:line="276" w:lineRule="auto"/>
        <w:ind w:left="1440"/>
        <w:jc w:val="both"/>
      </w:pPr>
    </w:p>
    <w:p w:rsidR="003A5CB3" w:rsidRDefault="00EC6082" w:rsidP="008122D4">
      <w:pPr>
        <w:pStyle w:val="Normlnweb"/>
        <w:spacing w:before="0" w:beforeAutospacing="0" w:after="0" w:afterAutospacing="0" w:line="276" w:lineRule="auto"/>
        <w:jc w:val="both"/>
      </w:pPr>
      <w:r w:rsidRPr="00BC253B">
        <w:rPr>
          <w:i/>
        </w:rPr>
        <w:t>S</w:t>
      </w:r>
      <w:r w:rsidR="003A5CB3" w:rsidRPr="00BC253B">
        <w:rPr>
          <w:i/>
        </w:rPr>
        <w:t>trategi</w:t>
      </w:r>
      <w:r w:rsidR="008122D4" w:rsidRPr="00BC253B">
        <w:rPr>
          <w:i/>
        </w:rPr>
        <w:t>e</w:t>
      </w:r>
      <w:r w:rsidR="003A5CB3" w:rsidRPr="00BC253B">
        <w:rPr>
          <w:i/>
        </w:rPr>
        <w:t xml:space="preserve"> udržitelného rozvoje Libereckého kraje 2005-2020</w:t>
      </w:r>
      <w:r w:rsidR="003A5CB3">
        <w:t xml:space="preserve"> </w:t>
      </w:r>
      <w:r w:rsidR="008122D4">
        <w:t>uvádí tyto: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527AE" w:rsidTr="00CE6895">
        <w:tc>
          <w:tcPr>
            <w:tcW w:w="4606" w:type="dxa"/>
          </w:tcPr>
          <w:p w:rsidR="008527AE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</w:pPr>
            <w:r>
              <w:t>Propojení základních oblastí života</w:t>
            </w:r>
          </w:p>
        </w:tc>
        <w:tc>
          <w:tcPr>
            <w:tcW w:w="4606" w:type="dxa"/>
          </w:tcPr>
          <w:p w:rsidR="008527AE" w:rsidRDefault="00BC253B" w:rsidP="00BC253B">
            <w:pPr>
              <w:pStyle w:val="Normlnweb"/>
              <w:spacing w:before="0" w:beforeAutospacing="0" w:after="0" w:afterAutospacing="0" w:line="276" w:lineRule="auto"/>
              <w:jc w:val="both"/>
            </w:pPr>
            <w:r>
              <w:t>Ekonomika, společnost, životní prostředí</w:t>
            </w:r>
          </w:p>
        </w:tc>
      </w:tr>
      <w:tr w:rsidR="008527AE" w:rsidTr="00CE6895">
        <w:tc>
          <w:tcPr>
            <w:tcW w:w="4606" w:type="dxa"/>
          </w:tcPr>
          <w:p w:rsidR="008527AE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</w:pPr>
            <w:r>
              <w:t>Dlouhodobá perspektiva</w:t>
            </w:r>
          </w:p>
        </w:tc>
        <w:tc>
          <w:tcPr>
            <w:tcW w:w="4606" w:type="dxa"/>
          </w:tcPr>
          <w:p w:rsidR="008527AE" w:rsidRDefault="00BC253B" w:rsidP="008122D4">
            <w:pPr>
              <w:pStyle w:val="Normlnweb"/>
              <w:spacing w:before="0" w:beforeAutospacing="0" w:after="0" w:afterAutospacing="0" w:line="276" w:lineRule="auto"/>
              <w:jc w:val="both"/>
            </w:pPr>
            <w:r>
              <w:t>Strategické plánování se zvažováním dopadů realizovaných aktivit</w:t>
            </w:r>
          </w:p>
        </w:tc>
      </w:tr>
      <w:tr w:rsidR="008527AE" w:rsidTr="00CE6895">
        <w:tc>
          <w:tcPr>
            <w:tcW w:w="4606" w:type="dxa"/>
          </w:tcPr>
          <w:p w:rsidR="008527AE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</w:pPr>
            <w:r>
              <w:t>Kapacita životního prostředí je omezená</w:t>
            </w:r>
          </w:p>
        </w:tc>
        <w:tc>
          <w:tcPr>
            <w:tcW w:w="4606" w:type="dxa"/>
          </w:tcPr>
          <w:p w:rsidR="008527AE" w:rsidRDefault="00BC253B" w:rsidP="008122D4">
            <w:pPr>
              <w:pStyle w:val="Normlnweb"/>
              <w:spacing w:before="0" w:beforeAutospacing="0" w:after="0" w:afterAutospacing="0" w:line="276" w:lineRule="auto"/>
              <w:jc w:val="both"/>
            </w:pPr>
            <w:r>
              <w:t>Nejen z hlediska zdrojů, ale i znečištění</w:t>
            </w:r>
          </w:p>
        </w:tc>
      </w:tr>
      <w:tr w:rsidR="008527AE" w:rsidTr="00CE6895">
        <w:tc>
          <w:tcPr>
            <w:tcW w:w="4606" w:type="dxa"/>
          </w:tcPr>
          <w:p w:rsidR="008527AE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</w:pPr>
            <w:r>
              <w:t>Předběžná opatrnost</w:t>
            </w:r>
          </w:p>
        </w:tc>
        <w:tc>
          <w:tcPr>
            <w:tcW w:w="4606" w:type="dxa"/>
          </w:tcPr>
          <w:p w:rsidR="008527AE" w:rsidRDefault="00BC253B" w:rsidP="008122D4">
            <w:pPr>
              <w:pStyle w:val="Normlnweb"/>
              <w:spacing w:before="0" w:beforeAutospacing="0" w:after="0" w:afterAutospacing="0" w:line="276" w:lineRule="auto"/>
              <w:jc w:val="both"/>
            </w:pPr>
            <w:r>
              <w:t>Důsledky ne všech našich činností jsou vždy známe, je na místě být opatrný</w:t>
            </w:r>
          </w:p>
        </w:tc>
      </w:tr>
      <w:tr w:rsidR="008527AE" w:rsidTr="00CE6895">
        <w:tc>
          <w:tcPr>
            <w:tcW w:w="4606" w:type="dxa"/>
          </w:tcPr>
          <w:p w:rsidR="008527AE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</w:pPr>
            <w:r>
              <w:t>Prevence</w:t>
            </w:r>
          </w:p>
        </w:tc>
        <w:tc>
          <w:tcPr>
            <w:tcW w:w="4606" w:type="dxa"/>
          </w:tcPr>
          <w:p w:rsidR="008527AE" w:rsidRDefault="00BC253B" w:rsidP="008122D4">
            <w:pPr>
              <w:pStyle w:val="Normlnweb"/>
              <w:spacing w:before="0" w:beforeAutospacing="0" w:after="0" w:afterAutospacing="0" w:line="276" w:lineRule="auto"/>
              <w:jc w:val="both"/>
            </w:pPr>
            <w:r>
              <w:t>Je efektivnější než následné řešení dopadů</w:t>
            </w:r>
          </w:p>
        </w:tc>
      </w:tr>
      <w:tr w:rsidR="008527AE" w:rsidTr="00CE6895">
        <w:tc>
          <w:tcPr>
            <w:tcW w:w="4606" w:type="dxa"/>
          </w:tcPr>
          <w:p w:rsidR="008527AE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</w:pPr>
            <w:r>
              <w:t>Kvalita života</w:t>
            </w:r>
          </w:p>
        </w:tc>
        <w:tc>
          <w:tcPr>
            <w:tcW w:w="4606" w:type="dxa"/>
          </w:tcPr>
          <w:p w:rsidR="008527AE" w:rsidRDefault="00BC253B" w:rsidP="008122D4">
            <w:pPr>
              <w:pStyle w:val="Normlnweb"/>
              <w:spacing w:before="0" w:beforeAutospacing="0" w:after="0" w:afterAutospacing="0" w:line="276" w:lineRule="auto"/>
              <w:jc w:val="both"/>
            </w:pPr>
            <w:r>
              <w:t>Má rozměr nejen materiální, ale také zdravotní, společenský, etický, estetický, duchovní, kulturní atd.</w:t>
            </w:r>
          </w:p>
        </w:tc>
      </w:tr>
      <w:tr w:rsidR="00BC253B" w:rsidTr="00CE6895">
        <w:tc>
          <w:tcPr>
            <w:tcW w:w="4606" w:type="dxa"/>
          </w:tcPr>
          <w:p w:rsidR="00BC253B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</w:pPr>
            <w:r>
              <w:t>Sociální spravedlnost</w:t>
            </w:r>
          </w:p>
        </w:tc>
        <w:tc>
          <w:tcPr>
            <w:tcW w:w="4606" w:type="dxa"/>
          </w:tcPr>
          <w:p w:rsidR="00BC253B" w:rsidRDefault="00BC253B" w:rsidP="00BC253B">
            <w:pPr>
              <w:pStyle w:val="Normlnweb"/>
              <w:spacing w:before="0" w:beforeAutospacing="0" w:after="0" w:afterAutospacing="0" w:line="276" w:lineRule="auto"/>
              <w:jc w:val="both"/>
            </w:pPr>
            <w:r>
              <w:t>Příležitosti a zodpovědnosti by měly být děleny mezi země, regiony i mezi rozdílné sociální skupiny. Chudoba je ohrožující faktor udržitelného rozvoje</w:t>
            </w:r>
          </w:p>
        </w:tc>
      </w:tr>
      <w:tr w:rsidR="00BC253B" w:rsidTr="00CE6895">
        <w:tc>
          <w:tcPr>
            <w:tcW w:w="4606" w:type="dxa"/>
          </w:tcPr>
          <w:p w:rsidR="00BC253B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</w:pPr>
            <w:r>
              <w:t>Zohlednění vztahu „lokální – globální“</w:t>
            </w:r>
          </w:p>
        </w:tc>
        <w:tc>
          <w:tcPr>
            <w:tcW w:w="4606" w:type="dxa"/>
          </w:tcPr>
          <w:p w:rsidR="00BC253B" w:rsidRDefault="00BC253B" w:rsidP="008122D4">
            <w:pPr>
              <w:pStyle w:val="Normlnweb"/>
              <w:spacing w:before="0" w:beforeAutospacing="0" w:after="0" w:afterAutospacing="0" w:line="276" w:lineRule="auto"/>
              <w:jc w:val="both"/>
            </w:pPr>
            <w:r>
              <w:t>Činnosti na místní úrovni ovlivňují problémy na úrovni globální</w:t>
            </w:r>
          </w:p>
        </w:tc>
      </w:tr>
      <w:tr w:rsidR="00BC253B" w:rsidTr="00CE6895">
        <w:tc>
          <w:tcPr>
            <w:tcW w:w="4606" w:type="dxa"/>
          </w:tcPr>
          <w:p w:rsidR="00BC253B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</w:pPr>
            <w:proofErr w:type="spellStart"/>
            <w:r>
              <w:t>Vnitrogenerační</w:t>
            </w:r>
            <w:proofErr w:type="spellEnd"/>
            <w:r>
              <w:t xml:space="preserve"> a mezigenerační zodpovědnost</w:t>
            </w:r>
          </w:p>
        </w:tc>
        <w:tc>
          <w:tcPr>
            <w:tcW w:w="4606" w:type="dxa"/>
          </w:tcPr>
          <w:p w:rsidR="00BC253B" w:rsidRDefault="00BC253B" w:rsidP="00BC253B">
            <w:pPr>
              <w:pStyle w:val="Normlnweb"/>
              <w:spacing w:before="0" w:beforeAutospacing="0" w:after="0" w:afterAutospacing="0" w:line="276" w:lineRule="auto"/>
              <w:jc w:val="both"/>
            </w:pPr>
            <w:r>
              <w:t>Zabezpečení národnostní, rasové a jiné rovnosti, respektování práv všech současných i budoucích generací na zdravé prostředí a sociální spravedlnost</w:t>
            </w:r>
          </w:p>
        </w:tc>
      </w:tr>
      <w:tr w:rsidR="00BC253B" w:rsidTr="00CE6895">
        <w:tc>
          <w:tcPr>
            <w:tcW w:w="4606" w:type="dxa"/>
          </w:tcPr>
          <w:p w:rsidR="00BC253B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</w:pPr>
            <w:r>
              <w:t>Demokratické procesy</w:t>
            </w:r>
          </w:p>
        </w:tc>
        <w:tc>
          <w:tcPr>
            <w:tcW w:w="4606" w:type="dxa"/>
          </w:tcPr>
          <w:p w:rsidR="00BC253B" w:rsidRDefault="00BC253B" w:rsidP="008122D4">
            <w:pPr>
              <w:pStyle w:val="Normlnweb"/>
              <w:spacing w:before="0" w:beforeAutospacing="0" w:after="0" w:afterAutospacing="0" w:line="276" w:lineRule="auto"/>
              <w:jc w:val="both"/>
            </w:pPr>
            <w:r>
              <w:t>Zapojování veřejnosti do rozhodovacích procesů od počátečních fází, usnadňuje obecnou podporu pro realizaci</w:t>
            </w:r>
          </w:p>
        </w:tc>
      </w:tr>
    </w:tbl>
    <w:p w:rsidR="003A5CB3" w:rsidRPr="005E7023" w:rsidRDefault="003A5CB3" w:rsidP="005E7023">
      <w:pPr>
        <w:pStyle w:val="Normlnweb"/>
        <w:spacing w:line="276" w:lineRule="auto"/>
        <w:jc w:val="both"/>
      </w:pPr>
    </w:p>
    <w:p w:rsidR="007B51EA" w:rsidRPr="00E60C3D" w:rsidRDefault="001D5CA3" w:rsidP="00E60C3D">
      <w:pPr>
        <w:pStyle w:val="Odstavecseseznamem"/>
        <w:numPr>
          <w:ilvl w:val="0"/>
          <w:numId w:val="11"/>
        </w:numPr>
        <w:spacing w:after="0"/>
        <w:ind w:left="426" w:hanging="426"/>
        <w:rPr>
          <w:rFonts w:ascii="Times New Roman" w:hAnsi="Times New Roman" w:cs="Times New Roman"/>
          <w:b/>
          <w:color w:val="A80000"/>
          <w:sz w:val="28"/>
          <w:szCs w:val="28"/>
        </w:rPr>
      </w:pPr>
      <w:r w:rsidRPr="00E60C3D">
        <w:rPr>
          <w:rFonts w:ascii="Times New Roman" w:hAnsi="Times New Roman" w:cs="Times New Roman"/>
          <w:b/>
          <w:color w:val="A80000"/>
          <w:sz w:val="28"/>
          <w:szCs w:val="28"/>
        </w:rPr>
        <w:t>Koncepční východiska</w:t>
      </w:r>
    </w:p>
    <w:p w:rsidR="001D5CA3" w:rsidRPr="0000674D" w:rsidRDefault="001D5CA3" w:rsidP="00D937F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369"/>
        <w:gridCol w:w="5919"/>
      </w:tblGrid>
      <w:tr w:rsidR="0050110E" w:rsidTr="0050110E"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0110E" w:rsidRPr="00CA7F1C" w:rsidRDefault="0050110E" w:rsidP="005011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F1C">
              <w:rPr>
                <w:rFonts w:ascii="Times New Roman" w:hAnsi="Times New Roman" w:cs="Times New Roman"/>
                <w:b/>
                <w:sz w:val="24"/>
                <w:szCs w:val="24"/>
              </w:rPr>
              <w:t>Nadnárodní úroveň</w:t>
            </w:r>
          </w:p>
        </w:tc>
      </w:tr>
      <w:tr w:rsidR="00E60C3D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0C3D" w:rsidRPr="00CE6895" w:rsidRDefault="00E60C3D" w:rsidP="00D937F1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E689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Agenda 21 (1992 – Rio de </w:t>
            </w:r>
            <w:proofErr w:type="spellStart"/>
            <w:r w:rsidRPr="00CE689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Janeiro</w:t>
            </w:r>
            <w:proofErr w:type="spellEnd"/>
            <w:r w:rsidRPr="00CE689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E60C3D" w:rsidRDefault="00E60C3D" w:rsidP="00E60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96A">
              <w:rPr>
                <w:rFonts w:ascii="Times New Roman" w:hAnsi="Times New Roman" w:cs="Times New Roman"/>
                <w:sz w:val="24"/>
                <w:szCs w:val="24"/>
              </w:rPr>
              <w:t>Dokument OSN,</w:t>
            </w:r>
            <w:r w:rsidR="009C39A4">
              <w:rPr>
                <w:rFonts w:ascii="Times New Roman" w:hAnsi="Times New Roman" w:cs="Times New Roman"/>
                <w:sz w:val="24"/>
                <w:szCs w:val="24"/>
              </w:rPr>
              <w:t xml:space="preserve"> který byl přijat na Konferenci OSN o životním prostředí a rozvoji. O</w:t>
            </w:r>
            <w:r w:rsidRPr="0012496A">
              <w:rPr>
                <w:rFonts w:ascii="Times New Roman" w:hAnsi="Times New Roman" w:cs="Times New Roman"/>
                <w:sz w:val="24"/>
                <w:szCs w:val="24"/>
              </w:rPr>
              <w:t>dráží celosvětový konsensus a na nejvyšší úrovni přijatý politický závazek ke spolupráci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2496A">
              <w:rPr>
                <w:rFonts w:ascii="Times New Roman" w:hAnsi="Times New Roman" w:cs="Times New Roman"/>
                <w:sz w:val="24"/>
                <w:szCs w:val="24"/>
              </w:rPr>
              <w:t xml:space="preserve">oblasti rozvoje a životního prostředí a obsahuje principy udržitelného rozvoje. </w:t>
            </w:r>
          </w:p>
          <w:p w:rsidR="00E60C3D" w:rsidRPr="0012496A" w:rsidRDefault="003D7C5B" w:rsidP="00E60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60C3D" w:rsidRPr="00EA6F1F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http://databaze-strategie.cz/cz/osn-un/strategie</w:t>
              </w:r>
            </w:hyperlink>
          </w:p>
        </w:tc>
      </w:tr>
      <w:tr w:rsidR="001D5CA3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CA3" w:rsidRPr="00CE6895" w:rsidRDefault="001D5CA3" w:rsidP="001D5CA3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proofErr w:type="spellStart"/>
            <w:r w:rsidRPr="00CE689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Aalborgská</w:t>
            </w:r>
            <w:proofErr w:type="spellEnd"/>
            <w:r w:rsidRPr="00CE689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 charta – Charta evropských měst a obcí směřujících k</w:t>
            </w:r>
            <w:r w:rsidR="00F06EF3" w:rsidRPr="00CE689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 </w:t>
            </w:r>
            <w:r w:rsidRPr="00CE689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udržitelnému rozvoji (1994)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D5CA3" w:rsidRDefault="001D5CA3" w:rsidP="001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CA3">
              <w:rPr>
                <w:rFonts w:ascii="Times New Roman" w:hAnsi="Times New Roman" w:cs="Times New Roman"/>
                <w:sz w:val="24"/>
                <w:szCs w:val="24"/>
              </w:rPr>
              <w:t>Dohoda se zabývá udržitelným rozvojem a dopravou,  navazuje na program Agenda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Podepsalo ji cca 2600 evropských měst</w:t>
            </w:r>
            <w:r w:rsidR="00AF254B">
              <w:rPr>
                <w:rFonts w:ascii="Times New Roman" w:hAnsi="Times New Roman" w:cs="Times New Roman"/>
                <w:sz w:val="24"/>
                <w:szCs w:val="24"/>
              </w:rPr>
              <w:t xml:space="preserve"> ze 42 zemí</w:t>
            </w:r>
          </w:p>
          <w:p w:rsidR="00AF254B" w:rsidRPr="001D5CA3" w:rsidRDefault="003D7C5B" w:rsidP="001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F254B" w:rsidRPr="004A7119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http://portal.uur.cz/pdf/aalborgska-charta-1994.pdf</w:t>
              </w:r>
            </w:hyperlink>
            <w:r w:rsidR="00AF2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6EF3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Pr="00CE6895" w:rsidRDefault="00F06EF3" w:rsidP="002447DF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proofErr w:type="spellStart"/>
            <w:r w:rsidRPr="00CE6895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Johannesburgská</w:t>
            </w:r>
            <w:proofErr w:type="spellEnd"/>
            <w:r w:rsidRPr="00CE6895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 xml:space="preserve"> deklarace o udržitelném rozvoji a Implementační plán (2002) 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6EF3" w:rsidRPr="001D5CA3" w:rsidRDefault="00F06EF3" w:rsidP="001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Přijaty na Světovém summitu o udržitelném rozvoji (tzv. Summit Země 2002) – rozpracovávají dokumenty přijaté v roce 1992 v Rio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Janeiro</w:t>
            </w:r>
            <w:proofErr w:type="spellEnd"/>
          </w:p>
        </w:tc>
      </w:tr>
      <w:tr w:rsidR="00F06EF3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Pr="00CE6895" w:rsidRDefault="00F06EF3" w:rsidP="001D5CA3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proofErr w:type="spellStart"/>
            <w:r w:rsidRPr="00CE689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Aalborgské</w:t>
            </w:r>
            <w:proofErr w:type="spellEnd"/>
            <w:r w:rsidRPr="00CE689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 závazky – konference </w:t>
            </w:r>
            <w:proofErr w:type="spellStart"/>
            <w:r w:rsidRPr="00CE689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Aalborg</w:t>
            </w:r>
            <w:proofErr w:type="spellEnd"/>
            <w:r w:rsidRPr="00CE689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 +10 (2004)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6EF3" w:rsidRDefault="00F06EF3" w:rsidP="001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Stanovení deseti tematických rozvojových oblastí udržitelného rozvoje </w:t>
            </w:r>
          </w:p>
          <w:p w:rsidR="00F06EF3" w:rsidRPr="001D5CA3" w:rsidRDefault="003D7C5B" w:rsidP="001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06EF3" w:rsidRPr="004A7119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http://www.cenia.cz/web/www/web-pub2.nsf/$pid/MZPMSFHUHXKF/$FILE/Aalborgske_zavazky.pdf</w:t>
              </w:r>
            </w:hyperlink>
            <w:r w:rsidR="00F0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6EF3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Pr="00CE6895" w:rsidRDefault="00F06EF3" w:rsidP="001D5CA3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E689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Budoucnost, kterou chceme (2012 – Rio de </w:t>
            </w:r>
            <w:proofErr w:type="spellStart"/>
            <w:r w:rsidRPr="00CE689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Janeiro</w:t>
            </w:r>
            <w:proofErr w:type="spellEnd"/>
            <w:r w:rsidRPr="00CE689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6EF3" w:rsidRDefault="00F06EF3" w:rsidP="00F06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Dokument, který byl přijat na Konferenci OSN o udržitelném rozvoji (Rio+20) – potvrzení kontinuity úsilí o udržitelný rozvoj, rozvoj zelené ekonomiky </w:t>
            </w:r>
          </w:p>
        </w:tc>
      </w:tr>
      <w:tr w:rsidR="00F06EF3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Pr="00CE6895" w:rsidRDefault="00F06EF3" w:rsidP="00D937F1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E689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Zdraví 2020 (2012)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6EF3" w:rsidRDefault="00F06EF3" w:rsidP="00BC4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WHO - P</w:t>
            </w:r>
            <w:r w:rsidRPr="003621B5">
              <w:rPr>
                <w:rFonts w:ascii="Times New Roman" w:hAnsi="Times New Roman" w:cs="Times New Roman"/>
                <w:sz w:val="24"/>
                <w:szCs w:val="24"/>
              </w:rPr>
              <w:t>rogram Zdraví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všechny v evropském regionu </w:t>
            </w:r>
            <w:r w:rsidRPr="003621B5">
              <w:rPr>
                <w:rFonts w:ascii="Times New Roman" w:hAnsi="Times New Roman" w:cs="Times New Roman"/>
                <w:sz w:val="24"/>
                <w:szCs w:val="24"/>
              </w:rPr>
              <w:t>Světové zdravotnické organizace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(WHO), formulace evropské strategie WHO</w:t>
            </w:r>
          </w:p>
          <w:p w:rsidR="00F06EF3" w:rsidRPr="0012496A" w:rsidRDefault="003D7C5B" w:rsidP="00BC4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06EF3" w:rsidRPr="004A7119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http://databaze-strategie.cz/cz/who/strategie</w:t>
              </w:r>
            </w:hyperlink>
            <w:r w:rsidR="00F0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6EF3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Pr="00CE6895" w:rsidRDefault="00F06EF3" w:rsidP="00BC4797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E689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Obnovená strategie Evropské unie pro udržitelný rozvoj (2006)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6EF3" w:rsidRDefault="00F06EF3" w:rsidP="00BC4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C4797">
              <w:rPr>
                <w:rFonts w:ascii="Times New Roman" w:hAnsi="Times New Roman" w:cs="Times New Roman"/>
                <w:sz w:val="24"/>
                <w:szCs w:val="24"/>
              </w:rPr>
              <w:t>avazuje na strategii z roku 2001, jejím obecným cílem je určovat a rozvíjet činnosti, jež Evropské unii umožní dosáhnout trvalého zvyšování kvality života pro současné i budoucí generace prostřednictvím rozumného využívání zdrojů i potenciálu hospodářství k ekologickým a sociálním inovacím</w:t>
            </w:r>
          </w:p>
          <w:p w:rsidR="00F06EF3" w:rsidRPr="00BC4797" w:rsidRDefault="003D7C5B" w:rsidP="00BC4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06EF3" w:rsidRPr="004A7119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http://databaze-strategie.cz/cz/eu/strategie</w:t>
              </w:r>
            </w:hyperlink>
            <w:r w:rsidR="00F0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6220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220" w:rsidRPr="00CE6895" w:rsidRDefault="00626220" w:rsidP="00BC4797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Agenda 2030 –Cíle udržitelného rozvoje (2015)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A0FFF" w:rsidRDefault="00FA0FFF" w:rsidP="00FA0F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OSN – schválen v září 2015 na světovém summitu OSN v New Yorku - stanoveno 17 cílů udržitelného rozvoje</w:t>
            </w:r>
          </w:p>
          <w:p w:rsidR="00626220" w:rsidRDefault="003D7C5B" w:rsidP="00FA0F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A0FFF" w:rsidRPr="000D5EAA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http://www.osn.cz/osn/hlavni-temata/cile-udrzitelneho-rozvoje-sdgs-2015-2030/</w:t>
              </w:r>
            </w:hyperlink>
            <w:r w:rsidR="00FA0F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06EF3" w:rsidTr="0050110E"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06EF3" w:rsidRDefault="00F06EF3" w:rsidP="00BC4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Národní úroveň</w:t>
            </w:r>
          </w:p>
        </w:tc>
      </w:tr>
      <w:tr w:rsidR="00F06EF3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Default="00F06EF3" w:rsidP="00BC47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Strategický rámec udržitelného rozvoje České republiky (2010)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6EF3" w:rsidRDefault="00F06EF3" w:rsidP="00B5377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5377B">
              <w:rPr>
                <w:rFonts w:ascii="Times New Roman" w:hAnsi="Times New Roman" w:cs="Times New Roman"/>
                <w:sz w:val="24"/>
                <w:szCs w:val="24"/>
              </w:rPr>
              <w:t xml:space="preserve">oncepce vlády ČR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5377B">
              <w:rPr>
                <w:rFonts w:ascii="Times New Roman" w:hAnsi="Times New Roman" w:cs="Times New Roman"/>
                <w:iCs/>
                <w:sz w:val="24"/>
                <w:szCs w:val="24"/>
              </w:rPr>
              <w:t>konsensuální rámec pro zpracování dalších materiálů koncepčního charakteru (sektorových politik či akčních programů)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5377B">
              <w:rPr>
                <w:rFonts w:ascii="Times New Roman" w:hAnsi="Times New Roman" w:cs="Times New Roman"/>
                <w:iCs/>
                <w:sz w:val="24"/>
                <w:szCs w:val="24"/>
              </w:rPr>
              <w:t>východisk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o</w:t>
            </w:r>
            <w:r w:rsidRPr="00B537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pro strategické rozhodování v rámci jednotlivých resortů i pro meziresortní spolupráci a spolupráci se zájmovými skupinami</w:t>
            </w:r>
          </w:p>
          <w:p w:rsidR="00F06EF3" w:rsidRPr="00B5377B" w:rsidRDefault="003D7C5B" w:rsidP="00B53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06EF3" w:rsidRPr="00A56D47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http://databaze-strategie.cz/cz/uv/strategie/strategicky-ramec-udrzitelneho-rozvoje-cr-2010</w:t>
              </w:r>
            </w:hyperlink>
            <w:r w:rsidR="00F0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6EF3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Default="00F06EF3" w:rsidP="00527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Zdraví 21 – Dlouhodobý program zlepšování zdravotního stavu obyvatelstva (2002)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6EF3" w:rsidRDefault="00F06EF3" w:rsidP="00303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Koncepce vlády ČR, </w:t>
            </w:r>
            <w:r w:rsidRPr="0030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vychází z deklarace členských států Světové zdravotnické organizace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formuluje cíle na české podmínky</w:t>
            </w:r>
          </w:p>
          <w:p w:rsidR="00F06EF3" w:rsidRDefault="003D7C5B" w:rsidP="00303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06EF3" w:rsidRPr="00A56D47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http://databaze-strategie.cz/cz/mzd/strategie</w:t>
              </w:r>
            </w:hyperlink>
            <w:r w:rsidR="00F0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283E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283E" w:rsidRDefault="0041283E" w:rsidP="00527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Koncepce podpory MA21 </w:t>
            </w:r>
            <w:r w:rsidR="00C22518">
              <w:rPr>
                <w:rFonts w:ascii="Times New Roman" w:hAnsi="Times New Roman" w:cs="Times New Roman"/>
                <w:b/>
                <w:sz w:val="24"/>
                <w:szCs w:val="24"/>
              </w:rPr>
              <w:t>v ČR do roku 2020</w:t>
            </w:r>
            <w:r w:rsidR="00B7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(2012)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1283E" w:rsidRDefault="00B769FC" w:rsidP="00303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Koncepce Vlády ČR stanovující priority a opatření k podpoře MA21</w:t>
            </w:r>
          </w:p>
          <w:p w:rsidR="00B769FC" w:rsidRDefault="003D7C5B" w:rsidP="00303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769FC" w:rsidRPr="00A56D47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http://dataplan.info/img_upload/7bdb1584e3b8a53d337518d988763f8d/iii-koncepce-podpory-ma21-v-cr_1.pdf</w:t>
              </w:r>
            </w:hyperlink>
            <w:r w:rsidR="00B7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6EF3" w:rsidTr="0050110E"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06EF3" w:rsidRDefault="00F06EF3" w:rsidP="00303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Regionální úroveň</w:t>
            </w:r>
          </w:p>
        </w:tc>
      </w:tr>
      <w:tr w:rsidR="00F06EF3" w:rsidTr="0050110E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Default="00F06EF3" w:rsidP="00124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Strategie udržitelného rozvoje Libereckého kraje 2005-2020 (2005)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6EF3" w:rsidRDefault="00F06EF3" w:rsidP="008A1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Vzata na vědomí zastupitelstvem kraje jako podklad pro Strategii Libereckého kraje 2006-2020</w:t>
            </w:r>
          </w:p>
          <w:p w:rsidR="00F06EF3" w:rsidRDefault="003D7C5B" w:rsidP="008A1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06EF3" w:rsidRPr="004A7119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http://regionalni-rozvoj.kraj-lbc.cz/page1874/Udrzitelny-rozvoj/Strategie-udrzitelneho-rozvoje-Libereckeho-kraje-SURLK</w:t>
              </w:r>
            </w:hyperlink>
            <w:r w:rsidR="00F0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6EF3" w:rsidTr="0050110E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Default="00F06EF3" w:rsidP="00124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 rozvoje Libereckého kraje 2014-2020 (2014)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6EF3" w:rsidRDefault="00F06EF3" w:rsidP="008A1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strategický dokument Libereckého kraje, který deklaruje vizi rozvoje kraje v souladu s principy udržitelného rozvoje</w:t>
            </w:r>
          </w:p>
          <w:p w:rsidR="00F06EF3" w:rsidRDefault="003D7C5B" w:rsidP="008A1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06EF3" w:rsidRPr="004A7119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http://regionalni-rozvoj.kraj-lbc.cz/page1884/program-rozvoje-libereckeho-kraje-2014-2020</w:t>
              </w:r>
            </w:hyperlink>
            <w:r w:rsidR="00F0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6EF3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Default="00F06EF3" w:rsidP="000A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Zdravotní politika Libereckého kraje (2002, aktualizace 201</w:t>
            </w:r>
            <w:r w:rsidR="000A70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6EF3" w:rsidRDefault="00F06EF3" w:rsidP="008A1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Dlouhodobý program zlepšování zdravotního stavu obyvatel - koncepční dokument Libereckého kraje – resortu zdravotnictví </w:t>
            </w:r>
          </w:p>
          <w:p w:rsidR="00F06EF3" w:rsidRDefault="003D7C5B" w:rsidP="008A1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06EF3" w:rsidRPr="00EA6F1F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http://zdravotnictvi.kraj-lbc.cz/zdravi-prevence-zdravotni-politika-libereckeho-kraje/zdravotni-politika-lk</w:t>
              </w:r>
            </w:hyperlink>
            <w:r w:rsidR="00F0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C4797" w:rsidRDefault="00BC4797" w:rsidP="00D937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7023" w:rsidRDefault="005E7023" w:rsidP="00D937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759D9" w:rsidRDefault="00B5377B" w:rsidP="0000674D">
      <w:pPr>
        <w:pStyle w:val="Odstavecseseznamem"/>
        <w:numPr>
          <w:ilvl w:val="0"/>
          <w:numId w:val="11"/>
        </w:numPr>
        <w:spacing w:after="0"/>
        <w:ind w:left="425" w:hanging="425"/>
        <w:rPr>
          <w:rFonts w:ascii="Times New Roman" w:hAnsi="Times New Roman" w:cs="Times New Roman"/>
          <w:b/>
          <w:color w:val="A80000"/>
          <w:sz w:val="28"/>
          <w:szCs w:val="28"/>
        </w:rPr>
      </w:pPr>
      <w:r w:rsidRPr="00B5377B">
        <w:rPr>
          <w:rFonts w:ascii="Times New Roman" w:hAnsi="Times New Roman" w:cs="Times New Roman"/>
          <w:b/>
          <w:color w:val="A80000"/>
          <w:sz w:val="28"/>
          <w:szCs w:val="28"/>
        </w:rPr>
        <w:t>Organizační zabezpečení konceptu udržitelného rozvoje na národní úrovni</w:t>
      </w:r>
    </w:p>
    <w:p w:rsidR="0000674D" w:rsidRDefault="0000674D" w:rsidP="0000674D">
      <w:pPr>
        <w:pStyle w:val="Odstavecseseznamem"/>
        <w:spacing w:after="0"/>
        <w:ind w:left="425"/>
        <w:rPr>
          <w:rFonts w:ascii="Times New Roman" w:hAnsi="Times New Roman" w:cs="Times New Roman"/>
          <w:b/>
          <w:color w:val="A80000"/>
          <w:sz w:val="28"/>
          <w:szCs w:val="28"/>
        </w:rPr>
      </w:pPr>
    </w:p>
    <w:p w:rsidR="0000674D" w:rsidRDefault="003436DC" w:rsidP="0000674D">
      <w:pPr>
        <w:pStyle w:val="Normlnweb"/>
        <w:spacing w:before="0" w:beforeAutospacing="0" w:after="0" w:afterAutospacing="0"/>
        <w:jc w:val="both"/>
      </w:pPr>
      <w:r>
        <w:t xml:space="preserve">Rada vlády pro udržitelný rozvoj </w:t>
      </w:r>
      <w:r w:rsidR="00E33801">
        <w:t xml:space="preserve">(RVUR) </w:t>
      </w:r>
      <w:r>
        <w:t xml:space="preserve">byla zřízena usnesením </w:t>
      </w:r>
      <w:r w:rsidR="00E33801">
        <w:t>V</w:t>
      </w:r>
      <w:r>
        <w:t xml:space="preserve">lády </w:t>
      </w:r>
      <w:r w:rsidR="00E33801">
        <w:t>ČR v roce 2003</w:t>
      </w:r>
      <w:r>
        <w:t xml:space="preserve"> jako stálý poradní, iniciační a koordinační orgán pro oblast udržitelného rozvoje a strategického řízení. </w:t>
      </w:r>
      <w:r w:rsidR="009D596A">
        <w:t>V roce 2006</w:t>
      </w:r>
      <w:r>
        <w:t xml:space="preserve"> </w:t>
      </w:r>
      <w:r w:rsidR="009D596A">
        <w:t xml:space="preserve">byla </w:t>
      </w:r>
      <w:r>
        <w:t>převedena do gesce Ministerstva životního prostředí ČR</w:t>
      </w:r>
      <w:r w:rsidR="00E33801">
        <w:t xml:space="preserve"> (MŽP)</w:t>
      </w:r>
      <w:r>
        <w:t xml:space="preserve">, kde působila až do </w:t>
      </w:r>
      <w:r w:rsidR="00E33801">
        <w:t>poloviny roku 2014. Usnesením Vlády ČR ze dne</w:t>
      </w:r>
      <w:r w:rsidR="00FA0FFF">
        <w:t xml:space="preserve"> </w:t>
      </w:r>
      <w:r w:rsidR="00E33801">
        <w:t xml:space="preserve">9.června 2014 bylo rozhodnuto o </w:t>
      </w:r>
      <w:r w:rsidR="00E33801" w:rsidRPr="00A56B3F">
        <w:rPr>
          <w:b/>
        </w:rPr>
        <w:t xml:space="preserve">převodu činností spojených s fungováním RVUR </w:t>
      </w:r>
      <w:r w:rsidR="000F573A" w:rsidRPr="00A56B3F">
        <w:rPr>
          <w:b/>
        </w:rPr>
        <w:t xml:space="preserve"> </w:t>
      </w:r>
      <w:r w:rsidR="00E33801" w:rsidRPr="00A56B3F">
        <w:rPr>
          <w:b/>
        </w:rPr>
        <w:t>z </w:t>
      </w:r>
      <w:r w:rsidR="00A56B3F" w:rsidRPr="00A56B3F">
        <w:rPr>
          <w:b/>
        </w:rPr>
        <w:t xml:space="preserve"> </w:t>
      </w:r>
      <w:r w:rsidR="00E33801" w:rsidRPr="00A56B3F">
        <w:rPr>
          <w:b/>
        </w:rPr>
        <w:t>MŽP na Úřad vlády k 1.7.2014.</w:t>
      </w:r>
      <w:r w:rsidR="000F573A" w:rsidRPr="00A56B3F">
        <w:rPr>
          <w:b/>
        </w:rPr>
        <w:t xml:space="preserve"> </w:t>
      </w:r>
      <w:r w:rsidR="000F573A">
        <w:t>Do agendy R</w:t>
      </w:r>
      <w:r w:rsidR="0000674D">
        <w:t>VUR</w:t>
      </w:r>
      <w:r w:rsidR="000F573A">
        <w:t xml:space="preserve"> byla včleněna věcná agenda Národní ekonomické rady vlády. </w:t>
      </w:r>
      <w:r w:rsidR="0000674D">
        <w:t>V rámci RVUR působí několik výborů, a to:</w:t>
      </w:r>
    </w:p>
    <w:p w:rsidR="0000674D" w:rsidRDefault="0000674D" w:rsidP="0000674D">
      <w:pPr>
        <w:pStyle w:val="Normlnweb"/>
        <w:numPr>
          <w:ilvl w:val="0"/>
          <w:numId w:val="28"/>
        </w:numPr>
        <w:spacing w:before="0" w:beforeAutospacing="0" w:after="0" w:afterAutospacing="0"/>
        <w:jc w:val="both"/>
      </w:pPr>
      <w:r>
        <w:t>Výbor pro strategické řízení a implementaci</w:t>
      </w:r>
    </w:p>
    <w:p w:rsidR="0000674D" w:rsidRDefault="0000674D" w:rsidP="0000674D">
      <w:pPr>
        <w:pStyle w:val="Normlnweb"/>
        <w:numPr>
          <w:ilvl w:val="0"/>
          <w:numId w:val="28"/>
        </w:numPr>
        <w:spacing w:before="0" w:beforeAutospacing="0" w:after="0" w:afterAutospacing="0"/>
        <w:jc w:val="both"/>
      </w:pPr>
      <w:r>
        <w:t>Výbor pro socioekonomický rozvoj</w:t>
      </w:r>
    </w:p>
    <w:p w:rsidR="0000674D" w:rsidRDefault="0000674D" w:rsidP="0000674D">
      <w:pPr>
        <w:pStyle w:val="Normlnweb"/>
        <w:numPr>
          <w:ilvl w:val="0"/>
          <w:numId w:val="28"/>
        </w:numPr>
        <w:spacing w:before="0" w:beforeAutospacing="0" w:after="0" w:afterAutospacing="0"/>
        <w:jc w:val="both"/>
      </w:pPr>
      <w:r>
        <w:t xml:space="preserve">Výbor pro udržitelné municipality </w:t>
      </w:r>
    </w:p>
    <w:p w:rsidR="0000674D" w:rsidRDefault="0000674D" w:rsidP="0000674D">
      <w:pPr>
        <w:pStyle w:val="Normlnweb"/>
        <w:numPr>
          <w:ilvl w:val="0"/>
          <w:numId w:val="28"/>
        </w:numPr>
        <w:spacing w:before="0" w:beforeAutospacing="0" w:after="0" w:afterAutospacing="0"/>
        <w:jc w:val="both"/>
      </w:pPr>
      <w:r>
        <w:t>Výbor pro udržitelnou energetiku</w:t>
      </w:r>
    </w:p>
    <w:p w:rsidR="0000674D" w:rsidRDefault="0000674D" w:rsidP="0000674D">
      <w:pPr>
        <w:pStyle w:val="Normlnweb"/>
        <w:numPr>
          <w:ilvl w:val="0"/>
          <w:numId w:val="28"/>
        </w:numPr>
        <w:spacing w:before="0" w:beforeAutospacing="0" w:after="0" w:afterAutospacing="0"/>
        <w:jc w:val="both"/>
      </w:pPr>
      <w:r>
        <w:t>Výbor pro koordinaci pozic České republiky k udržitelnému rozvoji</w:t>
      </w:r>
    </w:p>
    <w:p w:rsidR="0000674D" w:rsidRDefault="0000674D" w:rsidP="0000674D">
      <w:pPr>
        <w:pStyle w:val="Normlnweb"/>
        <w:numPr>
          <w:ilvl w:val="0"/>
          <w:numId w:val="28"/>
        </w:numPr>
        <w:spacing w:before="0" w:beforeAutospacing="0" w:after="0" w:afterAutospacing="0"/>
        <w:jc w:val="both"/>
      </w:pPr>
      <w:r>
        <w:t>Výbor pro udržitelnou dopravu</w:t>
      </w:r>
    </w:p>
    <w:p w:rsidR="0000674D" w:rsidRDefault="0000674D" w:rsidP="0000674D">
      <w:pPr>
        <w:pStyle w:val="Normlnweb"/>
        <w:numPr>
          <w:ilvl w:val="0"/>
          <w:numId w:val="28"/>
        </w:numPr>
        <w:spacing w:before="0" w:beforeAutospacing="0" w:after="0" w:afterAutospacing="0"/>
        <w:jc w:val="both"/>
      </w:pPr>
      <w:r>
        <w:t>Výbor pro vzdělávání k udržitelnému rozvoji</w:t>
      </w:r>
    </w:p>
    <w:p w:rsidR="0000674D" w:rsidRDefault="0000674D" w:rsidP="0000674D">
      <w:pPr>
        <w:pStyle w:val="Normlnweb"/>
        <w:numPr>
          <w:ilvl w:val="0"/>
          <w:numId w:val="28"/>
        </w:numPr>
        <w:spacing w:before="0" w:beforeAutospacing="0" w:after="120" w:afterAutospacing="0"/>
        <w:ind w:left="714" w:hanging="357"/>
        <w:jc w:val="both"/>
      </w:pPr>
      <w:r>
        <w:t>Výbor pro krajinu, vodu a biodiverzitu</w:t>
      </w:r>
    </w:p>
    <w:p w:rsidR="000F573A" w:rsidRDefault="000F573A" w:rsidP="0000674D">
      <w:pPr>
        <w:pStyle w:val="Normlnweb"/>
        <w:spacing w:before="0" w:beforeAutospacing="0" w:after="120" w:afterAutospacing="0"/>
        <w:jc w:val="both"/>
      </w:pPr>
      <w:r>
        <w:t xml:space="preserve">Na </w:t>
      </w:r>
      <w:r w:rsidR="002447DF">
        <w:t>Ú</w:t>
      </w:r>
      <w:r>
        <w:t xml:space="preserve">řadu vlády byl zřízen odbor </w:t>
      </w:r>
      <w:r w:rsidR="00A56B3F">
        <w:t xml:space="preserve">pro </w:t>
      </w:r>
      <w:r>
        <w:t>udržiteln</w:t>
      </w:r>
      <w:r w:rsidR="00A56B3F">
        <w:t>ý</w:t>
      </w:r>
      <w:r>
        <w:t xml:space="preserve"> rozvoj</w:t>
      </w:r>
      <w:r w:rsidR="0041283E">
        <w:t>.</w:t>
      </w:r>
    </w:p>
    <w:p w:rsidR="00863546" w:rsidRDefault="002F6E73" w:rsidP="0000674D">
      <w:pPr>
        <w:pStyle w:val="Normlnweb"/>
        <w:spacing w:before="0" w:beforeAutospacing="0" w:after="120" w:afterAutospacing="0"/>
        <w:jc w:val="both"/>
      </w:pPr>
      <w:r>
        <w:t>Podrobnější informace jsou k dispozici na odkazu</w:t>
      </w:r>
      <w:r w:rsidR="00863546">
        <w:t>:</w:t>
      </w:r>
    </w:p>
    <w:p w:rsidR="00863546" w:rsidRDefault="003D7C5B" w:rsidP="0000674D">
      <w:pPr>
        <w:pStyle w:val="Normlnweb"/>
        <w:spacing w:before="0" w:beforeAutospacing="0" w:after="120" w:afterAutospacing="0"/>
        <w:jc w:val="both"/>
      </w:pPr>
      <w:hyperlink r:id="rId23" w:history="1">
        <w:r w:rsidR="00863546" w:rsidRPr="000D5EAA">
          <w:rPr>
            <w:rStyle w:val="Hypertextovodkaz"/>
          </w:rPr>
          <w:t>http://www.vlada.cz/cz/ppov/rada-vlady-pro-udrzitelny-rozvoj--120432/</w:t>
        </w:r>
      </w:hyperlink>
      <w:r w:rsidR="00863546">
        <w:t xml:space="preserve"> </w:t>
      </w:r>
    </w:p>
    <w:p w:rsidR="0041283E" w:rsidRDefault="0041283E" w:rsidP="0000674D">
      <w:pPr>
        <w:pStyle w:val="Normlnweb"/>
        <w:spacing w:before="0" w:beforeAutospacing="0" w:after="120" w:afterAutospacing="0"/>
        <w:jc w:val="both"/>
      </w:pPr>
      <w:r>
        <w:t xml:space="preserve">Jednou z pracovních skupin RVUR je </w:t>
      </w:r>
      <w:r w:rsidRPr="0041283E">
        <w:rPr>
          <w:b/>
        </w:rPr>
        <w:t>Pracovní skupina pro místní Agendu 21</w:t>
      </w:r>
      <w:r>
        <w:rPr>
          <w:b/>
        </w:rPr>
        <w:t xml:space="preserve">. </w:t>
      </w:r>
      <w:r w:rsidRPr="0041283E">
        <w:t xml:space="preserve">Jejím členem je </w:t>
      </w:r>
      <w:r>
        <w:t xml:space="preserve">také zástupce Libereckého kraje (koordinátorka Projektu Zdravý Liberecký kraj). </w:t>
      </w:r>
      <w:r w:rsidRPr="0041283E">
        <w:t xml:space="preserve"> </w:t>
      </w:r>
    </w:p>
    <w:p w:rsidR="00EB17E8" w:rsidRDefault="0000674D" w:rsidP="0000674D">
      <w:pPr>
        <w:pStyle w:val="Normlnweb"/>
        <w:spacing w:before="0" w:beforeAutospacing="0" w:after="120" w:afterAutospacing="0"/>
        <w:jc w:val="both"/>
      </w:pPr>
      <w:r>
        <w:t xml:space="preserve">Mimo to je </w:t>
      </w:r>
      <w:r w:rsidR="00EB17E8">
        <w:t xml:space="preserve">Liberecký kraj také členem </w:t>
      </w:r>
      <w:r w:rsidR="00EB17E8" w:rsidRPr="00EB17E8">
        <w:rPr>
          <w:b/>
        </w:rPr>
        <w:t>Pracovní skupiny pro udržitelný rozvoj regionů, obcí a území</w:t>
      </w:r>
      <w:r w:rsidR="00EB17E8">
        <w:t xml:space="preserve">, který je komunikační a konzultační platformou </w:t>
      </w:r>
      <w:r>
        <w:t xml:space="preserve">Ministerstva pro místní rozvoj </w:t>
      </w:r>
      <w:r w:rsidR="00EB17E8">
        <w:t>pro koncept udržit</w:t>
      </w:r>
      <w:r>
        <w:t xml:space="preserve">elného rozvoje. </w:t>
      </w:r>
    </w:p>
    <w:p w:rsidR="0000674D" w:rsidRDefault="0000674D" w:rsidP="0000674D">
      <w:pPr>
        <w:pStyle w:val="Normlnweb"/>
        <w:spacing w:before="0" w:beforeAutospacing="0" w:after="120" w:afterAutospacing="0"/>
        <w:jc w:val="both"/>
      </w:pPr>
    </w:p>
    <w:p w:rsidR="00A4258B" w:rsidRPr="00C22518" w:rsidRDefault="00A6299F" w:rsidP="0000674D">
      <w:pPr>
        <w:pStyle w:val="Odstavecseseznamem"/>
        <w:numPr>
          <w:ilvl w:val="0"/>
          <w:numId w:val="11"/>
        </w:numPr>
        <w:spacing w:after="0"/>
        <w:ind w:left="426" w:hanging="426"/>
        <w:rPr>
          <w:rFonts w:ascii="Times New Roman" w:hAnsi="Times New Roman" w:cs="Times New Roman"/>
          <w:b/>
          <w:color w:val="A20000"/>
          <w:sz w:val="28"/>
          <w:szCs w:val="28"/>
        </w:rPr>
      </w:pPr>
      <w:r w:rsidRPr="00C22518">
        <w:rPr>
          <w:rFonts w:ascii="Times New Roman" w:hAnsi="Times New Roman" w:cs="Times New Roman"/>
          <w:b/>
          <w:color w:val="A20000"/>
          <w:sz w:val="28"/>
          <w:szCs w:val="28"/>
        </w:rPr>
        <w:t xml:space="preserve">Metodika </w:t>
      </w:r>
      <w:r w:rsidR="00952693" w:rsidRPr="00C22518">
        <w:rPr>
          <w:rFonts w:ascii="Times New Roman" w:hAnsi="Times New Roman" w:cs="Times New Roman"/>
          <w:b/>
          <w:color w:val="A20000"/>
          <w:sz w:val="28"/>
          <w:szCs w:val="28"/>
        </w:rPr>
        <w:t xml:space="preserve">realizace </w:t>
      </w:r>
      <w:r w:rsidRPr="00C22518">
        <w:rPr>
          <w:rFonts w:ascii="Times New Roman" w:hAnsi="Times New Roman" w:cs="Times New Roman"/>
          <w:b/>
          <w:color w:val="A20000"/>
          <w:sz w:val="28"/>
          <w:szCs w:val="28"/>
        </w:rPr>
        <w:t>projektu Zdravý kraj – místní Agenda 21</w:t>
      </w:r>
    </w:p>
    <w:p w:rsidR="00A6299F" w:rsidRDefault="00A6299F" w:rsidP="00D937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22518" w:rsidRDefault="00C22518" w:rsidP="00D97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Koncepci podpory místní Agendy 21 v ČR je MA21</w:t>
      </w:r>
      <w:r w:rsidR="00B769FC">
        <w:rPr>
          <w:rFonts w:ascii="Times New Roman" w:hAnsi="Times New Roman" w:cs="Times New Roman"/>
          <w:sz w:val="24"/>
          <w:szCs w:val="24"/>
        </w:rPr>
        <w:t xml:space="preserve"> (přijata 2012)</w:t>
      </w:r>
      <w:r>
        <w:rPr>
          <w:rFonts w:ascii="Times New Roman" w:hAnsi="Times New Roman" w:cs="Times New Roman"/>
          <w:sz w:val="24"/>
          <w:szCs w:val="24"/>
        </w:rPr>
        <w:t xml:space="preserve"> definována </w:t>
      </w:r>
      <w:r w:rsidR="00B769FC">
        <w:rPr>
          <w:rFonts w:ascii="Times New Roman" w:hAnsi="Times New Roman" w:cs="Times New Roman"/>
          <w:sz w:val="24"/>
          <w:szCs w:val="24"/>
        </w:rPr>
        <w:t>následovně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22518" w:rsidRPr="00B769FC" w:rsidRDefault="00C22518" w:rsidP="00C225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9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„MA21 je nástroj ke zlepšování kvality veřejné správy, strategického řízení, zapojování veřejnosti a budování místního partnerství, s cílem podpořit systematický postup k udržitelnému rozvoji na místní či regionální úrovni.“</w:t>
      </w:r>
    </w:p>
    <w:p w:rsidR="00D979D9" w:rsidRPr="00FC7A2C" w:rsidRDefault="001E68F6" w:rsidP="00D979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8F6">
        <w:rPr>
          <w:rFonts w:ascii="Times New Roman" w:hAnsi="Times New Roman" w:cs="Times New Roman"/>
          <w:sz w:val="24"/>
          <w:szCs w:val="24"/>
        </w:rPr>
        <w:t xml:space="preserve">V rámci realizace projektu Zdravý kraj </w:t>
      </w:r>
      <w:r w:rsidR="00B769FC">
        <w:rPr>
          <w:rFonts w:ascii="Times New Roman" w:hAnsi="Times New Roman" w:cs="Times New Roman"/>
          <w:sz w:val="24"/>
          <w:szCs w:val="24"/>
        </w:rPr>
        <w:t xml:space="preserve">(a MA21) </w:t>
      </w:r>
      <w:r>
        <w:rPr>
          <w:rFonts w:ascii="Times New Roman" w:hAnsi="Times New Roman" w:cs="Times New Roman"/>
          <w:sz w:val="24"/>
          <w:szCs w:val="24"/>
        </w:rPr>
        <w:t>j</w:t>
      </w:r>
      <w:r w:rsidR="00D979D9">
        <w:rPr>
          <w:rFonts w:ascii="Times New Roman" w:hAnsi="Times New Roman" w:cs="Times New Roman"/>
          <w:sz w:val="24"/>
          <w:szCs w:val="24"/>
        </w:rPr>
        <w:t>sou</w:t>
      </w:r>
      <w:r>
        <w:rPr>
          <w:rFonts w:ascii="Times New Roman" w:hAnsi="Times New Roman" w:cs="Times New Roman"/>
          <w:sz w:val="24"/>
          <w:szCs w:val="24"/>
        </w:rPr>
        <w:t xml:space="preserve"> využívány postupy a </w:t>
      </w:r>
      <w:r w:rsidRPr="00FC7A2C">
        <w:rPr>
          <w:rFonts w:ascii="Times New Roman" w:hAnsi="Times New Roman" w:cs="Times New Roman"/>
          <w:b/>
          <w:sz w:val="24"/>
          <w:szCs w:val="24"/>
        </w:rPr>
        <w:t>kritéria místní Agendy 21</w:t>
      </w:r>
      <w:r w:rsidR="00B769FC" w:rsidRPr="00FC7A2C">
        <w:rPr>
          <w:rFonts w:ascii="Times New Roman" w:hAnsi="Times New Roman" w:cs="Times New Roman"/>
          <w:b/>
          <w:sz w:val="24"/>
          <w:szCs w:val="24"/>
        </w:rPr>
        <w:t xml:space="preserve">, které byly vyvinuty Pracovní skupinou pro MA21 RVUR. </w:t>
      </w:r>
    </w:p>
    <w:p w:rsidR="00D979D9" w:rsidRDefault="001E68F6" w:rsidP="00FC7A2C">
      <w:p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měření úrovně kvality MA21 je využívána s</w:t>
      </w:r>
      <w:r w:rsidR="00D979D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 kritérií</w:t>
      </w:r>
      <w:r w:rsidR="00D979D9">
        <w:rPr>
          <w:rFonts w:ascii="Times New Roman" w:hAnsi="Times New Roman" w:cs="Times New Roman"/>
          <w:sz w:val="24"/>
          <w:szCs w:val="24"/>
        </w:rPr>
        <w:t>.</w:t>
      </w:r>
      <w:r w:rsidR="00D979D9">
        <w:rPr>
          <w:rFonts w:ascii="Arial" w:hAnsi="Arial" w:cs="Arial"/>
          <w:color w:val="141414"/>
          <w:sz w:val="20"/>
          <w:szCs w:val="20"/>
        </w:rPr>
        <w:t xml:space="preserve"> </w:t>
      </w:r>
      <w:r w:rsidR="00D979D9" w:rsidRPr="00D979D9">
        <w:rPr>
          <w:rFonts w:ascii="Times New Roman" w:hAnsi="Times New Roman" w:cs="Times New Roman"/>
          <w:color w:val="141414"/>
          <w:sz w:val="24"/>
          <w:szCs w:val="24"/>
        </w:rPr>
        <w:t>„A“ (nejvyšší) – „D“ (nejnižší). Těmto kategoriím předchází ještě tzv. „nultá“ kategorie „Zájemci“. Každá z kategorií má svá vlastní kritéria a jasně měřitelné ukazatele, které hodnotí úroveň realizace procesu MA21 v dané municipalitě. Předpokladem pro splnění celé kategorie je naplnění a zdokumentování všech v ní obsažených Kritérií MA21.</w:t>
      </w:r>
    </w:p>
    <w:p w:rsidR="00EB17E8" w:rsidRDefault="00EB17E8" w:rsidP="00FC7A2C">
      <w:p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F23648">
        <w:rPr>
          <w:rFonts w:ascii="Times New Roman" w:hAnsi="Times New Roman" w:cs="Times New Roman"/>
          <w:b/>
          <w:color w:val="141414"/>
          <w:sz w:val="24"/>
          <w:szCs w:val="24"/>
        </w:rPr>
        <w:t>Jednotlivé kategorie lze stručně charakterizovat</w:t>
      </w:r>
      <w:r>
        <w:rPr>
          <w:rFonts w:ascii="Times New Roman" w:hAnsi="Times New Roman" w:cs="Times New Roman"/>
          <w:color w:val="141414"/>
          <w:sz w:val="24"/>
          <w:szCs w:val="24"/>
        </w:rPr>
        <w:t xml:space="preserve"> následovně: </w:t>
      </w:r>
    </w:p>
    <w:p w:rsidR="00EB17E8" w:rsidRDefault="00EB17E8" w:rsidP="00F23648">
      <w:pPr>
        <w:spacing w:after="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F23648">
        <w:rPr>
          <w:rFonts w:ascii="Times New Roman" w:hAnsi="Times New Roman" w:cs="Times New Roman"/>
          <w:b/>
          <w:color w:val="141414"/>
          <w:sz w:val="24"/>
          <w:szCs w:val="24"/>
        </w:rPr>
        <w:t>Kategorie D:</w:t>
      </w:r>
      <w:r>
        <w:rPr>
          <w:rFonts w:ascii="Times New Roman" w:hAnsi="Times New Roman" w:cs="Times New Roman"/>
          <w:color w:val="141414"/>
          <w:sz w:val="24"/>
          <w:szCs w:val="24"/>
        </w:rPr>
        <w:t xml:space="preserve"> Organizační nastavení pro zajištění zvyšování kvality veřejné správy</w:t>
      </w:r>
    </w:p>
    <w:p w:rsidR="00EB17E8" w:rsidRDefault="00EB17E8" w:rsidP="00F23648">
      <w:pPr>
        <w:spacing w:after="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F23648">
        <w:rPr>
          <w:rFonts w:ascii="Times New Roman" w:hAnsi="Times New Roman" w:cs="Times New Roman"/>
          <w:b/>
          <w:color w:val="141414"/>
          <w:sz w:val="24"/>
          <w:szCs w:val="24"/>
        </w:rPr>
        <w:t>Kategorie C:</w:t>
      </w:r>
      <w:r>
        <w:rPr>
          <w:rFonts w:ascii="Times New Roman" w:hAnsi="Times New Roman" w:cs="Times New Roman"/>
          <w:color w:val="141414"/>
          <w:sz w:val="24"/>
          <w:szCs w:val="24"/>
        </w:rPr>
        <w:t xml:space="preserve"> Komunikace s veřejností k udržitelnému rozvoji/zdraví</w:t>
      </w:r>
    </w:p>
    <w:p w:rsidR="00EB17E8" w:rsidRDefault="00EB17E8" w:rsidP="00F23648">
      <w:pPr>
        <w:spacing w:after="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F23648">
        <w:rPr>
          <w:rFonts w:ascii="Times New Roman" w:hAnsi="Times New Roman" w:cs="Times New Roman"/>
          <w:b/>
          <w:color w:val="141414"/>
          <w:sz w:val="24"/>
          <w:szCs w:val="24"/>
        </w:rPr>
        <w:t>Kategorie B:</w:t>
      </w:r>
      <w:r>
        <w:rPr>
          <w:rFonts w:ascii="Times New Roman" w:hAnsi="Times New Roman" w:cs="Times New Roman"/>
          <w:color w:val="141414"/>
          <w:sz w:val="24"/>
          <w:szCs w:val="24"/>
        </w:rPr>
        <w:t xml:space="preserve"> Strategické řízení k udržitelnému rozvoji/zdraví</w:t>
      </w:r>
    </w:p>
    <w:p w:rsidR="00EB17E8" w:rsidRDefault="00EB17E8" w:rsidP="00FC7A2C">
      <w:p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F23648">
        <w:rPr>
          <w:rFonts w:ascii="Times New Roman" w:hAnsi="Times New Roman" w:cs="Times New Roman"/>
          <w:b/>
          <w:color w:val="141414"/>
          <w:sz w:val="24"/>
          <w:szCs w:val="24"/>
        </w:rPr>
        <w:t>Kategorie A:</w:t>
      </w:r>
      <w:r>
        <w:rPr>
          <w:rFonts w:ascii="Times New Roman" w:hAnsi="Times New Roman" w:cs="Times New Roman"/>
          <w:color w:val="141414"/>
          <w:sz w:val="24"/>
          <w:szCs w:val="24"/>
        </w:rPr>
        <w:t xml:space="preserve"> Místní stav </w:t>
      </w:r>
      <w:r w:rsidR="00F23648">
        <w:rPr>
          <w:rFonts w:ascii="Times New Roman" w:hAnsi="Times New Roman" w:cs="Times New Roman"/>
          <w:color w:val="141414"/>
          <w:sz w:val="24"/>
          <w:szCs w:val="24"/>
        </w:rPr>
        <w:t xml:space="preserve">udržitelně se vyvíjející komunity </w:t>
      </w:r>
      <w:r>
        <w:rPr>
          <w:rFonts w:ascii="Times New Roman" w:hAnsi="Times New Roman" w:cs="Times New Roman"/>
          <w:color w:val="141414"/>
          <w:sz w:val="24"/>
          <w:szCs w:val="24"/>
        </w:rPr>
        <w:t>a trendy udržitelného ro</w:t>
      </w:r>
      <w:r w:rsidR="00F23648">
        <w:rPr>
          <w:rFonts w:ascii="Times New Roman" w:hAnsi="Times New Roman" w:cs="Times New Roman"/>
          <w:color w:val="141414"/>
          <w:sz w:val="24"/>
          <w:szCs w:val="24"/>
        </w:rPr>
        <w:t>zvoje</w:t>
      </w:r>
    </w:p>
    <w:p w:rsidR="00EB17E8" w:rsidRPr="00F23648" w:rsidRDefault="00F23648" w:rsidP="00FC7A2C">
      <w:pPr>
        <w:spacing w:after="120"/>
        <w:jc w:val="both"/>
        <w:rPr>
          <w:rFonts w:ascii="Times New Roman" w:hAnsi="Times New Roman" w:cs="Times New Roman"/>
          <w:b/>
          <w:color w:val="141414"/>
          <w:sz w:val="24"/>
          <w:szCs w:val="24"/>
        </w:rPr>
      </w:pPr>
      <w:r w:rsidRPr="00F23648">
        <w:rPr>
          <w:rFonts w:ascii="Times New Roman" w:hAnsi="Times New Roman" w:cs="Times New Roman"/>
          <w:b/>
          <w:color w:val="141414"/>
          <w:sz w:val="24"/>
          <w:szCs w:val="24"/>
        </w:rPr>
        <w:t>Zásadní součásti místní Agendy 21:</w:t>
      </w:r>
    </w:p>
    <w:p w:rsidR="00F23648" w:rsidRDefault="00F23648" w:rsidP="00F23648">
      <w:pPr>
        <w:pStyle w:val="Odstavecseseznamem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Organizační zázemí, plánování a hodnocení postupu MA21</w:t>
      </w:r>
    </w:p>
    <w:p w:rsidR="00F23648" w:rsidRDefault="00F23648" w:rsidP="00F23648">
      <w:pPr>
        <w:pStyle w:val="Odstavecseseznamem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Zapojení veřejnosti, místní partnerství, komunitní plánování ke kvalitě života a udržitelného rozvoje (</w:t>
      </w:r>
      <w:r>
        <w:rPr>
          <w:rFonts w:ascii="Times New Roman" w:hAnsi="Times New Roman" w:cs="Times New Roman"/>
          <w:color w:val="141414"/>
          <w:sz w:val="26"/>
          <w:szCs w:val="24"/>
        </w:rPr>
        <w:t>dále také UR)</w:t>
      </w:r>
    </w:p>
    <w:p w:rsidR="00F23648" w:rsidRDefault="00F23648" w:rsidP="00F23648">
      <w:pPr>
        <w:pStyle w:val="Odstavecseseznamem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Strategické řízení k udržitelnému rozvoji, monitorování UR</w:t>
      </w:r>
    </w:p>
    <w:p w:rsidR="00F23648" w:rsidRDefault="00F23648" w:rsidP="00F23648">
      <w:pPr>
        <w:pStyle w:val="Odstavecseseznamem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Komunikace, propagace, informovanost, sdílení dobré praxe</w:t>
      </w:r>
    </w:p>
    <w:p w:rsidR="00F23648" w:rsidRDefault="00F23648" w:rsidP="00F23648">
      <w:pPr>
        <w:pStyle w:val="Odstavecseseznamem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Financování, motivace v rámci MA21</w:t>
      </w:r>
    </w:p>
    <w:p w:rsidR="00F96245" w:rsidRPr="00BE384A" w:rsidRDefault="00F96245" w:rsidP="00F96245">
      <w:pPr>
        <w:spacing w:after="120"/>
        <w:jc w:val="both"/>
        <w:rPr>
          <w:rFonts w:ascii="Times New Roman" w:hAnsi="Times New Roman" w:cs="Times New Roman"/>
          <w:b/>
          <w:color w:val="141414"/>
          <w:sz w:val="24"/>
          <w:szCs w:val="24"/>
        </w:rPr>
      </w:pPr>
      <w:r w:rsidRPr="00BE384A">
        <w:rPr>
          <w:rFonts w:ascii="Times New Roman" w:hAnsi="Times New Roman" w:cs="Times New Roman"/>
          <w:b/>
          <w:color w:val="141414"/>
          <w:sz w:val="24"/>
          <w:szCs w:val="24"/>
        </w:rPr>
        <w:t>Průmět zásadních součástí MA21 do jednotlivých kategorií MA21:</w:t>
      </w:r>
    </w:p>
    <w:p w:rsidR="00F96245" w:rsidRDefault="00F96245" w:rsidP="00F96245">
      <w:pPr>
        <w:pStyle w:val="Odstavecseseznamem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Organizační zázemí, plánování a hodnocení postupu MA21</w:t>
      </w:r>
    </w:p>
    <w:p w:rsidR="00F96245" w:rsidRDefault="00F96245" w:rsidP="00F96245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Ustanovení zodpovědného politika pro MA21 (D)</w:t>
      </w:r>
    </w:p>
    <w:p w:rsidR="00F96245" w:rsidRDefault="00F96245" w:rsidP="00F96245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Ustanovení koordinátora MA21 (v rámci úřadu nebo organizace zřízené městem/obcí</w:t>
      </w:r>
      <w:r w:rsidR="00BE384A">
        <w:rPr>
          <w:rFonts w:ascii="Times New Roman" w:hAnsi="Times New Roman" w:cs="Times New Roman"/>
          <w:color w:val="141414"/>
          <w:sz w:val="24"/>
          <w:szCs w:val="24"/>
        </w:rPr>
        <w:t>/krajem</w:t>
      </w:r>
      <w:r>
        <w:rPr>
          <w:rFonts w:ascii="Times New Roman" w:hAnsi="Times New Roman" w:cs="Times New Roman"/>
          <w:color w:val="141414"/>
          <w:sz w:val="24"/>
          <w:szCs w:val="24"/>
        </w:rPr>
        <w:t>) (D)</w:t>
      </w:r>
    </w:p>
    <w:p w:rsidR="00F96245" w:rsidRPr="00F96245" w:rsidRDefault="00F96245" w:rsidP="00F96245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 xml:space="preserve">Existence skupiny pro MA21 </w:t>
      </w:r>
    </w:p>
    <w:p w:rsidR="00F96245" w:rsidRDefault="00F96245" w:rsidP="00F9624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neformální (D)</w:t>
      </w:r>
    </w:p>
    <w:p w:rsidR="00F96245" w:rsidRDefault="00F96245" w:rsidP="00F9624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 xml:space="preserve">oficiální (C) </w:t>
      </w:r>
    </w:p>
    <w:p w:rsidR="00F96245" w:rsidRDefault="00F96245" w:rsidP="00F96245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Schválení dokumentu k MA21 zastupitelstvem města/obce (C)</w:t>
      </w:r>
    </w:p>
    <w:p w:rsidR="00F96245" w:rsidRDefault="00BE384A" w:rsidP="00F96245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Projednání pravidelné zprávy o MA21 radou nebo zastupitelstvem města/obce/kraje</w:t>
      </w:r>
      <w:r w:rsidR="00AD16E8">
        <w:rPr>
          <w:rFonts w:ascii="Times New Roman" w:hAnsi="Times New Roman" w:cs="Times New Roman"/>
          <w:color w:val="141414"/>
          <w:sz w:val="24"/>
          <w:szCs w:val="24"/>
        </w:rPr>
        <w:t xml:space="preserve"> (C)</w:t>
      </w:r>
    </w:p>
    <w:p w:rsidR="00D1315A" w:rsidRPr="00D1315A" w:rsidRDefault="00D1315A" w:rsidP="00D1315A">
      <w:pPr>
        <w:pStyle w:val="Odstavecseseznamem"/>
        <w:spacing w:after="120"/>
        <w:ind w:left="1440"/>
        <w:jc w:val="both"/>
        <w:rPr>
          <w:rFonts w:ascii="Times New Roman" w:hAnsi="Times New Roman" w:cs="Times New Roman"/>
          <w:color w:val="141414"/>
          <w:sz w:val="24"/>
          <w:szCs w:val="24"/>
        </w:rPr>
      </w:pPr>
    </w:p>
    <w:p w:rsidR="00F96245" w:rsidRPr="00AD16E8" w:rsidRDefault="00F96245" w:rsidP="00F96245">
      <w:pPr>
        <w:pStyle w:val="Odstavecseseznamem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Zapojení veřejnosti, místní partnerství, komunitní plánování ke kvalitě života a udržitelného rozvoje (</w:t>
      </w:r>
      <w:r>
        <w:rPr>
          <w:rFonts w:ascii="Times New Roman" w:hAnsi="Times New Roman" w:cs="Times New Roman"/>
          <w:color w:val="141414"/>
          <w:sz w:val="26"/>
          <w:szCs w:val="24"/>
        </w:rPr>
        <w:t>dále také UR)</w:t>
      </w:r>
    </w:p>
    <w:p w:rsidR="00AD16E8" w:rsidRDefault="00AD16E8" w:rsidP="00AD16E8">
      <w:pPr>
        <w:pStyle w:val="Odstavecseseznamem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Plánování s veřejností (akční nebo komunitní plánování) (D)</w:t>
      </w:r>
    </w:p>
    <w:p w:rsidR="00AD16E8" w:rsidRDefault="00AD16E8" w:rsidP="00AD16E8">
      <w:pPr>
        <w:pStyle w:val="Odstavecseseznamem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Společné zapojení zástupců občanského sektoru a podnikatelského sektoru do aktivit v rámci MA21 (D)</w:t>
      </w:r>
    </w:p>
    <w:p w:rsidR="00AD16E8" w:rsidRDefault="00AD16E8" w:rsidP="00AD16E8">
      <w:pPr>
        <w:pStyle w:val="Odstavecseseznamem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Pořádání veřejného fóra UR/ MA21 k celkovému rozvoji města/obce/kraje (C)</w:t>
      </w:r>
    </w:p>
    <w:p w:rsidR="00AD16E8" w:rsidRDefault="00AD16E8" w:rsidP="00AD16E8">
      <w:pPr>
        <w:pStyle w:val="Odstavecseseznamem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 xml:space="preserve">Stanovení vlastních indikátorů vyplývajících z komunitního plánování </w:t>
      </w:r>
      <w:r w:rsidR="005007FC">
        <w:rPr>
          <w:rFonts w:ascii="Times New Roman" w:hAnsi="Times New Roman" w:cs="Times New Roman"/>
          <w:color w:val="141414"/>
          <w:sz w:val="24"/>
          <w:szCs w:val="24"/>
        </w:rPr>
        <w:t>(B)</w:t>
      </w:r>
    </w:p>
    <w:p w:rsidR="005007FC" w:rsidRDefault="005007FC" w:rsidP="00AD16E8">
      <w:pPr>
        <w:pStyle w:val="Odstavecseseznamem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Spokojenost obyvatel s kvalitou života v obci/městě/kraji a s procesem MA21 (B)</w:t>
      </w:r>
    </w:p>
    <w:p w:rsidR="00D1315A" w:rsidRDefault="00D1315A" w:rsidP="00D1315A">
      <w:pPr>
        <w:pStyle w:val="Odstavecseseznamem"/>
        <w:spacing w:after="120"/>
        <w:ind w:left="1440"/>
        <w:jc w:val="both"/>
        <w:rPr>
          <w:rFonts w:ascii="Times New Roman" w:hAnsi="Times New Roman" w:cs="Times New Roman"/>
          <w:color w:val="141414"/>
          <w:sz w:val="24"/>
          <w:szCs w:val="24"/>
        </w:rPr>
      </w:pPr>
    </w:p>
    <w:p w:rsidR="00F96245" w:rsidRDefault="00F96245" w:rsidP="00F96245">
      <w:pPr>
        <w:pStyle w:val="Odstavecseseznamem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Strategické řízení k udržitelnému rozvoji, monitorování UR</w:t>
      </w:r>
    </w:p>
    <w:p w:rsidR="005007FC" w:rsidRDefault="005007FC" w:rsidP="005007FC">
      <w:pPr>
        <w:pStyle w:val="Odstavecseseznamem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Strategie UR města/obce/kraje nebo strategický plán k UR schválené zastupitelstvem města/obce/kraje (B)</w:t>
      </w:r>
    </w:p>
    <w:p w:rsidR="005007FC" w:rsidRDefault="005007FC" w:rsidP="005007FC">
      <w:pPr>
        <w:pStyle w:val="Odstavecseseznamem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Dílčí koncepce, která naplňuje principy UR, schválená zastupitelstvem města/obce/kraje (B)</w:t>
      </w:r>
    </w:p>
    <w:p w:rsidR="005007FC" w:rsidRDefault="005007FC" w:rsidP="005007FC">
      <w:pPr>
        <w:pStyle w:val="Odstavecseseznamem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Sledování mezinárodních indikátorů UR (B)</w:t>
      </w:r>
    </w:p>
    <w:p w:rsidR="005007FC" w:rsidRDefault="005007FC" w:rsidP="005007FC">
      <w:pPr>
        <w:pStyle w:val="Odstavecseseznamem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Ustanovení orgánu rady nebo zastupitelstva města/obce/kraje pro sledování stavu UR (B)</w:t>
      </w:r>
    </w:p>
    <w:p w:rsidR="005007FC" w:rsidRDefault="00CF740F" w:rsidP="005007FC">
      <w:pPr>
        <w:pStyle w:val="Odstavecseseznamem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 xml:space="preserve">Udržení/zlepšování stávajícího stavu </w:t>
      </w:r>
      <w:r w:rsidR="00130EDF">
        <w:rPr>
          <w:rFonts w:ascii="Times New Roman" w:hAnsi="Times New Roman" w:cs="Times New Roman"/>
          <w:color w:val="141414"/>
          <w:sz w:val="24"/>
          <w:szCs w:val="24"/>
        </w:rPr>
        <w:t>a vlivu na UR (dle Auditu udržitelného rozvoje) (A)</w:t>
      </w:r>
    </w:p>
    <w:p w:rsidR="00D1315A" w:rsidRDefault="00D1315A" w:rsidP="00D1315A">
      <w:pPr>
        <w:pStyle w:val="Odstavecseseznamem"/>
        <w:spacing w:after="120"/>
        <w:ind w:left="1440"/>
        <w:jc w:val="both"/>
        <w:rPr>
          <w:rFonts w:ascii="Times New Roman" w:hAnsi="Times New Roman" w:cs="Times New Roman"/>
          <w:color w:val="141414"/>
          <w:sz w:val="24"/>
          <w:szCs w:val="24"/>
        </w:rPr>
      </w:pPr>
    </w:p>
    <w:p w:rsidR="00F96245" w:rsidRDefault="00F96245" w:rsidP="00F96245">
      <w:pPr>
        <w:pStyle w:val="Odstavecseseznamem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Komunikace, propagace, informovanost, sdílení dobré praxe</w:t>
      </w:r>
    </w:p>
    <w:p w:rsidR="00130EDF" w:rsidRDefault="00130EDF" w:rsidP="00130EDF">
      <w:pPr>
        <w:pStyle w:val="Odstavecseseznamem"/>
        <w:numPr>
          <w:ilvl w:val="0"/>
          <w:numId w:val="25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Aktualizace webové stránky s informacemi o MA21 (D)</w:t>
      </w:r>
    </w:p>
    <w:p w:rsidR="00130EDF" w:rsidRDefault="00130EDF" w:rsidP="00130EDF">
      <w:pPr>
        <w:pStyle w:val="Odstavecseseznamem"/>
        <w:numPr>
          <w:ilvl w:val="0"/>
          <w:numId w:val="25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Uveřejňování zpráv o MA21 v místních/regionálních/celostátních médiích (D)</w:t>
      </w:r>
    </w:p>
    <w:p w:rsidR="00130EDF" w:rsidRDefault="00130EDF" w:rsidP="00130EDF">
      <w:pPr>
        <w:pStyle w:val="Odstavecseseznamem"/>
        <w:numPr>
          <w:ilvl w:val="0"/>
          <w:numId w:val="25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Pořádání osvětových kampaní k UR (Den Země, Evropský týden mobility apod.) (D)</w:t>
      </w:r>
    </w:p>
    <w:p w:rsidR="00130EDF" w:rsidRDefault="00130EDF" w:rsidP="00130EDF">
      <w:pPr>
        <w:pStyle w:val="Odstavecseseznamem"/>
        <w:numPr>
          <w:ilvl w:val="0"/>
          <w:numId w:val="25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Realizace osvětových akcí k UR, MA21 a souvisejícím tématům pro úřad nebo veřejnost (mimo kampaň) (C)</w:t>
      </w:r>
    </w:p>
    <w:p w:rsidR="00130EDF" w:rsidRDefault="00130EDF" w:rsidP="00130EDF">
      <w:pPr>
        <w:pStyle w:val="Odstavecseseznamem"/>
        <w:numPr>
          <w:ilvl w:val="0"/>
          <w:numId w:val="25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Aktivní zveřejňování vlastních příkladů dobré praxe (C)</w:t>
      </w:r>
    </w:p>
    <w:p w:rsidR="00D1315A" w:rsidRDefault="00D1315A" w:rsidP="00D1315A">
      <w:pPr>
        <w:pStyle w:val="Odstavecseseznamem"/>
        <w:spacing w:after="120"/>
        <w:ind w:left="1440"/>
        <w:jc w:val="both"/>
        <w:rPr>
          <w:rFonts w:ascii="Times New Roman" w:hAnsi="Times New Roman" w:cs="Times New Roman"/>
          <w:color w:val="141414"/>
          <w:sz w:val="24"/>
          <w:szCs w:val="24"/>
        </w:rPr>
      </w:pPr>
    </w:p>
    <w:p w:rsidR="00F96245" w:rsidRDefault="00F96245" w:rsidP="00F96245">
      <w:pPr>
        <w:pStyle w:val="Odstavecseseznamem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Financování, motivace v rámci MA21</w:t>
      </w:r>
    </w:p>
    <w:p w:rsidR="00130EDF" w:rsidRDefault="00130EDF" w:rsidP="00130EDF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 xml:space="preserve">Finanční podpora aktivit MA21 vyplývajících z komunitního plánování </w:t>
      </w:r>
    </w:p>
    <w:p w:rsidR="005F42EC" w:rsidRDefault="005F42EC" w:rsidP="005F42EC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jednorázová (D)</w:t>
      </w:r>
    </w:p>
    <w:p w:rsidR="005F42EC" w:rsidRDefault="005F42EC" w:rsidP="005F42EC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systém (C)</w:t>
      </w:r>
    </w:p>
    <w:p w:rsidR="00130EDF" w:rsidRDefault="00130EDF" w:rsidP="00130EDF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Získávání externích zdrojů pro realizaci aktivit MA21 (C)</w:t>
      </w:r>
    </w:p>
    <w:p w:rsidR="005D0391" w:rsidRDefault="005F42EC" w:rsidP="005F42EC">
      <w:p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Výše uvedená kritéria MA21 jsou v podstatě metodickými a technickými předpoklady pro realizaci principů udržitelného rozvoje v</w:t>
      </w:r>
      <w:r w:rsidR="005D0391">
        <w:rPr>
          <w:rFonts w:ascii="Times New Roman" w:hAnsi="Times New Roman" w:cs="Times New Roman"/>
          <w:color w:val="141414"/>
          <w:sz w:val="24"/>
          <w:szCs w:val="24"/>
        </w:rPr>
        <w:t> </w:t>
      </w:r>
      <w:r w:rsidR="005D0391" w:rsidRPr="00ED0935">
        <w:rPr>
          <w:rFonts w:ascii="Times New Roman" w:hAnsi="Times New Roman" w:cs="Times New Roman"/>
          <w:b/>
          <w:color w:val="141414"/>
          <w:sz w:val="24"/>
          <w:szCs w:val="24"/>
        </w:rPr>
        <w:t xml:space="preserve">tematických rozvojových </w:t>
      </w:r>
      <w:r w:rsidRPr="00ED0935">
        <w:rPr>
          <w:rFonts w:ascii="Times New Roman" w:hAnsi="Times New Roman" w:cs="Times New Roman"/>
          <w:b/>
          <w:color w:val="141414"/>
          <w:sz w:val="24"/>
          <w:szCs w:val="24"/>
        </w:rPr>
        <w:t>oblastech UR</w:t>
      </w:r>
      <w:r>
        <w:rPr>
          <w:rFonts w:ascii="Times New Roman" w:hAnsi="Times New Roman" w:cs="Times New Roman"/>
          <w:color w:val="141414"/>
          <w:sz w:val="24"/>
          <w:szCs w:val="24"/>
        </w:rPr>
        <w:t xml:space="preserve">, které byly definovány </w:t>
      </w:r>
      <w:proofErr w:type="spellStart"/>
      <w:r>
        <w:rPr>
          <w:rFonts w:ascii="Times New Roman" w:hAnsi="Times New Roman" w:cs="Times New Roman"/>
          <w:color w:val="141414"/>
          <w:sz w:val="24"/>
          <w:szCs w:val="24"/>
        </w:rPr>
        <w:t>Aalborgskou</w:t>
      </w:r>
      <w:proofErr w:type="spellEnd"/>
      <w:r>
        <w:rPr>
          <w:rFonts w:ascii="Times New Roman" w:hAnsi="Times New Roman" w:cs="Times New Roman"/>
          <w:color w:val="141414"/>
          <w:sz w:val="24"/>
          <w:szCs w:val="24"/>
        </w:rPr>
        <w:t xml:space="preserve"> chartou udržitelných měst. </w:t>
      </w:r>
      <w:r w:rsidR="005D0391">
        <w:rPr>
          <w:rFonts w:ascii="Times New Roman" w:hAnsi="Times New Roman" w:cs="Times New Roman"/>
          <w:color w:val="141414"/>
          <w:sz w:val="24"/>
          <w:szCs w:val="24"/>
        </w:rPr>
        <w:t>Jedná se o následující témata:</w:t>
      </w:r>
    </w:p>
    <w:p w:rsidR="00A16539" w:rsidRPr="005D0391" w:rsidRDefault="005D0391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D0391">
        <w:rPr>
          <w:rFonts w:ascii="Times New Roman" w:hAnsi="Times New Roman" w:cs="Times New Roman"/>
          <w:color w:val="141414"/>
          <w:sz w:val="24"/>
          <w:szCs w:val="24"/>
        </w:rPr>
        <w:t>S</w:t>
      </w:r>
      <w:r w:rsidR="00A16539" w:rsidRPr="005D0391">
        <w:rPr>
          <w:rFonts w:ascii="Times New Roman" w:hAnsi="Times New Roman" w:cs="Times New Roman"/>
          <w:sz w:val="24"/>
          <w:szCs w:val="24"/>
        </w:rPr>
        <w:t xml:space="preserve">práva věcí veřejných a územní rozvoj </w:t>
      </w:r>
    </w:p>
    <w:p w:rsidR="00A16539" w:rsidRPr="005D0391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5D0391">
        <w:rPr>
          <w:rFonts w:ascii="Times New Roman" w:hAnsi="Times New Roman" w:cs="Times New Roman"/>
          <w:bCs/>
          <w:sz w:val="24"/>
          <w:szCs w:val="24"/>
        </w:rPr>
        <w:t xml:space="preserve">Životní prostředí </w:t>
      </w:r>
    </w:p>
    <w:p w:rsidR="005D0391" w:rsidRPr="005D0391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5D0391">
        <w:rPr>
          <w:rFonts w:ascii="Times New Roman" w:hAnsi="Times New Roman" w:cs="Times New Roman"/>
          <w:sz w:val="24"/>
          <w:szCs w:val="24"/>
        </w:rPr>
        <w:t>Udržitelná spotřeba a výroba</w:t>
      </w:r>
    </w:p>
    <w:p w:rsidR="00A16539" w:rsidRPr="005D0391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5D0391">
        <w:rPr>
          <w:rFonts w:ascii="Times New Roman" w:hAnsi="Times New Roman" w:cs="Times New Roman"/>
          <w:sz w:val="24"/>
          <w:szCs w:val="24"/>
        </w:rPr>
        <w:t xml:space="preserve"> Doprava a mobilita </w:t>
      </w:r>
    </w:p>
    <w:p w:rsidR="00A16539" w:rsidRPr="005D0391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5D0391">
        <w:rPr>
          <w:rFonts w:ascii="Times New Roman" w:hAnsi="Times New Roman" w:cs="Times New Roman"/>
          <w:sz w:val="24"/>
          <w:szCs w:val="24"/>
        </w:rPr>
        <w:t xml:space="preserve">Zdraví obyvatel </w:t>
      </w:r>
    </w:p>
    <w:p w:rsidR="00A16539" w:rsidRPr="005D0391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5D0391">
        <w:rPr>
          <w:rFonts w:ascii="Times New Roman" w:hAnsi="Times New Roman" w:cs="Times New Roman"/>
          <w:bCs/>
          <w:sz w:val="24"/>
          <w:szCs w:val="24"/>
        </w:rPr>
        <w:t xml:space="preserve">Místní ekonomika a podnikání </w:t>
      </w:r>
    </w:p>
    <w:p w:rsidR="00A16539" w:rsidRPr="005D0391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5D0391">
        <w:rPr>
          <w:rFonts w:ascii="Times New Roman" w:hAnsi="Times New Roman" w:cs="Times New Roman"/>
          <w:sz w:val="24"/>
          <w:szCs w:val="24"/>
        </w:rPr>
        <w:t xml:space="preserve">Vzdělávání a výchova </w:t>
      </w:r>
    </w:p>
    <w:p w:rsidR="00A16539" w:rsidRPr="005D0391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5D0391">
        <w:rPr>
          <w:rFonts w:ascii="Times New Roman" w:hAnsi="Times New Roman" w:cs="Times New Roman"/>
          <w:sz w:val="24"/>
          <w:szCs w:val="24"/>
        </w:rPr>
        <w:t xml:space="preserve">Kultura a místní tradice </w:t>
      </w:r>
    </w:p>
    <w:p w:rsidR="00A16539" w:rsidRPr="005D0391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5D0391">
        <w:rPr>
          <w:rFonts w:ascii="Times New Roman" w:hAnsi="Times New Roman" w:cs="Times New Roman"/>
          <w:bCs/>
          <w:sz w:val="24"/>
          <w:szCs w:val="24"/>
        </w:rPr>
        <w:t xml:space="preserve">Sociální prostředí </w:t>
      </w:r>
    </w:p>
    <w:p w:rsidR="00A16539" w:rsidRPr="005D0391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5D0391">
        <w:rPr>
          <w:rFonts w:ascii="Times New Roman" w:hAnsi="Times New Roman" w:cs="Times New Roman"/>
          <w:sz w:val="24"/>
          <w:szCs w:val="24"/>
        </w:rPr>
        <w:t xml:space="preserve">Globální odpovědnost </w:t>
      </w:r>
    </w:p>
    <w:p w:rsidR="005D0391" w:rsidRDefault="005D0391" w:rsidP="00A16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391" w:rsidRPr="003E0E31" w:rsidRDefault="005D0391" w:rsidP="00A16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0E31">
        <w:rPr>
          <w:rFonts w:ascii="Times New Roman" w:hAnsi="Times New Roman" w:cs="Times New Roman"/>
          <w:b/>
          <w:sz w:val="24"/>
          <w:szCs w:val="24"/>
        </w:rPr>
        <w:t>Užitečné odkazy:</w:t>
      </w:r>
    </w:p>
    <w:p w:rsidR="005D0391" w:rsidRPr="005D0391" w:rsidRDefault="005D0391" w:rsidP="00A16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A2C" w:rsidRDefault="00FC7A2C" w:rsidP="00FC7A2C">
      <w:p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3E0E31">
        <w:rPr>
          <w:rFonts w:ascii="Times New Roman" w:hAnsi="Times New Roman" w:cs="Times New Roman"/>
          <w:color w:val="141414"/>
          <w:sz w:val="24"/>
          <w:szCs w:val="24"/>
        </w:rPr>
        <w:t>Informační portál k MA21</w:t>
      </w:r>
      <w:r>
        <w:rPr>
          <w:rFonts w:ascii="Times New Roman" w:hAnsi="Times New Roman" w:cs="Times New Roman"/>
          <w:color w:val="141414"/>
          <w:sz w:val="24"/>
          <w:szCs w:val="24"/>
        </w:rPr>
        <w:t>:</w:t>
      </w:r>
      <w:r w:rsidR="003E0E31">
        <w:rPr>
          <w:rFonts w:ascii="Times New Roman" w:hAnsi="Times New Roman" w:cs="Times New Roman"/>
          <w:color w:val="141414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color w:val="141414"/>
          <w:sz w:val="24"/>
          <w:szCs w:val="24"/>
        </w:rPr>
        <w:t xml:space="preserve"> </w:t>
      </w:r>
      <w:hyperlink r:id="rId24" w:history="1">
        <w:r w:rsidRPr="00A56D47">
          <w:rPr>
            <w:rStyle w:val="Hypertextovodkaz"/>
            <w:rFonts w:ascii="Times New Roman" w:hAnsi="Times New Roman" w:cs="Times New Roman"/>
            <w:sz w:val="24"/>
            <w:szCs w:val="24"/>
          </w:rPr>
          <w:t>http://ma21.cenia.cz/</w:t>
        </w:r>
      </w:hyperlink>
      <w:r>
        <w:rPr>
          <w:rFonts w:ascii="Times New Roman" w:hAnsi="Times New Roman" w:cs="Times New Roman"/>
          <w:color w:val="141414"/>
          <w:sz w:val="24"/>
          <w:szCs w:val="24"/>
        </w:rPr>
        <w:t xml:space="preserve"> </w:t>
      </w:r>
    </w:p>
    <w:p w:rsidR="00A16539" w:rsidRDefault="00A16539" w:rsidP="00FC7A2C">
      <w:p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Informační portál k dobrým praxím:</w:t>
      </w:r>
      <w:r w:rsidR="003E0E31">
        <w:rPr>
          <w:rFonts w:ascii="Times New Roman" w:hAnsi="Times New Roman" w:cs="Times New Roman"/>
          <w:color w:val="141414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color w:val="141414"/>
          <w:sz w:val="24"/>
          <w:szCs w:val="24"/>
        </w:rPr>
        <w:t xml:space="preserve"> </w:t>
      </w:r>
      <w:hyperlink r:id="rId25" w:history="1">
        <w:r w:rsidRPr="00A56D47">
          <w:rPr>
            <w:rStyle w:val="Hypertextovodkaz"/>
            <w:rFonts w:ascii="Times New Roman" w:hAnsi="Times New Roman" w:cs="Times New Roman"/>
            <w:sz w:val="24"/>
            <w:szCs w:val="24"/>
          </w:rPr>
          <w:t>http://dobrapraxe.cz/</w:t>
        </w:r>
      </w:hyperlink>
      <w:r>
        <w:rPr>
          <w:rFonts w:ascii="Times New Roman" w:hAnsi="Times New Roman" w:cs="Times New Roman"/>
          <w:color w:val="141414"/>
          <w:sz w:val="24"/>
          <w:szCs w:val="24"/>
        </w:rPr>
        <w:t xml:space="preserve"> </w:t>
      </w:r>
    </w:p>
    <w:p w:rsidR="003E0E31" w:rsidRDefault="003E0E31" w:rsidP="00FC7A2C">
      <w:pPr>
        <w:spacing w:after="1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 xml:space="preserve">Portál pro strategické řízení a udržitelný rozvoj regionů: </w:t>
      </w:r>
      <w:hyperlink r:id="rId26" w:history="1">
        <w:r w:rsidRPr="00527604">
          <w:rPr>
            <w:rStyle w:val="Hypertextovodkaz"/>
            <w:rFonts w:ascii="Times New Roman" w:hAnsi="Times New Roman" w:cs="Times New Roman"/>
            <w:sz w:val="24"/>
            <w:szCs w:val="24"/>
          </w:rPr>
          <w:t>http://dataplan.info/cz/home</w:t>
        </w:r>
      </w:hyperlink>
      <w:r>
        <w:rPr>
          <w:rFonts w:ascii="Times New Roman" w:hAnsi="Times New Roman" w:cs="Times New Roman"/>
          <w:color w:val="141414"/>
          <w:sz w:val="24"/>
          <w:szCs w:val="24"/>
        </w:rPr>
        <w:t xml:space="preserve"> </w:t>
      </w:r>
    </w:p>
    <w:p w:rsidR="00B769FC" w:rsidRDefault="00B769FC" w:rsidP="00FC7A2C">
      <w:pPr>
        <w:spacing w:after="0"/>
        <w:rPr>
          <w:rFonts w:ascii="Times New Roman" w:hAnsi="Times New Roman" w:cs="Times New Roman"/>
          <w:color w:val="141414"/>
          <w:sz w:val="24"/>
          <w:szCs w:val="24"/>
        </w:rPr>
      </w:pPr>
      <w:r w:rsidRPr="003E0E31">
        <w:rPr>
          <w:rFonts w:ascii="Times New Roman" w:hAnsi="Times New Roman" w:cs="Times New Roman"/>
          <w:color w:val="141414"/>
          <w:sz w:val="24"/>
          <w:szCs w:val="24"/>
        </w:rPr>
        <w:t>Kritéria MA21:</w:t>
      </w:r>
      <w:r w:rsidR="00FC7A2C" w:rsidRPr="003E0E31">
        <w:rPr>
          <w:rFonts w:ascii="Times New Roman" w:hAnsi="Times New Roman" w:cs="Times New Roman"/>
          <w:color w:val="141414"/>
          <w:sz w:val="24"/>
          <w:szCs w:val="24"/>
        </w:rPr>
        <w:t xml:space="preserve"> </w:t>
      </w:r>
      <w:hyperlink r:id="rId27" w:history="1">
        <w:r w:rsidR="00FC7A2C" w:rsidRPr="00A56D47">
          <w:rPr>
            <w:rStyle w:val="Hypertextovodkaz"/>
            <w:rFonts w:ascii="Times New Roman" w:hAnsi="Times New Roman" w:cs="Times New Roman"/>
            <w:sz w:val="24"/>
            <w:szCs w:val="24"/>
          </w:rPr>
          <w:t>http://ma21.cenia.cz/Z%C3%A1kladn%C3%ADinformaceoMA21/KriteriaMA21/tabid/93/language/cs-CZ/Default.aspx</w:t>
        </w:r>
      </w:hyperlink>
      <w:r w:rsidR="00FC7A2C">
        <w:rPr>
          <w:rFonts w:ascii="Times New Roman" w:hAnsi="Times New Roman" w:cs="Times New Roman"/>
          <w:color w:val="141414"/>
          <w:sz w:val="24"/>
          <w:szCs w:val="24"/>
        </w:rPr>
        <w:t xml:space="preserve"> </w:t>
      </w:r>
    </w:p>
    <w:p w:rsidR="00B769FC" w:rsidRDefault="00B769FC" w:rsidP="00D979D9">
      <w:pPr>
        <w:spacing w:after="0"/>
        <w:jc w:val="both"/>
        <w:rPr>
          <w:rFonts w:ascii="Times New Roman" w:hAnsi="Times New Roman" w:cs="Times New Roman"/>
          <w:color w:val="141414"/>
          <w:sz w:val="24"/>
          <w:szCs w:val="24"/>
        </w:rPr>
      </w:pPr>
    </w:p>
    <w:p w:rsidR="00A16539" w:rsidRDefault="00A16539" w:rsidP="00D979D9">
      <w:pPr>
        <w:spacing w:after="0"/>
        <w:jc w:val="both"/>
        <w:rPr>
          <w:rFonts w:ascii="Times New Roman" w:hAnsi="Times New Roman" w:cs="Times New Roman"/>
          <w:color w:val="141414"/>
          <w:sz w:val="24"/>
          <w:szCs w:val="24"/>
        </w:rPr>
      </w:pPr>
    </w:p>
    <w:p w:rsidR="00FC7A2C" w:rsidRPr="00FC7A2C" w:rsidRDefault="00FC7A2C" w:rsidP="00FC7A2C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color w:val="A80000"/>
          <w:sz w:val="28"/>
          <w:szCs w:val="28"/>
        </w:rPr>
      </w:pPr>
      <w:r w:rsidRPr="00FC7A2C">
        <w:rPr>
          <w:rFonts w:ascii="Times New Roman" w:hAnsi="Times New Roman" w:cs="Times New Roman"/>
          <w:b/>
          <w:color w:val="A80000"/>
          <w:sz w:val="28"/>
          <w:szCs w:val="28"/>
        </w:rPr>
        <w:t xml:space="preserve">Projekt Zdravý Liberecký kraj </w:t>
      </w:r>
      <w:r w:rsidR="00206DE8">
        <w:rPr>
          <w:rFonts w:ascii="Times New Roman" w:hAnsi="Times New Roman" w:cs="Times New Roman"/>
          <w:b/>
          <w:color w:val="A80000"/>
          <w:sz w:val="28"/>
          <w:szCs w:val="28"/>
        </w:rPr>
        <w:t xml:space="preserve">a MA21 </w:t>
      </w:r>
      <w:r>
        <w:rPr>
          <w:rFonts w:ascii="Times New Roman" w:hAnsi="Times New Roman" w:cs="Times New Roman"/>
          <w:b/>
          <w:color w:val="A80000"/>
          <w:sz w:val="28"/>
          <w:szCs w:val="28"/>
        </w:rPr>
        <w:t>v roce 201</w:t>
      </w:r>
      <w:r w:rsidR="00863546">
        <w:rPr>
          <w:rFonts w:ascii="Times New Roman" w:hAnsi="Times New Roman" w:cs="Times New Roman"/>
          <w:b/>
          <w:color w:val="A80000"/>
          <w:sz w:val="28"/>
          <w:szCs w:val="28"/>
        </w:rPr>
        <w:t>5</w:t>
      </w:r>
    </w:p>
    <w:p w:rsidR="00FC7A2C" w:rsidRDefault="00FC7A2C" w:rsidP="00D979D9">
      <w:pPr>
        <w:spacing w:after="0"/>
        <w:jc w:val="both"/>
        <w:rPr>
          <w:rFonts w:ascii="Times New Roman" w:hAnsi="Times New Roman" w:cs="Times New Roman"/>
          <w:color w:val="141414"/>
          <w:sz w:val="24"/>
          <w:szCs w:val="24"/>
        </w:rPr>
      </w:pPr>
    </w:p>
    <w:p w:rsidR="00D979D9" w:rsidRPr="00863546" w:rsidRDefault="00D979D9" w:rsidP="00D979D9">
      <w:pPr>
        <w:spacing w:after="0"/>
        <w:jc w:val="both"/>
        <w:rPr>
          <w:rFonts w:ascii="Times New Roman" w:hAnsi="Times New Roman" w:cs="Times New Roman"/>
          <w:b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 xml:space="preserve">Liberecký kraj </w:t>
      </w:r>
      <w:r w:rsidR="00B769FC">
        <w:rPr>
          <w:rFonts w:ascii="Times New Roman" w:hAnsi="Times New Roman" w:cs="Times New Roman"/>
          <w:color w:val="141414"/>
          <w:sz w:val="24"/>
          <w:szCs w:val="24"/>
        </w:rPr>
        <w:t>byl do roku 201</w:t>
      </w:r>
      <w:r w:rsidR="00863546">
        <w:rPr>
          <w:rFonts w:ascii="Times New Roman" w:hAnsi="Times New Roman" w:cs="Times New Roman"/>
          <w:color w:val="141414"/>
          <w:sz w:val="24"/>
          <w:szCs w:val="24"/>
        </w:rPr>
        <w:t>3</w:t>
      </w:r>
      <w:r w:rsidR="00B769FC">
        <w:rPr>
          <w:rFonts w:ascii="Times New Roman" w:hAnsi="Times New Roman" w:cs="Times New Roman"/>
          <w:color w:val="141414"/>
          <w:sz w:val="24"/>
          <w:szCs w:val="24"/>
        </w:rPr>
        <w:t xml:space="preserve"> zařazen </w:t>
      </w:r>
      <w:r>
        <w:rPr>
          <w:rFonts w:ascii="Times New Roman" w:hAnsi="Times New Roman" w:cs="Times New Roman"/>
          <w:color w:val="141414"/>
          <w:sz w:val="24"/>
          <w:szCs w:val="24"/>
        </w:rPr>
        <w:t xml:space="preserve">do kategorie „Zájemci“, </w:t>
      </w:r>
      <w:r w:rsidR="00B769FC">
        <w:rPr>
          <w:rFonts w:ascii="Times New Roman" w:hAnsi="Times New Roman" w:cs="Times New Roman"/>
          <w:color w:val="141414"/>
          <w:sz w:val="24"/>
          <w:szCs w:val="24"/>
        </w:rPr>
        <w:t>v</w:t>
      </w:r>
      <w:r w:rsidR="00863546">
        <w:rPr>
          <w:rFonts w:ascii="Times New Roman" w:hAnsi="Times New Roman" w:cs="Times New Roman"/>
          <w:color w:val="141414"/>
          <w:sz w:val="24"/>
          <w:szCs w:val="24"/>
        </w:rPr>
        <w:t xml:space="preserve"> roce 2014 </w:t>
      </w:r>
      <w:r w:rsidR="00B769FC">
        <w:rPr>
          <w:rFonts w:ascii="Times New Roman" w:hAnsi="Times New Roman" w:cs="Times New Roman"/>
          <w:color w:val="141414"/>
          <w:sz w:val="24"/>
          <w:szCs w:val="24"/>
        </w:rPr>
        <w:t>splnil kritéria</w:t>
      </w:r>
      <w:r w:rsidR="00863546">
        <w:rPr>
          <w:rFonts w:ascii="Times New Roman" w:hAnsi="Times New Roman" w:cs="Times New Roman"/>
          <w:color w:val="141414"/>
          <w:sz w:val="24"/>
          <w:szCs w:val="24"/>
        </w:rPr>
        <w:t xml:space="preserve"> pro </w:t>
      </w:r>
      <w:r w:rsidR="00863546" w:rsidRPr="00863546">
        <w:rPr>
          <w:rFonts w:ascii="Times New Roman" w:hAnsi="Times New Roman" w:cs="Times New Roman"/>
          <w:b/>
          <w:color w:val="141414"/>
          <w:sz w:val="24"/>
          <w:szCs w:val="24"/>
        </w:rPr>
        <w:t>přidělení kategorie „D“</w:t>
      </w:r>
      <w:r w:rsidR="00B769FC" w:rsidRPr="00863546">
        <w:rPr>
          <w:rFonts w:ascii="Times New Roman" w:hAnsi="Times New Roman" w:cs="Times New Roman"/>
          <w:b/>
          <w:color w:val="141414"/>
          <w:sz w:val="24"/>
          <w:szCs w:val="24"/>
        </w:rPr>
        <w:t xml:space="preserve">, </w:t>
      </w:r>
      <w:r w:rsidR="00863546" w:rsidRPr="00863546">
        <w:rPr>
          <w:rFonts w:ascii="Times New Roman" w:hAnsi="Times New Roman" w:cs="Times New Roman"/>
          <w:b/>
          <w:color w:val="141414"/>
          <w:sz w:val="24"/>
          <w:szCs w:val="24"/>
        </w:rPr>
        <w:t xml:space="preserve">v roce 2015 tuto kategorii obhájil. </w:t>
      </w:r>
      <w:r w:rsidRPr="00863546">
        <w:rPr>
          <w:rFonts w:ascii="Times New Roman" w:hAnsi="Times New Roman" w:cs="Times New Roman"/>
          <w:b/>
          <w:color w:val="141414"/>
          <w:sz w:val="24"/>
          <w:szCs w:val="24"/>
        </w:rPr>
        <w:t xml:space="preserve">  </w:t>
      </w:r>
    </w:p>
    <w:p w:rsidR="00B77586" w:rsidRPr="00863546" w:rsidRDefault="00B77586" w:rsidP="00D979D9">
      <w:pPr>
        <w:spacing w:after="0"/>
        <w:jc w:val="both"/>
        <w:rPr>
          <w:rFonts w:ascii="Times New Roman" w:hAnsi="Times New Roman" w:cs="Times New Roman"/>
          <w:b/>
          <w:color w:val="141414"/>
          <w:sz w:val="24"/>
          <w:szCs w:val="24"/>
        </w:rPr>
      </w:pPr>
    </w:p>
    <w:p w:rsidR="00206DE8" w:rsidRPr="00A16539" w:rsidRDefault="008879C0" w:rsidP="00D979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141414"/>
          <w:sz w:val="24"/>
          <w:szCs w:val="24"/>
        </w:rPr>
        <w:t>Aktivity k p</w:t>
      </w:r>
      <w:r w:rsidR="00206DE8" w:rsidRPr="00A16539">
        <w:rPr>
          <w:rFonts w:ascii="Times New Roman" w:hAnsi="Times New Roman" w:cs="Times New Roman"/>
          <w:b/>
          <w:color w:val="141414"/>
          <w:sz w:val="24"/>
          <w:szCs w:val="24"/>
        </w:rPr>
        <w:t xml:space="preserve">lnění </w:t>
      </w:r>
      <w:r>
        <w:rPr>
          <w:rFonts w:ascii="Times New Roman" w:hAnsi="Times New Roman" w:cs="Times New Roman"/>
          <w:b/>
          <w:color w:val="141414"/>
          <w:sz w:val="24"/>
          <w:szCs w:val="24"/>
        </w:rPr>
        <w:t xml:space="preserve">jednotlivých </w:t>
      </w:r>
      <w:r w:rsidR="00206DE8" w:rsidRPr="00A16539">
        <w:rPr>
          <w:rFonts w:ascii="Times New Roman" w:hAnsi="Times New Roman" w:cs="Times New Roman"/>
          <w:b/>
          <w:color w:val="141414"/>
          <w:sz w:val="24"/>
          <w:szCs w:val="24"/>
        </w:rPr>
        <w:t>kritérií:</w:t>
      </w:r>
    </w:p>
    <w:p w:rsidR="00206DE8" w:rsidRDefault="00206DE8" w:rsidP="00B77586">
      <w:pPr>
        <w:pStyle w:val="Odstavecseseznamem"/>
        <w:numPr>
          <w:ilvl w:val="0"/>
          <w:numId w:val="1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B77586">
        <w:rPr>
          <w:rFonts w:ascii="Times New Roman" w:hAnsi="Times New Roman" w:cs="Times New Roman"/>
          <w:b/>
          <w:sz w:val="24"/>
          <w:szCs w:val="24"/>
        </w:rPr>
        <w:t>Ustanovení zodpovědného politika pro projekt Zdravý Liberecký kraj</w:t>
      </w:r>
      <w:r>
        <w:rPr>
          <w:rFonts w:ascii="Times New Roman" w:hAnsi="Times New Roman" w:cs="Times New Roman"/>
          <w:sz w:val="24"/>
          <w:szCs w:val="24"/>
        </w:rPr>
        <w:t xml:space="preserve"> (dále ZLK) </w:t>
      </w:r>
      <w:r w:rsidRPr="00B77586">
        <w:rPr>
          <w:rFonts w:ascii="Times New Roman" w:hAnsi="Times New Roman" w:cs="Times New Roman"/>
          <w:b/>
          <w:sz w:val="24"/>
          <w:szCs w:val="24"/>
        </w:rPr>
        <w:t>a MA21</w:t>
      </w:r>
      <w:r w:rsidR="00B77586">
        <w:rPr>
          <w:rFonts w:ascii="Times New Roman" w:hAnsi="Times New Roman" w:cs="Times New Roman"/>
          <w:sz w:val="24"/>
          <w:szCs w:val="24"/>
        </w:rPr>
        <w:t xml:space="preserve"> – SPLNĚNO</w:t>
      </w:r>
    </w:p>
    <w:p w:rsidR="00B77586" w:rsidRDefault="00B77586" w:rsidP="00B77586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863546">
        <w:rPr>
          <w:rFonts w:ascii="Times New Roman" w:hAnsi="Times New Roman" w:cs="Times New Roman"/>
          <w:sz w:val="24"/>
          <w:szCs w:val="24"/>
        </w:rPr>
        <w:t>225/</w:t>
      </w:r>
      <w:r>
        <w:rPr>
          <w:rFonts w:ascii="Times New Roman" w:hAnsi="Times New Roman" w:cs="Times New Roman"/>
          <w:sz w:val="24"/>
          <w:szCs w:val="24"/>
        </w:rPr>
        <w:t>1</w:t>
      </w:r>
      <w:r w:rsidR="0086354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/ZK ze dne 2</w:t>
      </w:r>
      <w:r w:rsidR="00863546">
        <w:rPr>
          <w:rFonts w:ascii="Times New Roman" w:hAnsi="Times New Roman" w:cs="Times New Roman"/>
          <w:sz w:val="24"/>
          <w:szCs w:val="24"/>
        </w:rPr>
        <w:t>6.5.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86354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byl ustanoven </w:t>
      </w:r>
      <w:r w:rsidR="00863546">
        <w:rPr>
          <w:rFonts w:ascii="Times New Roman" w:hAnsi="Times New Roman" w:cs="Times New Roman"/>
          <w:sz w:val="24"/>
          <w:szCs w:val="24"/>
        </w:rPr>
        <w:t xml:space="preserve">odpovědným </w:t>
      </w:r>
      <w:r>
        <w:rPr>
          <w:rFonts w:ascii="Times New Roman" w:hAnsi="Times New Roman" w:cs="Times New Roman"/>
          <w:sz w:val="24"/>
          <w:szCs w:val="24"/>
        </w:rPr>
        <w:t>politi</w:t>
      </w:r>
      <w:r w:rsidR="00863546">
        <w:rPr>
          <w:rFonts w:ascii="Times New Roman" w:hAnsi="Times New Roman" w:cs="Times New Roman"/>
          <w:sz w:val="24"/>
          <w:szCs w:val="24"/>
        </w:rPr>
        <w:t>kem</w:t>
      </w:r>
      <w:r>
        <w:rPr>
          <w:rFonts w:ascii="Times New Roman" w:hAnsi="Times New Roman" w:cs="Times New Roman"/>
          <w:sz w:val="24"/>
          <w:szCs w:val="24"/>
        </w:rPr>
        <w:t xml:space="preserve"> pro projekt ZLK a MA21 </w:t>
      </w:r>
      <w:r w:rsidR="00863546">
        <w:rPr>
          <w:rFonts w:ascii="Times New Roman" w:hAnsi="Times New Roman" w:cs="Times New Roman"/>
          <w:sz w:val="24"/>
          <w:szCs w:val="24"/>
        </w:rPr>
        <w:t>Vít Příkaský</w:t>
      </w:r>
      <w:r>
        <w:rPr>
          <w:rFonts w:ascii="Times New Roman" w:hAnsi="Times New Roman" w:cs="Times New Roman"/>
          <w:sz w:val="24"/>
          <w:szCs w:val="24"/>
        </w:rPr>
        <w:t>, člen rady kraje, řízení resortu hospodářského a regionálního rozvoje, evropských projektů a rozvoje venkova</w:t>
      </w:r>
    </w:p>
    <w:p w:rsidR="00B77586" w:rsidRPr="00B77586" w:rsidRDefault="00B77586" w:rsidP="00B77586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6722B" w:rsidRPr="00B77586" w:rsidRDefault="00206DE8" w:rsidP="00B77586">
      <w:pPr>
        <w:pStyle w:val="Odstavecseseznamem"/>
        <w:numPr>
          <w:ilvl w:val="0"/>
          <w:numId w:val="16"/>
        </w:numPr>
        <w:spacing w:before="120" w:after="0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586">
        <w:rPr>
          <w:rFonts w:ascii="Times New Roman" w:hAnsi="Times New Roman" w:cs="Times New Roman"/>
          <w:b/>
          <w:sz w:val="24"/>
          <w:szCs w:val="24"/>
        </w:rPr>
        <w:t>Ustanovení koordinátora  projektu ZLK a MA21</w:t>
      </w:r>
      <w:r w:rsidR="00B7758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B77586" w:rsidRPr="00B77586">
        <w:rPr>
          <w:rFonts w:ascii="Times New Roman" w:hAnsi="Times New Roman" w:cs="Times New Roman"/>
          <w:sz w:val="24"/>
          <w:szCs w:val="24"/>
        </w:rPr>
        <w:t>SPLNĚNO</w:t>
      </w:r>
    </w:p>
    <w:p w:rsidR="00B77586" w:rsidRDefault="00B77586" w:rsidP="00B77586">
      <w:pPr>
        <w:pStyle w:val="Odstavecseseznamem"/>
        <w:spacing w:before="120" w:after="0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B77586">
        <w:rPr>
          <w:rFonts w:ascii="Times New Roman" w:hAnsi="Times New Roman" w:cs="Times New Roman"/>
          <w:sz w:val="24"/>
          <w:szCs w:val="24"/>
        </w:rPr>
        <w:t xml:space="preserve">Koordinátorkou </w:t>
      </w:r>
      <w:r>
        <w:rPr>
          <w:rFonts w:ascii="Times New Roman" w:hAnsi="Times New Roman" w:cs="Times New Roman"/>
          <w:sz w:val="24"/>
          <w:szCs w:val="24"/>
        </w:rPr>
        <w:t>je pracovnice odboru regionálního rozvoje a evropských pro</w:t>
      </w:r>
      <w:r w:rsidR="00AD16E8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>ktů, Ing. Ivana Ptáčková</w:t>
      </w:r>
    </w:p>
    <w:p w:rsidR="00863546" w:rsidRDefault="003E0E31" w:rsidP="003E0E31">
      <w:pPr>
        <w:pStyle w:val="Odstavecseseznamem"/>
        <w:numPr>
          <w:ilvl w:val="1"/>
          <w:numId w:val="1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63546">
        <w:rPr>
          <w:rFonts w:ascii="Times New Roman" w:hAnsi="Times New Roman" w:cs="Times New Roman"/>
          <w:b/>
          <w:sz w:val="24"/>
          <w:szCs w:val="24"/>
        </w:rPr>
        <w:t>Akreditované vzdělávání koordinátora: Metodika – Z</w:t>
      </w:r>
      <w:r w:rsidR="00335CA5">
        <w:rPr>
          <w:rFonts w:ascii="Times New Roman" w:hAnsi="Times New Roman" w:cs="Times New Roman"/>
          <w:b/>
          <w:sz w:val="24"/>
          <w:szCs w:val="24"/>
        </w:rPr>
        <w:t>d</w:t>
      </w:r>
      <w:r w:rsidRPr="00863546">
        <w:rPr>
          <w:rFonts w:ascii="Times New Roman" w:hAnsi="Times New Roman" w:cs="Times New Roman"/>
          <w:b/>
          <w:sz w:val="24"/>
          <w:szCs w:val="24"/>
        </w:rPr>
        <w:t>ravé město a MA21</w:t>
      </w:r>
      <w:r w:rsidRPr="00863546">
        <w:rPr>
          <w:rFonts w:ascii="Times New Roman" w:hAnsi="Times New Roman" w:cs="Times New Roman"/>
          <w:sz w:val="24"/>
          <w:szCs w:val="24"/>
        </w:rPr>
        <w:t xml:space="preserve"> absolvovány </w:t>
      </w:r>
      <w:r w:rsidR="00863546" w:rsidRPr="00863546">
        <w:rPr>
          <w:rFonts w:ascii="Times New Roman" w:hAnsi="Times New Roman" w:cs="Times New Roman"/>
          <w:sz w:val="24"/>
          <w:szCs w:val="24"/>
        </w:rPr>
        <w:t>3</w:t>
      </w:r>
      <w:r w:rsidRPr="00863546">
        <w:rPr>
          <w:rFonts w:ascii="Times New Roman" w:hAnsi="Times New Roman" w:cs="Times New Roman"/>
          <w:sz w:val="24"/>
          <w:szCs w:val="24"/>
        </w:rPr>
        <w:t xml:space="preserve"> moduly ze tří povinných</w:t>
      </w:r>
      <w:r w:rsidR="00335CA5">
        <w:rPr>
          <w:rFonts w:ascii="Times New Roman" w:hAnsi="Times New Roman" w:cs="Times New Roman"/>
          <w:sz w:val="24"/>
          <w:szCs w:val="24"/>
        </w:rPr>
        <w:t xml:space="preserve"> (</w:t>
      </w:r>
      <w:r w:rsidR="00852259" w:rsidRPr="00863546">
        <w:rPr>
          <w:rFonts w:ascii="Times New Roman" w:hAnsi="Times New Roman" w:cs="Times New Roman"/>
          <w:sz w:val="24"/>
          <w:szCs w:val="24"/>
        </w:rPr>
        <w:t xml:space="preserve">Medializace a </w:t>
      </w:r>
      <w:r w:rsidR="00335CA5">
        <w:rPr>
          <w:rFonts w:ascii="Times New Roman" w:hAnsi="Times New Roman" w:cs="Times New Roman"/>
          <w:sz w:val="24"/>
          <w:szCs w:val="24"/>
        </w:rPr>
        <w:t>p</w:t>
      </w:r>
      <w:r w:rsidR="00852259" w:rsidRPr="00863546">
        <w:rPr>
          <w:rFonts w:ascii="Times New Roman" w:hAnsi="Times New Roman" w:cs="Times New Roman"/>
          <w:sz w:val="24"/>
          <w:szCs w:val="24"/>
        </w:rPr>
        <w:t xml:space="preserve">ublic </w:t>
      </w:r>
      <w:proofErr w:type="spellStart"/>
      <w:r w:rsidR="00335CA5">
        <w:rPr>
          <w:rFonts w:ascii="Times New Roman" w:hAnsi="Times New Roman" w:cs="Times New Roman"/>
          <w:sz w:val="24"/>
          <w:szCs w:val="24"/>
        </w:rPr>
        <w:t>r</w:t>
      </w:r>
      <w:r w:rsidR="00852259" w:rsidRPr="00863546">
        <w:rPr>
          <w:rFonts w:ascii="Times New Roman" w:hAnsi="Times New Roman" w:cs="Times New Roman"/>
          <w:sz w:val="24"/>
          <w:szCs w:val="24"/>
        </w:rPr>
        <w:t>elation</w:t>
      </w:r>
      <w:proofErr w:type="spellEnd"/>
      <w:r w:rsidR="00335CA5">
        <w:rPr>
          <w:rFonts w:ascii="Times New Roman" w:hAnsi="Times New Roman" w:cs="Times New Roman"/>
          <w:sz w:val="24"/>
          <w:szCs w:val="24"/>
        </w:rPr>
        <w:t>,</w:t>
      </w:r>
      <w:r w:rsidR="00417C02" w:rsidRPr="00863546">
        <w:rPr>
          <w:rFonts w:ascii="Times New Roman" w:hAnsi="Times New Roman" w:cs="Times New Roman"/>
          <w:sz w:val="24"/>
          <w:szCs w:val="24"/>
        </w:rPr>
        <w:t xml:space="preserve"> Tvorba a řízení projektů</w:t>
      </w:r>
      <w:r w:rsidR="00852259" w:rsidRPr="00863546">
        <w:rPr>
          <w:rFonts w:ascii="Times New Roman" w:hAnsi="Times New Roman" w:cs="Times New Roman"/>
          <w:sz w:val="24"/>
          <w:szCs w:val="24"/>
        </w:rPr>
        <w:t>; Komunikace s veřejností i v rámci úřadu</w:t>
      </w:r>
      <w:r w:rsidR="00417C02" w:rsidRPr="00863546">
        <w:rPr>
          <w:rFonts w:ascii="Times New Roman" w:hAnsi="Times New Roman" w:cs="Times New Roman"/>
          <w:sz w:val="24"/>
          <w:szCs w:val="24"/>
        </w:rPr>
        <w:t>)</w:t>
      </w:r>
      <w:r w:rsidRPr="00863546">
        <w:rPr>
          <w:rFonts w:ascii="Times New Roman" w:hAnsi="Times New Roman" w:cs="Times New Roman"/>
          <w:sz w:val="24"/>
          <w:szCs w:val="24"/>
        </w:rPr>
        <w:t xml:space="preserve">, SPLNĚNO </w:t>
      </w:r>
    </w:p>
    <w:p w:rsidR="008879C0" w:rsidRPr="00863546" w:rsidRDefault="008879C0" w:rsidP="003E0E31">
      <w:pPr>
        <w:pStyle w:val="Odstavecseseznamem"/>
        <w:numPr>
          <w:ilvl w:val="1"/>
          <w:numId w:val="1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63546">
        <w:rPr>
          <w:rFonts w:ascii="Times New Roman" w:hAnsi="Times New Roman" w:cs="Times New Roman"/>
          <w:b/>
          <w:sz w:val="24"/>
          <w:szCs w:val="24"/>
        </w:rPr>
        <w:t xml:space="preserve">Členství v Pracovní skupině pro MA21 Rady vlády pro udržitelný rozvoj – </w:t>
      </w:r>
      <w:r w:rsidRPr="00863546">
        <w:rPr>
          <w:rFonts w:ascii="Times New Roman" w:hAnsi="Times New Roman" w:cs="Times New Roman"/>
          <w:sz w:val="24"/>
          <w:szCs w:val="24"/>
        </w:rPr>
        <w:t>koordinátorka se účastní jednání a práce této pracovní skupiny</w:t>
      </w:r>
      <w:r w:rsidRPr="008635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3546">
        <w:rPr>
          <w:rFonts w:ascii="Times New Roman" w:hAnsi="Times New Roman" w:cs="Times New Roman"/>
          <w:sz w:val="24"/>
          <w:szCs w:val="24"/>
        </w:rPr>
        <w:t>(jednání se uskutečňují minimálně 2x do roka)</w:t>
      </w:r>
      <w:r w:rsidR="00D16B12" w:rsidRPr="00863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586" w:rsidRPr="00852259" w:rsidRDefault="00B77586" w:rsidP="00852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259" w:rsidRPr="008879C0" w:rsidRDefault="00206DE8" w:rsidP="00852259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539">
        <w:rPr>
          <w:rFonts w:ascii="Times New Roman" w:hAnsi="Times New Roman" w:cs="Times New Roman"/>
          <w:b/>
          <w:sz w:val="24"/>
          <w:szCs w:val="24"/>
        </w:rPr>
        <w:t>Existence neformální skupiny pro projekt ZLK a MA21</w:t>
      </w:r>
      <w:r>
        <w:rPr>
          <w:rFonts w:ascii="Times New Roman" w:hAnsi="Times New Roman" w:cs="Times New Roman"/>
          <w:sz w:val="24"/>
          <w:szCs w:val="24"/>
        </w:rPr>
        <w:t xml:space="preserve"> (členové nejsou jmenováni radou kraje) </w:t>
      </w:r>
      <w:r w:rsidR="00852259">
        <w:rPr>
          <w:rFonts w:ascii="Times New Roman" w:hAnsi="Times New Roman" w:cs="Times New Roman"/>
          <w:sz w:val="24"/>
          <w:szCs w:val="24"/>
        </w:rPr>
        <w:t>–</w:t>
      </w:r>
      <w:r w:rsidR="00A16539">
        <w:rPr>
          <w:rFonts w:ascii="Times New Roman" w:hAnsi="Times New Roman" w:cs="Times New Roman"/>
          <w:sz w:val="24"/>
          <w:szCs w:val="24"/>
        </w:rPr>
        <w:t xml:space="preserve"> SPLNĚNO</w:t>
      </w:r>
    </w:p>
    <w:p w:rsidR="00852259" w:rsidRPr="00852259" w:rsidRDefault="00852259" w:rsidP="00852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64"/>
      </w:tblGrid>
      <w:tr w:rsidR="00852259" w:rsidRPr="00206DE8" w:rsidTr="00376899">
        <w:tc>
          <w:tcPr>
            <w:tcW w:w="3348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Jméno:</w:t>
            </w:r>
          </w:p>
        </w:tc>
        <w:tc>
          <w:tcPr>
            <w:tcW w:w="5864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Funkce, instituce:</w:t>
            </w:r>
          </w:p>
        </w:tc>
      </w:tr>
      <w:tr w:rsidR="00852259" w:rsidRPr="00206DE8" w:rsidTr="00376899">
        <w:tc>
          <w:tcPr>
            <w:tcW w:w="3348" w:type="dxa"/>
            <w:shd w:val="clear" w:color="auto" w:fill="auto"/>
          </w:tcPr>
          <w:p w:rsidR="00852259" w:rsidRPr="00206DE8" w:rsidRDefault="00863546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RNDr. Vít Příkaský</w:t>
            </w:r>
          </w:p>
        </w:tc>
        <w:tc>
          <w:tcPr>
            <w:tcW w:w="5864" w:type="dxa"/>
            <w:shd w:val="clear" w:color="auto" w:fill="auto"/>
          </w:tcPr>
          <w:p w:rsidR="00852259" w:rsidRPr="00206DE8" w:rsidRDefault="00852259" w:rsidP="00863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Člen rady kraj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, řízení resortu hospodářského a regionálního rozvoje, evropských projektů a rozvoje venkova</w:t>
            </w:r>
          </w:p>
        </w:tc>
      </w:tr>
      <w:tr w:rsidR="00852259" w:rsidRPr="00206DE8" w:rsidTr="00376899">
        <w:tc>
          <w:tcPr>
            <w:tcW w:w="3348" w:type="dxa"/>
            <w:shd w:val="clear" w:color="auto" w:fill="auto"/>
          </w:tcPr>
          <w:p w:rsidR="00852259" w:rsidRPr="00206DE8" w:rsidRDefault="00863546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Petr Tulpa</w:t>
            </w:r>
          </w:p>
        </w:tc>
        <w:tc>
          <w:tcPr>
            <w:tcW w:w="5864" w:type="dxa"/>
            <w:shd w:val="clear" w:color="auto" w:fill="auto"/>
          </w:tcPr>
          <w:p w:rsidR="00852259" w:rsidRPr="00B77586" w:rsidRDefault="00863546" w:rsidP="00863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Člen rady kraje, řízení rezortu zdravotnictví</w:t>
            </w:r>
          </w:p>
        </w:tc>
      </w:tr>
      <w:tr w:rsidR="00852259" w:rsidRPr="00206DE8" w:rsidTr="00376899">
        <w:tc>
          <w:tcPr>
            <w:tcW w:w="3348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PhDr. Alena Riegrová</w:t>
            </w:r>
          </w:p>
        </w:tc>
        <w:tc>
          <w:tcPr>
            <w:tcW w:w="5864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vedo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ucí odboru zdravotnictví </w:t>
            </w:r>
          </w:p>
        </w:tc>
      </w:tr>
      <w:tr w:rsidR="00852259" w:rsidRPr="00206DE8" w:rsidTr="00376899">
        <w:tc>
          <w:tcPr>
            <w:tcW w:w="3348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Mgr. Michael Otta</w:t>
            </w:r>
          </w:p>
        </w:tc>
        <w:tc>
          <w:tcPr>
            <w:tcW w:w="5864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vedoucí odboru regionálního rozvoje a evropský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 projektů </w:t>
            </w:r>
          </w:p>
        </w:tc>
      </w:tr>
      <w:tr w:rsidR="00852259" w:rsidRPr="00206DE8" w:rsidTr="00376899">
        <w:tc>
          <w:tcPr>
            <w:tcW w:w="3348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Ing. Monika Musilová</w:t>
            </w:r>
          </w:p>
        </w:tc>
        <w:tc>
          <w:tcPr>
            <w:tcW w:w="5864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referent oddělení sociálních služeb odboru sociálních věcí</w:t>
            </w:r>
          </w:p>
        </w:tc>
      </w:tr>
      <w:tr w:rsidR="00852259" w:rsidRPr="00206DE8" w:rsidTr="00376899">
        <w:tc>
          <w:tcPr>
            <w:tcW w:w="3348" w:type="dxa"/>
            <w:shd w:val="clear" w:color="auto" w:fill="auto"/>
          </w:tcPr>
          <w:p w:rsidR="00852259" w:rsidRPr="00206DE8" w:rsidRDefault="00852259" w:rsidP="00376899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Ing. Jana Kučerová, Ph.D.</w:t>
            </w:r>
          </w:p>
        </w:tc>
        <w:tc>
          <w:tcPr>
            <w:tcW w:w="5864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 xml:space="preserve">vedoucí odboru hygieny obecné a komunální Krajská hygienická stanice Libereckého kraje se sídlem v Liberci </w:t>
            </w:r>
          </w:p>
        </w:tc>
      </w:tr>
      <w:tr w:rsidR="00852259" w:rsidRPr="00206DE8" w:rsidTr="00376899">
        <w:tc>
          <w:tcPr>
            <w:tcW w:w="3348" w:type="dxa"/>
            <w:shd w:val="clear" w:color="auto" w:fill="auto"/>
          </w:tcPr>
          <w:p w:rsidR="00852259" w:rsidRPr="00206DE8" w:rsidRDefault="00852259" w:rsidP="00376899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Ing. Ivo Bělonohý</w:t>
            </w:r>
          </w:p>
        </w:tc>
        <w:tc>
          <w:tcPr>
            <w:tcW w:w="5864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 xml:space="preserve">Sdružení tajemníků městských a obecních úřadů ČR, </w:t>
            </w:r>
            <w:proofErr w:type="spellStart"/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o.s</w:t>
            </w:r>
            <w:proofErr w:type="spellEnd"/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2259" w:rsidRPr="00206DE8" w:rsidTr="00376899">
        <w:tc>
          <w:tcPr>
            <w:tcW w:w="3348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RNDr. Blažena Hušková</w:t>
            </w:r>
          </w:p>
        </w:tc>
        <w:tc>
          <w:tcPr>
            <w:tcW w:w="5864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členka správní rady Nadace Partnerství</w:t>
            </w:r>
          </w:p>
        </w:tc>
      </w:tr>
      <w:tr w:rsidR="00852259" w:rsidRPr="00206DE8" w:rsidTr="00376899">
        <w:tc>
          <w:tcPr>
            <w:tcW w:w="3348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 xml:space="preserve">PhDr. Jitka </w:t>
            </w:r>
            <w:proofErr w:type="spellStart"/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Doubnerová</w:t>
            </w:r>
            <w:proofErr w:type="spellEnd"/>
          </w:p>
        </w:tc>
        <w:tc>
          <w:tcPr>
            <w:tcW w:w="5864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 xml:space="preserve">Manažerka MAS Mikroregionu </w:t>
            </w:r>
            <w:proofErr w:type="spellStart"/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Frýdlanstsko</w:t>
            </w:r>
            <w:proofErr w:type="spellEnd"/>
          </w:p>
        </w:tc>
      </w:tr>
      <w:tr w:rsidR="00852259" w:rsidRPr="00206DE8" w:rsidTr="00376899">
        <w:tc>
          <w:tcPr>
            <w:tcW w:w="3348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RNDr. Jiřina Vargová</w:t>
            </w:r>
          </w:p>
        </w:tc>
        <w:tc>
          <w:tcPr>
            <w:tcW w:w="5864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Develop</w:t>
            </w:r>
            <w:proofErr w:type="spellEnd"/>
            <w:r w:rsidRPr="00206DE8">
              <w:rPr>
                <w:rFonts w:ascii="Times New Roman" w:hAnsi="Times New Roman" w:cs="Times New Roman"/>
                <w:sz w:val="24"/>
                <w:szCs w:val="24"/>
              </w:rPr>
              <w:t xml:space="preserve"> Project </w:t>
            </w:r>
            <w:proofErr w:type="spellStart"/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Consult</w:t>
            </w:r>
            <w:proofErr w:type="spellEnd"/>
            <w:r w:rsidRPr="00206DE8">
              <w:rPr>
                <w:rFonts w:ascii="Times New Roman" w:hAnsi="Times New Roman" w:cs="Times New Roman"/>
                <w:sz w:val="24"/>
                <w:szCs w:val="24"/>
              </w:rPr>
              <w:t xml:space="preserve"> s.r.o., Okresní hospodářská komora Jablonec nad Nisou</w:t>
            </w:r>
          </w:p>
        </w:tc>
      </w:tr>
      <w:tr w:rsidR="00852259" w:rsidRPr="00206DE8" w:rsidTr="00376899">
        <w:tc>
          <w:tcPr>
            <w:tcW w:w="3348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Ing. Martin Šnorbert</w:t>
            </w:r>
          </w:p>
        </w:tc>
        <w:tc>
          <w:tcPr>
            <w:tcW w:w="5864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koordinátor Zdravého města Jilemnice</w:t>
            </w:r>
          </w:p>
        </w:tc>
      </w:tr>
      <w:tr w:rsidR="00863546" w:rsidRPr="00206DE8" w:rsidTr="00376899">
        <w:tc>
          <w:tcPr>
            <w:tcW w:w="3348" w:type="dxa"/>
            <w:shd w:val="clear" w:color="auto" w:fill="auto"/>
          </w:tcPr>
          <w:p w:rsidR="00863546" w:rsidRPr="00206DE8" w:rsidRDefault="00863546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Michaela Putíková</w:t>
            </w:r>
          </w:p>
        </w:tc>
        <w:tc>
          <w:tcPr>
            <w:tcW w:w="5864" w:type="dxa"/>
            <w:shd w:val="clear" w:color="auto" w:fill="auto"/>
          </w:tcPr>
          <w:p w:rsidR="00863546" w:rsidRPr="00206DE8" w:rsidRDefault="00863546" w:rsidP="008635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koordinátorka Zdravého města Liberec</w:t>
            </w:r>
          </w:p>
        </w:tc>
      </w:tr>
      <w:tr w:rsidR="00852259" w:rsidRPr="00206DE8" w:rsidTr="00376899">
        <w:tc>
          <w:tcPr>
            <w:tcW w:w="3348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Ing. Ivana Ptáčková</w:t>
            </w:r>
          </w:p>
        </w:tc>
        <w:tc>
          <w:tcPr>
            <w:tcW w:w="5864" w:type="dxa"/>
            <w:shd w:val="clear" w:color="auto" w:fill="auto"/>
          </w:tcPr>
          <w:p w:rsidR="00852259" w:rsidRPr="00206DE8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8">
              <w:rPr>
                <w:rFonts w:ascii="Times New Roman" w:hAnsi="Times New Roman" w:cs="Times New Roman"/>
                <w:sz w:val="24"/>
                <w:szCs w:val="24"/>
              </w:rPr>
              <w:t>referent odboru regionálního rozvoje a evropských projektů</w:t>
            </w:r>
          </w:p>
        </w:tc>
      </w:tr>
    </w:tbl>
    <w:p w:rsidR="00D1315A" w:rsidRPr="00863546" w:rsidRDefault="00D1315A" w:rsidP="00863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15A" w:rsidRDefault="00D1315A" w:rsidP="00852259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259" w:rsidRPr="00D1315A" w:rsidRDefault="00852259" w:rsidP="00206DE8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Aktivní zapojování veřejnosti do oblasti plánování a rozhodování</w:t>
      </w:r>
    </w:p>
    <w:p w:rsidR="00D1315A" w:rsidRPr="00B14633" w:rsidRDefault="00D1315A" w:rsidP="00D1315A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766" w:rsidRDefault="00335CA5" w:rsidP="0009083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roce 2015 bylo navázáno na zkušenosti při zpracování Programu rozvoje Libereckého kraje 2014-2020 a byla dále rozvíjena metoda zapojování veřejnosti při přípravě strategických dokumentů. </w:t>
      </w:r>
      <w:r w:rsidR="00880766">
        <w:rPr>
          <w:rFonts w:ascii="Times New Roman" w:hAnsi="Times New Roman" w:cs="Times New Roman"/>
          <w:sz w:val="24"/>
          <w:szCs w:val="24"/>
        </w:rPr>
        <w:t xml:space="preserve">Z iniciativy Ivany Hujerové, političky Zdravého Libereckého kraje, se dne </w:t>
      </w:r>
      <w:r w:rsidR="0009083E">
        <w:rPr>
          <w:rFonts w:ascii="Times New Roman" w:hAnsi="Times New Roman" w:cs="Times New Roman"/>
          <w:sz w:val="24"/>
          <w:szCs w:val="24"/>
        </w:rPr>
        <w:t>28.1.2015  v prostorách Krajského úřadu Libereckého kraje sešli zástupci širokého spektra neziskových organizací a metodou „Tvorba vize komunity“ formuloval</w:t>
      </w:r>
      <w:r w:rsidR="00880766">
        <w:rPr>
          <w:rFonts w:ascii="Times New Roman" w:hAnsi="Times New Roman" w:cs="Times New Roman"/>
          <w:sz w:val="24"/>
          <w:szCs w:val="24"/>
        </w:rPr>
        <w:t>i</w:t>
      </w:r>
      <w:r w:rsidR="0009083E">
        <w:rPr>
          <w:rFonts w:ascii="Times New Roman" w:hAnsi="Times New Roman" w:cs="Times New Roman"/>
          <w:sz w:val="24"/>
          <w:szCs w:val="24"/>
        </w:rPr>
        <w:t xml:space="preserve"> „vizi neziskového sektoru“. Účelem této aktivity bylo zjištění názorů, potřeb, bariér rozvoje, vše s cílem získání podkladů pro přípravu strategie komunikace a spolupráce Libereckého kraje s 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="0009083E">
        <w:rPr>
          <w:rFonts w:ascii="Times New Roman" w:hAnsi="Times New Roman" w:cs="Times New Roman"/>
          <w:sz w:val="24"/>
          <w:szCs w:val="24"/>
        </w:rPr>
        <w:t xml:space="preserve">ílovou skupinou neziskového sektoru. </w:t>
      </w:r>
      <w:r w:rsidR="00880766">
        <w:rPr>
          <w:rFonts w:ascii="Times New Roman" w:hAnsi="Times New Roman" w:cs="Times New Roman"/>
          <w:sz w:val="24"/>
          <w:szCs w:val="24"/>
        </w:rPr>
        <w:t xml:space="preserve">Výstupem je ucelený analytický materiál zpracovaný </w:t>
      </w:r>
      <w:proofErr w:type="spellStart"/>
      <w:r w:rsidR="00880766">
        <w:rPr>
          <w:rFonts w:ascii="Times New Roman" w:hAnsi="Times New Roman" w:cs="Times New Roman"/>
          <w:sz w:val="24"/>
          <w:szCs w:val="24"/>
        </w:rPr>
        <w:t>facilitátorem</w:t>
      </w:r>
      <w:proofErr w:type="spellEnd"/>
      <w:r w:rsidR="00880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766">
        <w:rPr>
          <w:rFonts w:ascii="Times New Roman" w:hAnsi="Times New Roman" w:cs="Times New Roman"/>
          <w:sz w:val="24"/>
          <w:szCs w:val="24"/>
        </w:rPr>
        <w:t>proceu</w:t>
      </w:r>
      <w:proofErr w:type="spellEnd"/>
      <w:r w:rsidR="00880766">
        <w:rPr>
          <w:rFonts w:ascii="Times New Roman" w:hAnsi="Times New Roman" w:cs="Times New Roman"/>
          <w:sz w:val="24"/>
          <w:szCs w:val="24"/>
        </w:rPr>
        <w:t xml:space="preserve">, společností </w:t>
      </w:r>
      <w:proofErr w:type="spellStart"/>
      <w:r w:rsidR="00880766">
        <w:rPr>
          <w:rFonts w:ascii="Times New Roman" w:hAnsi="Times New Roman" w:cs="Times New Roman"/>
          <w:sz w:val="24"/>
          <w:szCs w:val="24"/>
        </w:rPr>
        <w:t>Labyrinth</w:t>
      </w:r>
      <w:proofErr w:type="spellEnd"/>
      <w:r w:rsidR="00880766">
        <w:rPr>
          <w:rFonts w:ascii="Times New Roman" w:hAnsi="Times New Roman" w:cs="Times New Roman"/>
          <w:sz w:val="24"/>
          <w:szCs w:val="24"/>
        </w:rPr>
        <w:t xml:space="preserve"> Pro s.r.o.</w:t>
      </w:r>
      <w:r>
        <w:rPr>
          <w:rFonts w:ascii="Times New Roman" w:hAnsi="Times New Roman" w:cs="Times New Roman"/>
          <w:sz w:val="24"/>
          <w:szCs w:val="24"/>
        </w:rPr>
        <w:t xml:space="preserve"> Výstupy jsou v současnosti ověřovány formou strukturovaných individuálních   rozhovorů odborného tazatele se zástupci neziskových organizací. Výstupy budou zadavateli, Libereckému kraji, k dispozici po 29.2.2016.</w:t>
      </w:r>
    </w:p>
    <w:p w:rsidR="00880766" w:rsidRDefault="00880766" w:rsidP="0009083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14633" w:rsidRDefault="00880766" w:rsidP="002C3DDD">
      <w:pPr>
        <w:spacing w:after="0"/>
        <w:ind w:left="36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415428" cy="214312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588" cy="214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C3C" w:rsidRPr="00B14633" w:rsidRDefault="00CA0C3C" w:rsidP="00335C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4633" w:rsidRPr="005C75DE" w:rsidRDefault="001B7417" w:rsidP="00206DE8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Prezentace činnosti a výstupů projektu Zdravý Liberecký kraj a místní Agenda 21</w:t>
      </w:r>
    </w:p>
    <w:p w:rsidR="005C75DE" w:rsidRPr="001B7417" w:rsidRDefault="005C75DE" w:rsidP="005C75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62FB" w:rsidRPr="004C62FB" w:rsidRDefault="004C62FB" w:rsidP="004C62FB">
      <w:pPr>
        <w:pStyle w:val="Odstavecseseznamem"/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2FB">
        <w:rPr>
          <w:rFonts w:ascii="Times New Roman" w:hAnsi="Times New Roman" w:cs="Times New Roman"/>
          <w:b/>
          <w:sz w:val="24"/>
          <w:szCs w:val="24"/>
        </w:rPr>
        <w:t xml:space="preserve">Webové stránky k projektu </w:t>
      </w:r>
    </w:p>
    <w:p w:rsidR="004C62FB" w:rsidRDefault="004C62FB" w:rsidP="004C62FB">
      <w:pPr>
        <w:pStyle w:val="Odstavecseseznamem"/>
        <w:spacing w:after="0"/>
        <w:ind w:left="1104"/>
        <w:jc w:val="both"/>
        <w:rPr>
          <w:rFonts w:ascii="Times New Roman" w:hAnsi="Times New Roman" w:cs="Times New Roman"/>
          <w:sz w:val="24"/>
          <w:szCs w:val="24"/>
        </w:rPr>
      </w:pPr>
      <w:r w:rsidRPr="001B7417">
        <w:rPr>
          <w:rFonts w:ascii="Times New Roman" w:hAnsi="Times New Roman" w:cs="Times New Roman"/>
          <w:sz w:val="24"/>
          <w:szCs w:val="24"/>
        </w:rPr>
        <w:t>Pro informace o konceptu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417">
        <w:rPr>
          <w:rFonts w:ascii="Times New Roman" w:hAnsi="Times New Roman" w:cs="Times New Roman"/>
          <w:sz w:val="24"/>
          <w:szCs w:val="24"/>
        </w:rPr>
        <w:t>udržitelného rozvoje, p</w:t>
      </w:r>
      <w:r>
        <w:rPr>
          <w:rFonts w:ascii="Times New Roman" w:hAnsi="Times New Roman" w:cs="Times New Roman"/>
          <w:sz w:val="24"/>
          <w:szCs w:val="24"/>
        </w:rPr>
        <w:t>ro</w:t>
      </w:r>
      <w:r w:rsidRPr="001B7417">
        <w:rPr>
          <w:rFonts w:ascii="Times New Roman" w:hAnsi="Times New Roman" w:cs="Times New Roman"/>
          <w:sz w:val="24"/>
          <w:szCs w:val="24"/>
        </w:rPr>
        <w:t>jektu Zdravý Liberecký kraj i</w:t>
      </w:r>
      <w:r>
        <w:rPr>
          <w:rFonts w:ascii="Times New Roman" w:hAnsi="Times New Roman" w:cs="Times New Roman"/>
          <w:sz w:val="24"/>
          <w:szCs w:val="24"/>
        </w:rPr>
        <w:t xml:space="preserve"> místní Agendě jsou zřízeny na webových stránkách Libereckého kraje samostatné sekce s informacemi.</w:t>
      </w:r>
    </w:p>
    <w:p w:rsidR="004C62FB" w:rsidRDefault="004C62FB" w:rsidP="004C62FB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hyperlink r:id="rId29" w:history="1">
        <w:r w:rsidRPr="00527604">
          <w:rPr>
            <w:rStyle w:val="Hypertextovodkaz"/>
            <w:rFonts w:ascii="Times New Roman" w:hAnsi="Times New Roman" w:cs="Times New Roman"/>
            <w:sz w:val="24"/>
            <w:szCs w:val="24"/>
          </w:rPr>
          <w:t>http://regionalni-rozvoj.kraj-lbc.cz/page1874/Udrzitelny-rozvoj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2FB" w:rsidRDefault="004C62FB" w:rsidP="004C62FB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hyperlink r:id="rId30" w:history="1">
        <w:r w:rsidRPr="00527604">
          <w:rPr>
            <w:rStyle w:val="Hypertextovodkaz"/>
            <w:rFonts w:ascii="Times New Roman" w:hAnsi="Times New Roman" w:cs="Times New Roman"/>
            <w:sz w:val="24"/>
            <w:szCs w:val="24"/>
          </w:rPr>
          <w:t>http://zdravykraj.kraj-lbc.cz/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2FB" w:rsidRDefault="003D7C5B" w:rsidP="004C62FB">
      <w:pPr>
        <w:pStyle w:val="Odstavecseseznamem"/>
        <w:spacing w:after="0"/>
        <w:ind w:left="1104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4C62FB" w:rsidRPr="00527604">
          <w:rPr>
            <w:rStyle w:val="Hypertextovodkaz"/>
            <w:rFonts w:ascii="Times New Roman" w:hAnsi="Times New Roman" w:cs="Times New Roman"/>
            <w:sz w:val="24"/>
            <w:szCs w:val="24"/>
          </w:rPr>
          <w:t>http://zdravykraj.kraj-lbc.cz/projekt-zdravy-liberecky-kraj</w:t>
        </w:r>
      </w:hyperlink>
    </w:p>
    <w:p w:rsidR="004C62FB" w:rsidRDefault="004C62FB" w:rsidP="004C62FB">
      <w:pPr>
        <w:pStyle w:val="Odstavecseseznamem"/>
        <w:spacing w:after="0"/>
        <w:ind w:left="1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SPLNĚNO</w:t>
      </w:r>
    </w:p>
    <w:p w:rsidR="005C75DE" w:rsidRDefault="005C75DE" w:rsidP="004C62FB">
      <w:pPr>
        <w:pStyle w:val="Odstavecseseznamem"/>
        <w:spacing w:after="0"/>
        <w:ind w:left="1104"/>
        <w:jc w:val="both"/>
        <w:rPr>
          <w:rFonts w:ascii="Times New Roman" w:hAnsi="Times New Roman" w:cs="Times New Roman"/>
          <w:sz w:val="24"/>
          <w:szCs w:val="24"/>
        </w:rPr>
      </w:pPr>
    </w:p>
    <w:p w:rsidR="004C62FB" w:rsidRDefault="004C62FB" w:rsidP="004C62FB">
      <w:pPr>
        <w:pStyle w:val="Odstavecseseznamem"/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2FB">
        <w:rPr>
          <w:rFonts w:ascii="Times New Roman" w:hAnsi="Times New Roman" w:cs="Times New Roman"/>
          <w:b/>
          <w:sz w:val="24"/>
          <w:szCs w:val="24"/>
        </w:rPr>
        <w:t>Soutěž na logo projektu Zdravý Liberecký kraj</w:t>
      </w:r>
    </w:p>
    <w:p w:rsidR="002F6E73" w:rsidRPr="00880766" w:rsidRDefault="002F6E73" w:rsidP="007253B8">
      <w:pPr>
        <w:pStyle w:val="Odstavecseseznamem"/>
        <w:spacing w:after="0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prosinci 2014 proběhla veřejná grafická soutěž na podobu loga projektu prostřednictvím portálu </w:t>
      </w:r>
      <w:hyperlink r:id="rId32" w:history="1">
        <w:r w:rsidRPr="00527604">
          <w:rPr>
            <w:rStyle w:val="Hypertextovodkaz"/>
            <w:rFonts w:ascii="Times New Roman" w:hAnsi="Times New Roman" w:cs="Times New Roman"/>
            <w:sz w:val="24"/>
            <w:szCs w:val="24"/>
          </w:rPr>
          <w:t>www.topdesigner.cz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Do uzávěrky soutěže bylo na portál nahráno 89 grafických návrhů. Výběr loga byl proveden na </w:t>
      </w:r>
      <w:r w:rsidRPr="00880766">
        <w:rPr>
          <w:rFonts w:ascii="Times New Roman" w:hAnsi="Times New Roman" w:cs="Times New Roman"/>
          <w:b/>
          <w:sz w:val="24"/>
          <w:szCs w:val="24"/>
        </w:rPr>
        <w:t xml:space="preserve">jednání Pracovní skupiny pro projekt Zdravý Liberecký kraj dne 9.1.2015.  </w:t>
      </w:r>
    </w:p>
    <w:p w:rsidR="002F6E73" w:rsidRDefault="007253B8" w:rsidP="002C3DDD">
      <w:pPr>
        <w:pStyle w:val="Odstavecseseznamem"/>
        <w:spacing w:after="0"/>
        <w:ind w:left="110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/>
          <w:noProof/>
          <w:color w:val="1F497D"/>
          <w:lang w:eastAsia="cs-CZ"/>
        </w:rPr>
        <w:drawing>
          <wp:inline distT="0" distB="0" distL="0" distR="0" wp14:anchorId="3FC317A4" wp14:editId="3A6EC785">
            <wp:extent cx="2567863" cy="1647825"/>
            <wp:effectExtent l="0" t="0" r="4445" b="0"/>
            <wp:docPr id="9" name="Obrázek 9" descr="cid:image002.jpg@01D02E60.DDCE7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jpg@01D02E60.DDCE7E60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559" cy="165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E73" w:rsidRDefault="002F6E73" w:rsidP="004C62FB">
      <w:pPr>
        <w:pStyle w:val="Odstavecseseznamem"/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Setkání Zdravých krajů v Libereckém kraji</w:t>
      </w:r>
    </w:p>
    <w:p w:rsidR="007253B8" w:rsidRPr="007253B8" w:rsidRDefault="007253B8" w:rsidP="00AB2580">
      <w:pPr>
        <w:pStyle w:val="Odstavecseseznamem"/>
        <w:spacing w:after="0"/>
        <w:ind w:left="1104"/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7253B8">
        <w:rPr>
          <w:rFonts w:ascii="Times New Roman" w:hAnsi="Times New Roman" w:cs="Times New Roman"/>
          <w:sz w:val="24"/>
          <w:szCs w:val="24"/>
        </w:rPr>
        <w:t xml:space="preserve">Liberecký kraj </w:t>
      </w:r>
      <w:r>
        <w:rPr>
          <w:rFonts w:ascii="Times New Roman" w:hAnsi="Times New Roman" w:cs="Times New Roman"/>
          <w:sz w:val="24"/>
          <w:szCs w:val="24"/>
        </w:rPr>
        <w:t xml:space="preserve">byl 12.2.2015 hostitelem konzultace krajů </w:t>
      </w:r>
      <w:r w:rsidR="00AB2580">
        <w:rPr>
          <w:rFonts w:ascii="Times New Roman" w:hAnsi="Times New Roman" w:cs="Times New Roman"/>
          <w:sz w:val="24"/>
          <w:szCs w:val="24"/>
        </w:rPr>
        <w:t xml:space="preserve">na téma „Jak rozvíjet regiony v souladu s principy udržitelného rozvoje a jak uplatňovat metodu kvality místní Agenda 21“. Do Liberce zavítali zástupci Jihomoravského kraje a kraje Vysočina, které do společenství „Zdravých krajů“ již několik let patří a soustavně s metodou MA21 pracují. Cílem setkání bylo sdílení osvědčených postupů a inspirací v rozvoji MA21. S příspěvky vystoupili za </w:t>
      </w:r>
      <w:r w:rsidR="00335CA5">
        <w:rPr>
          <w:rFonts w:ascii="Times New Roman" w:hAnsi="Times New Roman" w:cs="Times New Roman"/>
          <w:sz w:val="24"/>
          <w:szCs w:val="24"/>
        </w:rPr>
        <w:t>L</w:t>
      </w:r>
      <w:r w:rsidR="00AB2580">
        <w:rPr>
          <w:rFonts w:ascii="Times New Roman" w:hAnsi="Times New Roman" w:cs="Times New Roman"/>
          <w:sz w:val="24"/>
          <w:szCs w:val="24"/>
        </w:rPr>
        <w:t>iberecký kraj také zástupci odboru zdravotnictví – PhDr. Alena Riegerová, a manažer kvality, Dr. Tomislav Vaněk, který přítomné seznámil s uplatňováním metody kvality EFQM v praxi Krajského úřadu Libereckého kraje</w:t>
      </w:r>
    </w:p>
    <w:p w:rsidR="007253B8" w:rsidRDefault="00CA6749" w:rsidP="007253B8">
      <w:pPr>
        <w:pStyle w:val="Odstavecseseznamem"/>
        <w:spacing w:after="0"/>
        <w:ind w:left="110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5048250" cy="209786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0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749" w:rsidRDefault="00CA6749" w:rsidP="007253B8">
      <w:pPr>
        <w:pStyle w:val="Odstavecseseznamem"/>
        <w:spacing w:after="0"/>
        <w:ind w:left="110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E73" w:rsidRDefault="002F6E73" w:rsidP="004C62FB">
      <w:pPr>
        <w:pStyle w:val="Odstavecseseznamem"/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Vystoupení na Letní škole Národní sítě Zdravých měst ČR v</w:t>
      </w:r>
      <w:r w:rsidR="00541ADB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Jilemnici</w:t>
      </w:r>
    </w:p>
    <w:p w:rsidR="00541ADB" w:rsidRDefault="00541ADB" w:rsidP="00541ADB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749">
        <w:rPr>
          <w:rFonts w:ascii="Times New Roman" w:hAnsi="Times New Roman" w:cs="Times New Roman"/>
          <w:sz w:val="24"/>
          <w:szCs w:val="24"/>
        </w:rPr>
        <w:t xml:space="preserve">Ve dnech 17.6. – 19.6.2015 </w:t>
      </w:r>
      <w:r>
        <w:rPr>
          <w:rFonts w:ascii="Times New Roman" w:hAnsi="Times New Roman" w:cs="Times New Roman"/>
          <w:sz w:val="24"/>
          <w:szCs w:val="24"/>
        </w:rPr>
        <w:t xml:space="preserve">Liberecký kraj účastnil Letní školy Národní sítě Zdravých měst ČR, která byla tentokrát pořádána v Jilemnici. Na tomto setkání zde vystoupil Vít Příkaský, zodpovědný politik pro projekt ZLK a MA21 a následně také  Ivana Hujerová, členka rady kraje, která byla zodpovědným politikem pro Projekt ZLK do června 2015. Prezentovala zde zkušenosti s využitím metody „tvorba vize komunity“ při získávání podkladů pro tvorbu strategie komunikace a spolupráce s neziskovým sektorem. </w:t>
      </w:r>
    </w:p>
    <w:p w:rsidR="00541ADB" w:rsidRPr="00541ADB" w:rsidRDefault="00541ADB" w:rsidP="00541ADB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48B57F5B" wp14:editId="75E3988D">
            <wp:extent cx="2985949" cy="2209800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949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376058E7" wp14:editId="063F5D2E">
            <wp:extent cx="1644503" cy="22098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503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ADB" w:rsidRDefault="00541ADB" w:rsidP="00541ADB">
      <w:pPr>
        <w:pStyle w:val="Odstavecseseznamem"/>
        <w:spacing w:after="0"/>
        <w:ind w:left="110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ADB" w:rsidRDefault="00541ADB" w:rsidP="00541ADB">
      <w:pPr>
        <w:pStyle w:val="Odstavecseseznamem"/>
        <w:spacing w:after="0"/>
        <w:ind w:left="110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ADB" w:rsidRDefault="00541ADB" w:rsidP="004C62FB">
      <w:pPr>
        <w:pStyle w:val="Odstavecseseznamem"/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Vyhodnocení indikátoru udržitelného rozvoje Ekologická stopa Libereckého kraje</w:t>
      </w:r>
    </w:p>
    <w:p w:rsidR="00ED20C9" w:rsidRPr="00ED20C9" w:rsidRDefault="00541ADB" w:rsidP="00ED20C9">
      <w:pPr>
        <w:spacing w:before="240"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41ADB">
        <w:rPr>
          <w:rFonts w:ascii="Times New Roman" w:hAnsi="Times New Roman" w:cs="Times New Roman"/>
          <w:sz w:val="24"/>
          <w:szCs w:val="24"/>
        </w:rPr>
        <w:t xml:space="preserve">V roce 2015 bylo provedeno vyhodnocení jednoho z tzv. Společných evropských indikátorů udržitelného rozvoje, a to </w:t>
      </w:r>
      <w:r w:rsidRPr="00541ADB">
        <w:rPr>
          <w:rFonts w:ascii="Times New Roman" w:hAnsi="Times New Roman" w:cs="Times New Roman"/>
          <w:b/>
          <w:sz w:val="24"/>
          <w:szCs w:val="24"/>
        </w:rPr>
        <w:t>„Ekologické stopy</w:t>
      </w:r>
      <w:r w:rsidRPr="00541ADB">
        <w:rPr>
          <w:rFonts w:ascii="Times New Roman" w:hAnsi="Times New Roman" w:cs="Times New Roman"/>
          <w:sz w:val="24"/>
          <w:szCs w:val="24"/>
        </w:rPr>
        <w:t xml:space="preserve">“. Jedná se o údaj, který  </w:t>
      </w:r>
      <w:r w:rsidR="007C6DE7">
        <w:rPr>
          <w:rFonts w:ascii="Times New Roman" w:hAnsi="Times New Roman" w:cs="Times New Roman"/>
          <w:sz w:val="24"/>
          <w:szCs w:val="24"/>
        </w:rPr>
        <w:t xml:space="preserve">nám dává informaci o </w:t>
      </w:r>
      <w:r w:rsidRPr="00541ADB">
        <w:rPr>
          <w:rFonts w:ascii="Times New Roman" w:hAnsi="Times New Roman" w:cs="Times New Roman"/>
          <w:sz w:val="24"/>
          <w:szCs w:val="24"/>
        </w:rPr>
        <w:t>množství přírodních zdrojů, které jednotlivec, město či region nebo celý stát spotřebují v daném roce</w:t>
      </w:r>
      <w:r w:rsidR="007C6DE7">
        <w:rPr>
          <w:rFonts w:ascii="Times New Roman" w:hAnsi="Times New Roman" w:cs="Times New Roman"/>
          <w:sz w:val="24"/>
          <w:szCs w:val="24"/>
        </w:rPr>
        <w:t xml:space="preserve">, tedy celkovou poptávku společnosti po přírodních zdrojích. Tento údaj se dává do poměru k tzv. </w:t>
      </w:r>
      <w:r w:rsidR="00ED20C9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7C6DE7" w:rsidRPr="00ED20C9">
        <w:rPr>
          <w:rFonts w:ascii="Times New Roman" w:hAnsi="Times New Roman" w:cs="Times New Roman"/>
          <w:b/>
          <w:sz w:val="24"/>
          <w:szCs w:val="24"/>
        </w:rPr>
        <w:t>biokapacitě</w:t>
      </w:r>
      <w:proofErr w:type="spellEnd"/>
      <w:r w:rsidR="00ED20C9">
        <w:rPr>
          <w:rFonts w:ascii="Times New Roman" w:hAnsi="Times New Roman" w:cs="Times New Roman"/>
          <w:b/>
          <w:sz w:val="24"/>
          <w:szCs w:val="24"/>
        </w:rPr>
        <w:t>“</w:t>
      </w:r>
      <w:r w:rsidR="007C6DE7">
        <w:rPr>
          <w:rFonts w:ascii="Times New Roman" w:hAnsi="Times New Roman" w:cs="Times New Roman"/>
          <w:sz w:val="24"/>
          <w:szCs w:val="24"/>
        </w:rPr>
        <w:t>, což j</w:t>
      </w:r>
      <w:r w:rsidR="00ED20C9">
        <w:rPr>
          <w:rFonts w:ascii="Times New Roman" w:hAnsi="Times New Roman" w:cs="Times New Roman"/>
          <w:sz w:val="24"/>
          <w:szCs w:val="24"/>
        </w:rPr>
        <w:t xml:space="preserve">sou </w:t>
      </w:r>
      <w:r w:rsidR="007C6DE7">
        <w:rPr>
          <w:rFonts w:ascii="Times New Roman" w:hAnsi="Times New Roman" w:cs="Times New Roman"/>
          <w:sz w:val="24"/>
          <w:szCs w:val="24"/>
        </w:rPr>
        <w:t xml:space="preserve"> </w:t>
      </w:r>
      <w:r w:rsidR="00ED20C9">
        <w:rPr>
          <w:rFonts w:ascii="Times New Roman" w:hAnsi="Times New Roman" w:cs="Times New Roman"/>
          <w:sz w:val="24"/>
          <w:szCs w:val="24"/>
        </w:rPr>
        <w:t xml:space="preserve">v podstatě dostupné přírodní zdroje. </w:t>
      </w:r>
      <w:r w:rsidR="00ED20C9" w:rsidRPr="00ED20C9">
        <w:rPr>
          <w:rFonts w:ascii="Times New Roman" w:hAnsi="Times New Roman" w:cs="Times New Roman"/>
          <w:sz w:val="24"/>
          <w:szCs w:val="24"/>
        </w:rPr>
        <w:t xml:space="preserve">Ekologická stopa a </w:t>
      </w:r>
      <w:proofErr w:type="spellStart"/>
      <w:r w:rsidR="00ED20C9" w:rsidRPr="00ED20C9">
        <w:rPr>
          <w:rFonts w:ascii="Times New Roman" w:hAnsi="Times New Roman" w:cs="Times New Roman"/>
          <w:sz w:val="24"/>
          <w:szCs w:val="24"/>
        </w:rPr>
        <w:t>biokapacita</w:t>
      </w:r>
      <w:proofErr w:type="spellEnd"/>
      <w:r w:rsidR="00ED20C9" w:rsidRPr="00ED20C9">
        <w:rPr>
          <w:rFonts w:ascii="Times New Roman" w:hAnsi="Times New Roman" w:cs="Times New Roman"/>
          <w:sz w:val="24"/>
          <w:szCs w:val="24"/>
        </w:rPr>
        <w:t xml:space="preserve"> </w:t>
      </w:r>
      <w:r w:rsidR="00ED20C9">
        <w:rPr>
          <w:rFonts w:ascii="Times New Roman" w:hAnsi="Times New Roman" w:cs="Times New Roman"/>
          <w:sz w:val="24"/>
          <w:szCs w:val="24"/>
        </w:rPr>
        <w:t xml:space="preserve">a jejich vzájemný vztah </w:t>
      </w:r>
      <w:r w:rsidR="00ED20C9" w:rsidRPr="00ED20C9">
        <w:rPr>
          <w:rFonts w:ascii="Times New Roman" w:hAnsi="Times New Roman" w:cs="Times New Roman"/>
          <w:sz w:val="24"/>
          <w:szCs w:val="24"/>
        </w:rPr>
        <w:t>jsou považovány za komplexní ukazatele environmentální udržitelnosti kraje</w:t>
      </w:r>
      <w:r w:rsidR="00ED20C9">
        <w:rPr>
          <w:rFonts w:ascii="Times New Roman" w:hAnsi="Times New Roman" w:cs="Times New Roman"/>
          <w:sz w:val="24"/>
          <w:szCs w:val="24"/>
        </w:rPr>
        <w:t>.</w:t>
      </w:r>
    </w:p>
    <w:p w:rsidR="00C34DC3" w:rsidRDefault="00541ADB" w:rsidP="00ED20C9">
      <w:pPr>
        <w:spacing w:before="240"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Liberecký kraj byl v roce 2008 prvním krajem, který tento indikátor </w:t>
      </w:r>
      <w:r w:rsidR="00ED20C9">
        <w:rPr>
          <w:rFonts w:ascii="Times New Roman" w:hAnsi="Times New Roman" w:cs="Times New Roman"/>
          <w:sz w:val="24"/>
          <w:szCs w:val="24"/>
        </w:rPr>
        <w:t xml:space="preserve">nechal odborně vyhodnotit. Po sedmi letech se k němu vrátil a vyhodnotil jeho vývoj. </w:t>
      </w:r>
    </w:p>
    <w:p w:rsidR="00541ADB" w:rsidRPr="00541ADB" w:rsidRDefault="00C34DC3" w:rsidP="00541ADB">
      <w:pPr>
        <w:spacing w:before="240"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4619625" cy="2352746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35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1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D8F" w:rsidRDefault="00023D8F" w:rsidP="00023D8F">
      <w:pPr>
        <w:pStyle w:val="Odstavecseseznamem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roku 2008 došlo k nárůstu ekologické stopy Libereckého kraje</w:t>
      </w:r>
      <w:r w:rsidR="00ED20C9">
        <w:rPr>
          <w:rFonts w:ascii="Times New Roman" w:hAnsi="Times New Roman" w:cs="Times New Roman"/>
          <w:sz w:val="24"/>
          <w:szCs w:val="24"/>
        </w:rPr>
        <w:t>, což nelze považovat za žádoucí tendenci.</w:t>
      </w:r>
      <w:r>
        <w:rPr>
          <w:rFonts w:ascii="Times New Roman" w:hAnsi="Times New Roman" w:cs="Times New Roman"/>
          <w:sz w:val="24"/>
          <w:szCs w:val="24"/>
        </w:rPr>
        <w:t xml:space="preserve"> Výstupem vyhodnocení jsou návrhy opatření, jak tento nepříznivý vývoj omezit či zastavit: Návrhy jsou následující:</w:t>
      </w:r>
    </w:p>
    <w:p w:rsidR="00023D8F" w:rsidRPr="00023D8F" w:rsidRDefault="00023D8F" w:rsidP="00023D8F">
      <w:pPr>
        <w:pStyle w:val="Odstavecseseznamem"/>
        <w:numPr>
          <w:ilvl w:val="0"/>
          <w:numId w:val="33"/>
        </w:numPr>
        <w:spacing w:befor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023D8F">
        <w:rPr>
          <w:rFonts w:ascii="Times New Roman" w:hAnsi="Times New Roman" w:cs="Times New Roman"/>
          <w:sz w:val="24"/>
          <w:szCs w:val="24"/>
        </w:rPr>
        <w:t>Zvyšování podílu obnovitelných zdrojů energie na celkové spotřebě energie v kraji (FV panely, solární panely, biomasa, bioplyn, energie z vody a větru).</w:t>
      </w:r>
    </w:p>
    <w:p w:rsidR="00023D8F" w:rsidRPr="00023D8F" w:rsidRDefault="00023D8F" w:rsidP="00023D8F">
      <w:pPr>
        <w:pStyle w:val="Odstavecseseznamem"/>
        <w:numPr>
          <w:ilvl w:val="0"/>
          <w:numId w:val="33"/>
        </w:numPr>
        <w:spacing w:befor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023D8F">
        <w:rPr>
          <w:rFonts w:ascii="Times New Roman" w:hAnsi="Times New Roman" w:cs="Times New Roman"/>
          <w:sz w:val="24"/>
          <w:szCs w:val="24"/>
        </w:rPr>
        <w:t xml:space="preserve">Podpora energeticky úsporných opatření jak v rámci samostatných aktivit kraje (správy majetku kraje), tak v dalších sektorech (obce, domácnosti, podniky). </w:t>
      </w:r>
    </w:p>
    <w:p w:rsidR="00023D8F" w:rsidRPr="00023D8F" w:rsidRDefault="00023D8F" w:rsidP="00023D8F">
      <w:pPr>
        <w:pStyle w:val="Odstavecseseznamem"/>
        <w:numPr>
          <w:ilvl w:val="0"/>
          <w:numId w:val="33"/>
        </w:numPr>
        <w:spacing w:befor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023D8F">
        <w:rPr>
          <w:rFonts w:ascii="Times New Roman" w:hAnsi="Times New Roman" w:cs="Times New Roman"/>
          <w:sz w:val="24"/>
          <w:szCs w:val="24"/>
        </w:rPr>
        <w:t xml:space="preserve">Při nové výstavbě a renovacích budov preferovat zvyšování energetické účinnosti směrem k nízkoenergetickému či pasivnímu standardu. </w:t>
      </w:r>
    </w:p>
    <w:p w:rsidR="00023D8F" w:rsidRPr="00023D8F" w:rsidRDefault="00023D8F" w:rsidP="00023D8F">
      <w:pPr>
        <w:pStyle w:val="Odstavecseseznamem"/>
        <w:numPr>
          <w:ilvl w:val="0"/>
          <w:numId w:val="33"/>
        </w:numPr>
        <w:spacing w:befor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023D8F">
        <w:rPr>
          <w:rFonts w:ascii="Times New Roman" w:hAnsi="Times New Roman" w:cs="Times New Roman"/>
          <w:sz w:val="24"/>
          <w:szCs w:val="24"/>
        </w:rPr>
        <w:t>Snížení spotřeby zboží a služeb (jak ve veřejném sektoru, tak v domácnostech a firmách), preference certifikovaných ekologicky šetrných výrobků a služeb.</w:t>
      </w:r>
    </w:p>
    <w:p w:rsidR="00023D8F" w:rsidRPr="00023D8F" w:rsidRDefault="00023D8F" w:rsidP="00023D8F">
      <w:pPr>
        <w:pStyle w:val="Odstavecseseznamem"/>
        <w:numPr>
          <w:ilvl w:val="0"/>
          <w:numId w:val="33"/>
        </w:numPr>
        <w:spacing w:before="24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023D8F">
        <w:rPr>
          <w:rFonts w:ascii="Times New Roman" w:hAnsi="Times New Roman" w:cs="Times New Roman"/>
          <w:sz w:val="24"/>
          <w:szCs w:val="24"/>
        </w:rPr>
        <w:t xml:space="preserve">Podpora lokálních produktů a bioproduktů. </w:t>
      </w:r>
    </w:p>
    <w:p w:rsidR="00023D8F" w:rsidRPr="00023D8F" w:rsidRDefault="00023D8F" w:rsidP="00023D8F">
      <w:pPr>
        <w:pStyle w:val="Odstavecseseznamem"/>
        <w:numPr>
          <w:ilvl w:val="0"/>
          <w:numId w:val="33"/>
        </w:numPr>
        <w:spacing w:befor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023D8F">
        <w:rPr>
          <w:rFonts w:ascii="Times New Roman" w:hAnsi="Times New Roman" w:cs="Times New Roman"/>
          <w:sz w:val="24"/>
          <w:szCs w:val="24"/>
        </w:rPr>
        <w:t xml:space="preserve">Podpora udržitelných forem mobility (pěší doprava, </w:t>
      </w:r>
      <w:proofErr w:type="spellStart"/>
      <w:r w:rsidRPr="00023D8F">
        <w:rPr>
          <w:rFonts w:ascii="Times New Roman" w:hAnsi="Times New Roman" w:cs="Times New Roman"/>
          <w:sz w:val="24"/>
          <w:szCs w:val="24"/>
        </w:rPr>
        <w:t>cyklodoprava</w:t>
      </w:r>
      <w:proofErr w:type="spellEnd"/>
      <w:r w:rsidRPr="00023D8F">
        <w:rPr>
          <w:rFonts w:ascii="Times New Roman" w:hAnsi="Times New Roman" w:cs="Times New Roman"/>
          <w:sz w:val="24"/>
          <w:szCs w:val="24"/>
        </w:rPr>
        <w:t xml:space="preserve">, veřejná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23D8F">
        <w:rPr>
          <w:rFonts w:ascii="Times New Roman" w:hAnsi="Times New Roman" w:cs="Times New Roman"/>
          <w:sz w:val="24"/>
          <w:szCs w:val="24"/>
        </w:rPr>
        <w:t xml:space="preserve">doprava). </w:t>
      </w:r>
    </w:p>
    <w:p w:rsidR="00023D8F" w:rsidRPr="00023D8F" w:rsidRDefault="00023D8F" w:rsidP="00023D8F">
      <w:pPr>
        <w:pStyle w:val="Odstavecseseznamem"/>
        <w:numPr>
          <w:ilvl w:val="0"/>
          <w:numId w:val="33"/>
        </w:numPr>
        <w:spacing w:befor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023D8F">
        <w:rPr>
          <w:rFonts w:ascii="Times New Roman" w:hAnsi="Times New Roman" w:cs="Times New Roman"/>
          <w:sz w:val="24"/>
          <w:szCs w:val="24"/>
        </w:rPr>
        <w:t xml:space="preserve">Předcházení vzniku komunálních odpadů, zvýšení recyklace a opětovného využití všech druhů odpadů. </w:t>
      </w:r>
    </w:p>
    <w:p w:rsidR="00023D8F" w:rsidRPr="00023D8F" w:rsidRDefault="00023D8F" w:rsidP="00023D8F">
      <w:pPr>
        <w:pStyle w:val="Odstavecseseznamem"/>
        <w:numPr>
          <w:ilvl w:val="0"/>
          <w:numId w:val="33"/>
        </w:numPr>
        <w:spacing w:befor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023D8F">
        <w:rPr>
          <w:rFonts w:ascii="Times New Roman" w:hAnsi="Times New Roman" w:cs="Times New Roman"/>
          <w:sz w:val="24"/>
          <w:szCs w:val="24"/>
        </w:rPr>
        <w:t xml:space="preserve">Osvětové působení ze strany představitelů kraje, a to jak zástupců samosprávy, tak nejrůznějších typů orgánů samospráv i státní správy úřadů ve smyslu uvedených doporučení. </w:t>
      </w:r>
    </w:p>
    <w:p w:rsidR="002F6E73" w:rsidRPr="004C62FB" w:rsidRDefault="00023D8F" w:rsidP="00023D8F">
      <w:pPr>
        <w:pStyle w:val="Odstavecseseznamem"/>
        <w:spacing w:after="0"/>
        <w:ind w:left="1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7417" w:rsidRPr="00023D8F" w:rsidRDefault="00074E7C" w:rsidP="00206DE8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Spolupráce a partnerství sektoru veřejné správy, občanského sektoru a podnikatelského sektoru</w:t>
      </w:r>
    </w:p>
    <w:p w:rsidR="00023D8F" w:rsidRPr="00074E7C" w:rsidRDefault="00023D8F" w:rsidP="00023D8F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809" w:rsidRDefault="001A74C2" w:rsidP="00D74F85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9504" behindDoc="1" locked="0" layoutInCell="1" allowOverlap="1" wp14:anchorId="62E53293" wp14:editId="0DD2210D">
            <wp:simplePos x="0" y="0"/>
            <wp:positionH relativeFrom="column">
              <wp:posOffset>3738245</wp:posOffset>
            </wp:positionH>
            <wp:positionV relativeFrom="paragraph">
              <wp:posOffset>48260</wp:posOffset>
            </wp:positionV>
            <wp:extent cx="2119630" cy="3155315"/>
            <wp:effectExtent l="0" t="0" r="0" b="6985"/>
            <wp:wrapTight wrapText="bothSides">
              <wp:wrapPolygon edited="0">
                <wp:start x="0" y="0"/>
                <wp:lineTo x="0" y="21517"/>
                <wp:lineTo x="21354" y="21517"/>
                <wp:lineTo x="21354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315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E7C" w:rsidRPr="00074E7C">
        <w:rPr>
          <w:rFonts w:ascii="Times New Roman" w:hAnsi="Times New Roman" w:cs="Times New Roman"/>
          <w:sz w:val="24"/>
          <w:szCs w:val="24"/>
        </w:rPr>
        <w:t>V</w:t>
      </w:r>
      <w:r w:rsidR="00074E7C">
        <w:rPr>
          <w:rFonts w:ascii="Times New Roman" w:hAnsi="Times New Roman" w:cs="Times New Roman"/>
          <w:sz w:val="24"/>
          <w:szCs w:val="24"/>
        </w:rPr>
        <w:t xml:space="preserve"> průběhu </w:t>
      </w:r>
      <w:r w:rsidR="00074E7C" w:rsidRPr="00074E7C">
        <w:rPr>
          <w:rFonts w:ascii="Times New Roman" w:hAnsi="Times New Roman" w:cs="Times New Roman"/>
          <w:sz w:val="24"/>
          <w:szCs w:val="24"/>
        </w:rPr>
        <w:t>roku 201</w:t>
      </w:r>
      <w:r w:rsidR="00880766">
        <w:rPr>
          <w:rFonts w:ascii="Times New Roman" w:hAnsi="Times New Roman" w:cs="Times New Roman"/>
          <w:sz w:val="24"/>
          <w:szCs w:val="24"/>
        </w:rPr>
        <w:t>5</w:t>
      </w:r>
      <w:r w:rsidR="00074E7C" w:rsidRPr="00074E7C">
        <w:rPr>
          <w:rFonts w:ascii="Times New Roman" w:hAnsi="Times New Roman" w:cs="Times New Roman"/>
          <w:sz w:val="24"/>
          <w:szCs w:val="24"/>
        </w:rPr>
        <w:t xml:space="preserve"> </w:t>
      </w:r>
      <w:r w:rsidR="00074E7C">
        <w:rPr>
          <w:rFonts w:ascii="Times New Roman" w:hAnsi="Times New Roman" w:cs="Times New Roman"/>
          <w:sz w:val="24"/>
          <w:szCs w:val="24"/>
        </w:rPr>
        <w:t xml:space="preserve">byla průřezová spolupráce realizována </w:t>
      </w:r>
      <w:r w:rsidR="00135D91">
        <w:rPr>
          <w:rFonts w:ascii="Times New Roman" w:hAnsi="Times New Roman" w:cs="Times New Roman"/>
          <w:sz w:val="24"/>
          <w:szCs w:val="24"/>
        </w:rPr>
        <w:t xml:space="preserve">v rámci široké škály aktivit Libereckého kraje vůči veřejnosti. Tyto aktivity nezahrnovaly pouze </w:t>
      </w:r>
      <w:r w:rsidR="00135D91" w:rsidRPr="00FB5755">
        <w:rPr>
          <w:rFonts w:ascii="Times New Roman" w:hAnsi="Times New Roman" w:cs="Times New Roman"/>
          <w:b/>
          <w:sz w:val="24"/>
          <w:szCs w:val="24"/>
        </w:rPr>
        <w:t xml:space="preserve">proces </w:t>
      </w:r>
      <w:r w:rsidR="00880766">
        <w:rPr>
          <w:rFonts w:ascii="Times New Roman" w:hAnsi="Times New Roman" w:cs="Times New Roman"/>
          <w:b/>
          <w:sz w:val="24"/>
          <w:szCs w:val="24"/>
        </w:rPr>
        <w:t xml:space="preserve">strategického plánování za účasti veřejnosti, </w:t>
      </w:r>
      <w:r w:rsidR="00880766" w:rsidRPr="00880766">
        <w:rPr>
          <w:rFonts w:ascii="Times New Roman" w:hAnsi="Times New Roman" w:cs="Times New Roman"/>
          <w:sz w:val="24"/>
          <w:szCs w:val="24"/>
        </w:rPr>
        <w:t>ale</w:t>
      </w:r>
      <w:r w:rsidR="008807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1292">
        <w:rPr>
          <w:rFonts w:ascii="Times New Roman" w:hAnsi="Times New Roman" w:cs="Times New Roman"/>
          <w:sz w:val="24"/>
          <w:szCs w:val="24"/>
        </w:rPr>
        <w:t xml:space="preserve">i celé řady </w:t>
      </w:r>
      <w:r w:rsidR="005B1292" w:rsidRPr="00FB5755">
        <w:rPr>
          <w:rFonts w:ascii="Times New Roman" w:hAnsi="Times New Roman" w:cs="Times New Roman"/>
          <w:b/>
          <w:sz w:val="24"/>
          <w:szCs w:val="24"/>
        </w:rPr>
        <w:t>aktivit a projektů jednotlivých resortů</w:t>
      </w:r>
      <w:r w:rsidR="005B1292">
        <w:rPr>
          <w:rFonts w:ascii="Times New Roman" w:hAnsi="Times New Roman" w:cs="Times New Roman"/>
          <w:sz w:val="24"/>
          <w:szCs w:val="24"/>
        </w:rPr>
        <w:t xml:space="preserve"> (např. </w:t>
      </w:r>
      <w:r w:rsidR="00D74F85">
        <w:rPr>
          <w:rFonts w:ascii="Times New Roman" w:hAnsi="Times New Roman" w:cs="Times New Roman"/>
          <w:sz w:val="24"/>
          <w:szCs w:val="24"/>
        </w:rPr>
        <w:t xml:space="preserve">i nástroje transparentnosti veřejné správy jako </w:t>
      </w:r>
      <w:proofErr w:type="spellStart"/>
      <w:r w:rsidR="005B1292">
        <w:rPr>
          <w:rFonts w:ascii="Times New Roman" w:hAnsi="Times New Roman" w:cs="Times New Roman"/>
          <w:sz w:val="24"/>
          <w:szCs w:val="24"/>
        </w:rPr>
        <w:t>rozklikávací</w:t>
      </w:r>
      <w:proofErr w:type="spellEnd"/>
      <w:r w:rsidR="005B1292">
        <w:rPr>
          <w:rFonts w:ascii="Times New Roman" w:hAnsi="Times New Roman" w:cs="Times New Roman"/>
          <w:sz w:val="24"/>
          <w:szCs w:val="24"/>
        </w:rPr>
        <w:t xml:space="preserve"> rozpočet, zveřejňování objednávek a smluv na webu</w:t>
      </w:r>
      <w:r w:rsidR="00D74F85">
        <w:rPr>
          <w:rFonts w:ascii="Times New Roman" w:hAnsi="Times New Roman" w:cs="Times New Roman"/>
          <w:sz w:val="24"/>
          <w:szCs w:val="24"/>
        </w:rPr>
        <w:t xml:space="preserve"> apod.) i systematický postup k implementaci metod kvality veřejné správy </w:t>
      </w:r>
      <w:r w:rsidR="00880766">
        <w:rPr>
          <w:rFonts w:ascii="Times New Roman" w:hAnsi="Times New Roman" w:cs="Times New Roman"/>
          <w:sz w:val="24"/>
          <w:szCs w:val="24"/>
        </w:rPr>
        <w:t xml:space="preserve"> V roce 2015 </w:t>
      </w:r>
      <w:r w:rsidR="008B74CA">
        <w:rPr>
          <w:rFonts w:ascii="Times New Roman" w:hAnsi="Times New Roman" w:cs="Times New Roman"/>
          <w:sz w:val="24"/>
          <w:szCs w:val="24"/>
        </w:rPr>
        <w:t xml:space="preserve">se stal </w:t>
      </w:r>
      <w:r w:rsidR="00880766">
        <w:rPr>
          <w:rFonts w:ascii="Times New Roman" w:hAnsi="Times New Roman" w:cs="Times New Roman"/>
          <w:sz w:val="24"/>
          <w:szCs w:val="24"/>
        </w:rPr>
        <w:t xml:space="preserve">Liberecký kraj – Krajský úřad Libereckého kraje </w:t>
      </w:r>
      <w:r w:rsidR="008B74CA">
        <w:rPr>
          <w:rFonts w:ascii="Times New Roman" w:hAnsi="Times New Roman" w:cs="Times New Roman"/>
          <w:sz w:val="24"/>
          <w:szCs w:val="24"/>
        </w:rPr>
        <w:t xml:space="preserve"> </w:t>
      </w:r>
      <w:r w:rsidR="00880766">
        <w:rPr>
          <w:rFonts w:ascii="Times New Roman" w:hAnsi="Times New Roman" w:cs="Times New Roman"/>
          <w:sz w:val="24"/>
          <w:szCs w:val="24"/>
        </w:rPr>
        <w:t xml:space="preserve">oceněn </w:t>
      </w:r>
      <w:r>
        <w:rPr>
          <w:rFonts w:ascii="Times New Roman" w:hAnsi="Times New Roman" w:cs="Times New Roman"/>
          <w:sz w:val="24"/>
          <w:szCs w:val="24"/>
        </w:rPr>
        <w:t xml:space="preserve">titulem </w:t>
      </w:r>
      <w:r w:rsidRPr="007C1B87">
        <w:rPr>
          <w:rFonts w:ascii="Times New Roman" w:hAnsi="Times New Roman" w:cs="Times New Roman"/>
          <w:b/>
          <w:sz w:val="24"/>
          <w:szCs w:val="24"/>
        </w:rPr>
        <w:t>Společensky odpovědná organizace, stal se vítězem kategorie Veřejná správa.</w:t>
      </w:r>
      <w:r>
        <w:rPr>
          <w:rFonts w:ascii="Times New Roman" w:hAnsi="Times New Roman" w:cs="Times New Roman"/>
          <w:sz w:val="24"/>
          <w:szCs w:val="24"/>
        </w:rPr>
        <w:t xml:space="preserve"> Hodnocení, které probíhalo v rámci kontroly na místě</w:t>
      </w:r>
      <w:r w:rsidR="007C1B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zahrnovalo také vyhodnocení aktivit MA21. </w:t>
      </w:r>
    </w:p>
    <w:p w:rsidR="008B74CA" w:rsidRPr="001A74C2" w:rsidRDefault="008B74CA" w:rsidP="001A7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15A" w:rsidRPr="00FB5755" w:rsidRDefault="00D1315A" w:rsidP="00FB57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75DE" w:rsidRDefault="005C75DE" w:rsidP="005C75DE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5DE">
        <w:rPr>
          <w:rFonts w:ascii="Times New Roman" w:hAnsi="Times New Roman" w:cs="Times New Roman"/>
          <w:b/>
          <w:sz w:val="24"/>
          <w:szCs w:val="24"/>
        </w:rPr>
        <w:t>Kampaně pro podporu zdraví a udržitelného rozvoje</w:t>
      </w:r>
    </w:p>
    <w:p w:rsidR="005C75DE" w:rsidRDefault="00DE50AA" w:rsidP="005C75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Jednotlivé rezorty realizovaly celou řadu aktivit naplňujících principy udržitelného rozvoje i MA21. Zde j</w:t>
      </w:r>
      <w:r w:rsidR="005B1292" w:rsidRPr="005B1292">
        <w:rPr>
          <w:rFonts w:ascii="Times New Roman" w:hAnsi="Times New Roman" w:cs="Times New Roman"/>
          <w:sz w:val="24"/>
          <w:szCs w:val="24"/>
        </w:rPr>
        <w:t xml:space="preserve">sou zde uvedeny pouze </w:t>
      </w:r>
      <w:r>
        <w:rPr>
          <w:rFonts w:ascii="Times New Roman" w:hAnsi="Times New Roman" w:cs="Times New Roman"/>
          <w:sz w:val="24"/>
          <w:szCs w:val="24"/>
        </w:rPr>
        <w:t xml:space="preserve">ty aktivity, které </w:t>
      </w:r>
      <w:r w:rsidR="005B1292" w:rsidRPr="005B1292">
        <w:rPr>
          <w:rFonts w:ascii="Times New Roman" w:hAnsi="Times New Roman" w:cs="Times New Roman"/>
          <w:sz w:val="24"/>
          <w:szCs w:val="24"/>
        </w:rPr>
        <w:t>byly spolufinancovány</w:t>
      </w:r>
      <w:r w:rsidR="005B1292">
        <w:rPr>
          <w:rFonts w:ascii="Times New Roman" w:hAnsi="Times New Roman" w:cs="Times New Roman"/>
          <w:sz w:val="24"/>
          <w:szCs w:val="24"/>
        </w:rPr>
        <w:t xml:space="preserve"> z prostředků projektu Zdravý Liberecký kraj)</w:t>
      </w:r>
      <w:r w:rsidR="005B1292" w:rsidRPr="005B12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809" w:rsidRDefault="00CA7809" w:rsidP="005C75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74C2" w:rsidRPr="001A74C2" w:rsidRDefault="00023D8F" w:rsidP="005C75DE">
      <w:pPr>
        <w:pStyle w:val="Odstavecseseznamem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0528" behindDoc="1" locked="0" layoutInCell="1" allowOverlap="1" wp14:anchorId="493F61A7" wp14:editId="1F921DE2">
            <wp:simplePos x="0" y="0"/>
            <wp:positionH relativeFrom="column">
              <wp:posOffset>3676650</wp:posOffset>
            </wp:positionH>
            <wp:positionV relativeFrom="paragraph">
              <wp:posOffset>15240</wp:posOffset>
            </wp:positionV>
            <wp:extent cx="2042160" cy="2667000"/>
            <wp:effectExtent l="0" t="0" r="0" b="0"/>
            <wp:wrapTight wrapText="bothSides">
              <wp:wrapPolygon edited="0">
                <wp:start x="0" y="0"/>
                <wp:lineTo x="0" y="21446"/>
                <wp:lineTo x="21358" y="21446"/>
                <wp:lineTo x="21358" y="0"/>
                <wp:lineTo x="0" y="0"/>
              </wp:wrapPolygon>
            </wp:wrapTight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4C2" w:rsidRPr="001A74C2">
        <w:rPr>
          <w:rFonts w:ascii="Times New Roman" w:hAnsi="Times New Roman" w:cs="Times New Roman"/>
          <w:b/>
          <w:sz w:val="24"/>
          <w:szCs w:val="24"/>
        </w:rPr>
        <w:t xml:space="preserve">Dny zdraví – 20. </w:t>
      </w:r>
      <w:r w:rsidR="001A74C2">
        <w:rPr>
          <w:rFonts w:ascii="Times New Roman" w:hAnsi="Times New Roman" w:cs="Times New Roman"/>
          <w:b/>
          <w:sz w:val="24"/>
          <w:szCs w:val="24"/>
        </w:rPr>
        <w:t>k</w:t>
      </w:r>
      <w:r w:rsidR="001A74C2" w:rsidRPr="001A74C2">
        <w:rPr>
          <w:rFonts w:ascii="Times New Roman" w:hAnsi="Times New Roman" w:cs="Times New Roman"/>
          <w:b/>
          <w:sz w:val="24"/>
          <w:szCs w:val="24"/>
        </w:rPr>
        <w:t xml:space="preserve">větna 2015 v České Lípě </w:t>
      </w:r>
    </w:p>
    <w:p w:rsidR="001A74C2" w:rsidRPr="001A74C2" w:rsidRDefault="001A74C2" w:rsidP="001A74C2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1A74C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cs-CZ"/>
        </w:rPr>
        <w:t xml:space="preserve">Již třetí ročník akce „Pojďme žít zdravě“ v rámci veletrhu zdravého životního stylu „Den zdraví ve Zdravém Městě“ zamířil do České Lípy. Letos se program uskutečnil pod záštitou Petra </w:t>
      </w:r>
      <w:proofErr w:type="spellStart"/>
      <w:r w:rsidRPr="001A74C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cs-CZ"/>
        </w:rPr>
        <w:t>Tulpy</w:t>
      </w:r>
      <w:proofErr w:type="spellEnd"/>
      <w:r w:rsidRPr="001A74C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cs-CZ"/>
        </w:rPr>
        <w:t xml:space="preserve">, člena rady kraje pro resort zdravotnictví, Víta </w:t>
      </w:r>
      <w:proofErr w:type="spellStart"/>
      <w:r w:rsidRPr="001A74C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cs-CZ"/>
        </w:rPr>
        <w:t>Příkaského</w:t>
      </w:r>
      <w:proofErr w:type="spellEnd"/>
      <w:r w:rsidRPr="001A74C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cs-CZ"/>
        </w:rPr>
        <w:t>, člena rady kraje pro resort hospodářského a regionálního rozvoje, evropských projektů a rozvoje venkova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cs-CZ"/>
        </w:rPr>
        <w:t xml:space="preserve">. </w:t>
      </w:r>
      <w:r w:rsidRPr="001A74C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Putovní akce se koná pokaždé v jiném městě Libereckého kraje (2013 v Liberci, v roce 20147 v Jablonci nad Nisou). Program, který probíhal v kulturním domě </w:t>
      </w:r>
      <w:proofErr w:type="spellStart"/>
      <w:r w:rsidRPr="001A74C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Crystal</w:t>
      </w:r>
      <w:proofErr w:type="spellEnd"/>
      <w:r w:rsidRPr="001A74C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dne 20.5.2015, byl rozdělen na několik částí. Zkušené fyzioterapeutky z oddělení léčebné rehabilitace českolipské nemocnice návštěvníky seznámily se základními cviky horních i dolních končetin, zad, ale i prvky jógy. Další odborníci přítomným představili nabídku měření zdravotního stavu (například množství tuku v těle nebo síla stisku ruky) a hovořili o negativním vlivu nikotinu na lidský organismus. Široký sortiment léčiv, doplňků stravy, léčebné a vlasové kosmetiky i širokou paletu zdravotnických pomůcek zase prezentoval odborný personál nemocniční lékárny.</w:t>
      </w:r>
    </w:p>
    <w:p w:rsidR="00CA7809" w:rsidRPr="001F74B2" w:rsidRDefault="00CA7809" w:rsidP="001F74B2">
      <w:pPr>
        <w:shd w:val="clear" w:color="auto" w:fill="FFFFFF"/>
        <w:spacing w:after="0" w:line="240" w:lineRule="auto"/>
        <w:jc w:val="both"/>
      </w:pPr>
    </w:p>
    <w:p w:rsidR="005C75DE" w:rsidRPr="005C75DE" w:rsidRDefault="00CA7809" w:rsidP="00CA7809">
      <w:pPr>
        <w:pStyle w:val="Odstavecseseznamem"/>
        <w:spacing w:after="0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75DE" w:rsidRPr="005C75DE">
        <w:rPr>
          <w:rFonts w:ascii="Times New Roman" w:hAnsi="Times New Roman" w:cs="Times New Roman"/>
          <w:sz w:val="24"/>
          <w:szCs w:val="24"/>
        </w:rPr>
        <w:t>V rámci programu  mohli zájemci využít následující nabídku:</w:t>
      </w:r>
    </w:p>
    <w:p w:rsidR="005C75DE" w:rsidRPr="005C75DE" w:rsidRDefault="005C75DE" w:rsidP="005C75DE">
      <w:pPr>
        <w:pStyle w:val="Odstavecseseznamem"/>
        <w:numPr>
          <w:ilvl w:val="2"/>
          <w:numId w:val="16"/>
        </w:numPr>
        <w:ind w:left="1418" w:hanging="350"/>
        <w:jc w:val="both"/>
        <w:rPr>
          <w:rFonts w:ascii="Times New Roman" w:hAnsi="Times New Roman" w:cs="Times New Roman"/>
          <w:sz w:val="24"/>
          <w:szCs w:val="24"/>
        </w:rPr>
      </w:pPr>
      <w:r w:rsidRPr="005C75DE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Pr="001F74B2">
        <w:rPr>
          <w:rFonts w:ascii="Times New Roman" w:hAnsi="Times New Roman" w:cs="Times New Roman"/>
          <w:b/>
          <w:sz w:val="24"/>
          <w:szCs w:val="24"/>
        </w:rPr>
        <w:t>Správný pohyb nebolí“</w:t>
      </w:r>
      <w:r w:rsidRPr="005C75DE">
        <w:rPr>
          <w:rFonts w:ascii="Times New Roman" w:hAnsi="Times New Roman" w:cs="Times New Roman"/>
          <w:sz w:val="24"/>
          <w:szCs w:val="24"/>
        </w:rPr>
        <w:t xml:space="preserve"> – nabídka pohybových aktivit pro všechny věkové kategorie (základní protahovací cviky, dechová cvičení, nácvik správného sedu, ergonomie pracovního prostředí, ukázky </w:t>
      </w:r>
      <w:proofErr w:type="spellStart"/>
      <w:r w:rsidRPr="005C75DE">
        <w:rPr>
          <w:rFonts w:ascii="Times New Roman" w:hAnsi="Times New Roman" w:cs="Times New Roman"/>
          <w:sz w:val="24"/>
          <w:szCs w:val="24"/>
        </w:rPr>
        <w:t>kineziotapingu</w:t>
      </w:r>
      <w:proofErr w:type="spellEnd"/>
      <w:r w:rsidRPr="005C75DE">
        <w:rPr>
          <w:rFonts w:ascii="Times New Roman" w:hAnsi="Times New Roman" w:cs="Times New Roman"/>
          <w:sz w:val="24"/>
          <w:szCs w:val="24"/>
        </w:rPr>
        <w:t xml:space="preserve">, ukázky chůze s holemi </w:t>
      </w:r>
      <w:proofErr w:type="spellStart"/>
      <w:r w:rsidRPr="005C75DE">
        <w:rPr>
          <w:rFonts w:ascii="Times New Roman" w:hAnsi="Times New Roman" w:cs="Times New Roman"/>
          <w:sz w:val="24"/>
          <w:szCs w:val="24"/>
        </w:rPr>
        <w:t>nordic</w:t>
      </w:r>
      <w:proofErr w:type="spellEnd"/>
      <w:r w:rsidRPr="005C7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5DE"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 w:rsidRPr="005C75DE">
        <w:rPr>
          <w:rFonts w:ascii="Times New Roman" w:hAnsi="Times New Roman" w:cs="Times New Roman"/>
          <w:sz w:val="24"/>
          <w:szCs w:val="24"/>
        </w:rPr>
        <w:t xml:space="preserve"> a mnoho dalších aktivit pod vedením zkušených fyzioterapeutů Nemocnice </w:t>
      </w:r>
      <w:r w:rsidR="001F74B2">
        <w:rPr>
          <w:rFonts w:ascii="Times New Roman" w:hAnsi="Times New Roman" w:cs="Times New Roman"/>
          <w:sz w:val="24"/>
          <w:szCs w:val="24"/>
        </w:rPr>
        <w:t>s poliklinikou Česká Lípa, a.s.</w:t>
      </w:r>
    </w:p>
    <w:p w:rsidR="005C75DE" w:rsidRPr="005C75DE" w:rsidRDefault="001F74B2" w:rsidP="005C75DE">
      <w:pPr>
        <w:pStyle w:val="Odstavecseseznamem"/>
        <w:numPr>
          <w:ilvl w:val="2"/>
          <w:numId w:val="16"/>
        </w:numPr>
        <w:ind w:left="1418" w:hanging="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1F74B2">
        <w:rPr>
          <w:rFonts w:ascii="Times New Roman" w:hAnsi="Times New Roman" w:cs="Times New Roman"/>
          <w:b/>
          <w:sz w:val="24"/>
          <w:szCs w:val="24"/>
        </w:rPr>
        <w:t>Nemocniční lékárna a její nabídka je pro všechny občany města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75DE" w:rsidRPr="005C75D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představení široké nabídky produktů a služeb</w:t>
      </w:r>
      <w:r w:rsidR="005C75DE" w:rsidRPr="005C7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5DE" w:rsidRPr="005C75DE" w:rsidRDefault="005C75DE" w:rsidP="005C75DE">
      <w:pPr>
        <w:pStyle w:val="Odstavecseseznamem"/>
        <w:numPr>
          <w:ilvl w:val="2"/>
          <w:numId w:val="16"/>
        </w:numPr>
        <w:ind w:left="1418" w:hanging="350"/>
        <w:jc w:val="both"/>
        <w:rPr>
          <w:rFonts w:ascii="Times New Roman" w:hAnsi="Times New Roman" w:cs="Times New Roman"/>
          <w:sz w:val="24"/>
          <w:szCs w:val="24"/>
        </w:rPr>
      </w:pPr>
      <w:r w:rsidRPr="005C75DE">
        <w:rPr>
          <w:rFonts w:ascii="Times New Roman" w:hAnsi="Times New Roman" w:cs="Times New Roman"/>
          <w:b/>
          <w:sz w:val="24"/>
          <w:szCs w:val="24"/>
        </w:rPr>
        <w:t>„</w:t>
      </w:r>
      <w:r w:rsidR="001F74B2">
        <w:rPr>
          <w:rFonts w:ascii="Times New Roman" w:hAnsi="Times New Roman" w:cs="Times New Roman"/>
          <w:b/>
          <w:sz w:val="24"/>
          <w:szCs w:val="24"/>
        </w:rPr>
        <w:t>Víte, co vám prospívá a co vám škodí?</w:t>
      </w:r>
      <w:r w:rsidRPr="005C75DE">
        <w:rPr>
          <w:rFonts w:ascii="Times New Roman" w:hAnsi="Times New Roman" w:cs="Times New Roman"/>
          <w:b/>
          <w:sz w:val="24"/>
          <w:szCs w:val="24"/>
        </w:rPr>
        <w:t>“</w:t>
      </w:r>
      <w:r w:rsidRPr="005C75DE">
        <w:rPr>
          <w:rFonts w:ascii="Times New Roman" w:hAnsi="Times New Roman" w:cs="Times New Roman"/>
          <w:sz w:val="24"/>
          <w:szCs w:val="24"/>
        </w:rPr>
        <w:t xml:space="preserve"> – </w:t>
      </w:r>
      <w:r w:rsidR="001F74B2">
        <w:rPr>
          <w:rFonts w:ascii="Times New Roman" w:hAnsi="Times New Roman" w:cs="Times New Roman"/>
          <w:sz w:val="24"/>
          <w:szCs w:val="24"/>
        </w:rPr>
        <w:t>nabídka měření vybraných ukazatelů zdravotního stavu</w:t>
      </w:r>
    </w:p>
    <w:p w:rsidR="005C75DE" w:rsidRPr="005C75DE" w:rsidRDefault="005C75DE" w:rsidP="005C75DE">
      <w:pPr>
        <w:pStyle w:val="Odstavecseseznamem"/>
        <w:ind w:left="1418"/>
        <w:rPr>
          <w:rFonts w:ascii="Times New Roman" w:hAnsi="Times New Roman" w:cs="Times New Roman"/>
          <w:sz w:val="24"/>
          <w:szCs w:val="24"/>
        </w:rPr>
      </w:pPr>
    </w:p>
    <w:p w:rsidR="00074E7C" w:rsidRPr="00074E7C" w:rsidRDefault="00074E7C" w:rsidP="00206DE8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Finanční podpora místní Agendy 21 </w:t>
      </w:r>
    </w:p>
    <w:p w:rsidR="00074E7C" w:rsidRPr="00765283" w:rsidRDefault="00CA0C3C" w:rsidP="00491871">
      <w:pPr>
        <w:spacing w:after="0"/>
        <w:ind w:left="720"/>
        <w:jc w:val="both"/>
        <w:rPr>
          <w:rFonts w:ascii="Times New Roman" w:hAnsi="Times New Roman" w:cs="Times New Roman"/>
          <w:b/>
          <w:color w:val="141414"/>
          <w:sz w:val="24"/>
          <w:szCs w:val="24"/>
        </w:rPr>
      </w:pPr>
      <w:r w:rsidRPr="00CA0C3C">
        <w:rPr>
          <w:rFonts w:ascii="Times New Roman" w:hAnsi="Times New Roman" w:cs="Times New Roman"/>
          <w:sz w:val="24"/>
          <w:szCs w:val="24"/>
        </w:rPr>
        <w:t xml:space="preserve">V Libereckém kraji se k realizaci místní Agendy hlásí mimo Liberecký kraj: Jindřichovice pod Smrkem, Česká Lípa, </w:t>
      </w:r>
      <w:r w:rsidR="00376899">
        <w:rPr>
          <w:rFonts w:ascii="Times New Roman" w:hAnsi="Times New Roman" w:cs="Times New Roman"/>
          <w:sz w:val="24"/>
          <w:szCs w:val="24"/>
        </w:rPr>
        <w:t>Rokytnice nad Jizerou</w:t>
      </w:r>
      <w:r w:rsidRPr="00CA0C3C">
        <w:rPr>
          <w:rFonts w:ascii="Times New Roman" w:hAnsi="Times New Roman" w:cs="Times New Roman"/>
          <w:sz w:val="24"/>
          <w:szCs w:val="24"/>
        </w:rPr>
        <w:t xml:space="preserve">, Jilemnice, </w:t>
      </w:r>
      <w:r>
        <w:rPr>
          <w:rFonts w:ascii="Times New Roman" w:hAnsi="Times New Roman" w:cs="Times New Roman"/>
          <w:sz w:val="24"/>
          <w:szCs w:val="24"/>
        </w:rPr>
        <w:t xml:space="preserve">Lomnice nad Popelkou, </w:t>
      </w:r>
      <w:r w:rsidRPr="00CA0C3C">
        <w:rPr>
          <w:rFonts w:ascii="Times New Roman" w:hAnsi="Times New Roman" w:cs="Times New Roman"/>
          <w:sz w:val="24"/>
          <w:szCs w:val="24"/>
        </w:rPr>
        <w:t>Turnov, Liberec</w:t>
      </w:r>
      <w:r w:rsidR="002C3DDD">
        <w:rPr>
          <w:rFonts w:ascii="Times New Roman" w:hAnsi="Times New Roman" w:cs="Times New Roman"/>
          <w:sz w:val="24"/>
          <w:szCs w:val="24"/>
        </w:rPr>
        <w:t>, Rychnov u Jablonce nad Nisou, Poniklá, Višňová</w:t>
      </w:r>
      <w:r w:rsidRPr="00CA0C3C">
        <w:rPr>
          <w:rFonts w:ascii="Times New Roman" w:hAnsi="Times New Roman" w:cs="Times New Roman"/>
          <w:sz w:val="24"/>
          <w:szCs w:val="24"/>
        </w:rPr>
        <w:t xml:space="preserve">  a </w:t>
      </w:r>
      <w:r w:rsidR="002C3DDD">
        <w:rPr>
          <w:rFonts w:ascii="Times New Roman" w:hAnsi="Times New Roman" w:cs="Times New Roman"/>
          <w:sz w:val="24"/>
          <w:szCs w:val="24"/>
        </w:rPr>
        <w:t xml:space="preserve">MAS Rozvoj </w:t>
      </w:r>
      <w:proofErr w:type="spellStart"/>
      <w:r w:rsidR="002C3DDD">
        <w:rPr>
          <w:rFonts w:ascii="Times New Roman" w:hAnsi="Times New Roman" w:cs="Times New Roman"/>
          <w:sz w:val="24"/>
          <w:szCs w:val="24"/>
        </w:rPr>
        <w:t>Tanvaldska</w:t>
      </w:r>
      <w:proofErr w:type="spellEnd"/>
      <w:r w:rsidR="002C3D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3DDD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="002C3D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(stav k 31.12.201</w:t>
      </w:r>
      <w:r w:rsidR="002C3DD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A0C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K podpoře aktivit MA21</w:t>
      </w:r>
      <w:r w:rsidRPr="00CA0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nejen u </w:t>
      </w:r>
      <w:r w:rsidR="007C1B8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ěchto municipalit, ale také u dalších subjektů z Libereckého kraje</w:t>
      </w:r>
      <w:r w:rsidR="007C1B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byl v roce </w:t>
      </w:r>
      <w:r w:rsidR="00074E7C" w:rsidRPr="00CA0C3C">
        <w:rPr>
          <w:rFonts w:ascii="Times New Roman" w:hAnsi="Times New Roman" w:cs="Times New Roman"/>
          <w:sz w:val="24"/>
          <w:szCs w:val="24"/>
        </w:rPr>
        <w:t xml:space="preserve">2014 </w:t>
      </w:r>
      <w:r>
        <w:rPr>
          <w:rFonts w:ascii="Times New Roman" w:hAnsi="Times New Roman" w:cs="Times New Roman"/>
          <w:sz w:val="24"/>
          <w:szCs w:val="24"/>
        </w:rPr>
        <w:t>založen</w:t>
      </w:r>
      <w:r w:rsidR="00074E7C" w:rsidRPr="00CA0C3C">
        <w:rPr>
          <w:rFonts w:ascii="Times New Roman" w:hAnsi="Times New Roman" w:cs="Times New Roman"/>
          <w:sz w:val="24"/>
          <w:szCs w:val="24"/>
        </w:rPr>
        <w:t xml:space="preserve"> podprogram 2.6 „Podpora MA21</w:t>
      </w:r>
      <w:r w:rsidR="004B6D87" w:rsidRPr="00CA0C3C">
        <w:rPr>
          <w:rFonts w:ascii="Times New Roman" w:hAnsi="Times New Roman" w:cs="Times New Roman"/>
          <w:sz w:val="24"/>
          <w:szCs w:val="24"/>
        </w:rPr>
        <w:t xml:space="preserve"> – uplatňování principů udržitelného rozvoje na místní a regionální úrovni</w:t>
      </w:r>
      <w:r w:rsidR="00074E7C" w:rsidRPr="00CA0C3C">
        <w:rPr>
          <w:rFonts w:ascii="Times New Roman" w:hAnsi="Times New Roman" w:cs="Times New Roman"/>
          <w:sz w:val="24"/>
          <w:szCs w:val="24"/>
        </w:rPr>
        <w:t>“ programu re</w:t>
      </w:r>
      <w:r w:rsidR="004B6D87" w:rsidRPr="00CA0C3C">
        <w:rPr>
          <w:rFonts w:ascii="Times New Roman" w:hAnsi="Times New Roman" w:cs="Times New Roman"/>
          <w:sz w:val="24"/>
          <w:szCs w:val="24"/>
        </w:rPr>
        <w:t xml:space="preserve">sortu hospodářského a regionálního rozvoje, evropských projektů a rozvoje venkova Dotačního fondu Libereckého kraje. </w:t>
      </w:r>
      <w:r w:rsidR="007C1B87" w:rsidRPr="00765283">
        <w:rPr>
          <w:rFonts w:ascii="Times New Roman" w:hAnsi="Times New Roman" w:cs="Times New Roman"/>
          <w:b/>
          <w:sz w:val="24"/>
          <w:szCs w:val="24"/>
        </w:rPr>
        <w:t>V říjnu roku 2015</w:t>
      </w:r>
      <w:r w:rsidR="007C1B87">
        <w:rPr>
          <w:rFonts w:ascii="Times New Roman" w:hAnsi="Times New Roman" w:cs="Times New Roman"/>
          <w:sz w:val="24"/>
          <w:szCs w:val="24"/>
        </w:rPr>
        <w:t xml:space="preserve"> byla zastupitelstvem kraje vyhlášena již </w:t>
      </w:r>
      <w:r w:rsidR="007C1B87" w:rsidRPr="00765283">
        <w:rPr>
          <w:rFonts w:ascii="Times New Roman" w:hAnsi="Times New Roman" w:cs="Times New Roman"/>
          <w:b/>
          <w:sz w:val="24"/>
          <w:szCs w:val="24"/>
        </w:rPr>
        <w:t>druhá výzva k podpoře MA21</w:t>
      </w:r>
    </w:p>
    <w:p w:rsidR="007C1B87" w:rsidRDefault="007C1B87" w:rsidP="007C1B87">
      <w:pPr>
        <w:pStyle w:val="Odstavecseseznamem"/>
        <w:spacing w:after="60"/>
        <w:rPr>
          <w:rFonts w:ascii="Times New Roman" w:hAnsi="Times New Roman" w:cs="Times New Roman"/>
          <w:b/>
          <w:sz w:val="24"/>
          <w:szCs w:val="24"/>
        </w:rPr>
      </w:pPr>
    </w:p>
    <w:p w:rsidR="007C1B87" w:rsidRDefault="007C1B87" w:rsidP="007C1B87">
      <w:pPr>
        <w:pStyle w:val="Odstavecseseznamem"/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7C1B87">
        <w:rPr>
          <w:rFonts w:ascii="Times New Roman" w:hAnsi="Times New Roman" w:cs="Times New Roman"/>
          <w:b/>
          <w:sz w:val="24"/>
          <w:szCs w:val="24"/>
        </w:rPr>
        <w:t xml:space="preserve">2. výzva </w:t>
      </w:r>
    </w:p>
    <w:p w:rsidR="007C1B87" w:rsidRPr="007C1B87" w:rsidRDefault="007C1B87" w:rsidP="007C1B87">
      <w:pPr>
        <w:pStyle w:val="Odstavecseseznamem"/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7C1B87">
        <w:rPr>
          <w:rFonts w:ascii="Times New Roman" w:hAnsi="Times New Roman" w:cs="Times New Roman"/>
          <w:sz w:val="24"/>
          <w:szCs w:val="24"/>
        </w:rPr>
        <w:t>Termín pro podávání žádostí: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1B87">
        <w:rPr>
          <w:rFonts w:ascii="Times New Roman" w:hAnsi="Times New Roman" w:cs="Times New Roman"/>
          <w:b/>
          <w:sz w:val="24"/>
          <w:szCs w:val="24"/>
        </w:rPr>
        <w:t>1.12.2015 – 15.1.2016</w:t>
      </w:r>
    </w:p>
    <w:p w:rsidR="007C1B87" w:rsidRPr="007C1B87" w:rsidRDefault="007C1B87" w:rsidP="007C1B87">
      <w:pPr>
        <w:pStyle w:val="Odstavecseseznamem"/>
        <w:spacing w:after="60"/>
        <w:rPr>
          <w:rFonts w:ascii="Times New Roman" w:hAnsi="Times New Roman" w:cs="Times New Roman"/>
          <w:sz w:val="24"/>
          <w:szCs w:val="24"/>
        </w:rPr>
      </w:pPr>
      <w:r w:rsidRPr="007C1B87">
        <w:rPr>
          <w:rFonts w:ascii="Times New Roman" w:hAnsi="Times New Roman" w:cs="Times New Roman"/>
          <w:sz w:val="24"/>
          <w:szCs w:val="24"/>
        </w:rPr>
        <w:t xml:space="preserve">Alokace: </w:t>
      </w:r>
      <w:r w:rsidRPr="00765283">
        <w:rPr>
          <w:rFonts w:ascii="Times New Roman" w:hAnsi="Times New Roman" w:cs="Times New Roman"/>
          <w:b/>
          <w:sz w:val="24"/>
          <w:szCs w:val="24"/>
        </w:rPr>
        <w:t>400 000,-Kč</w:t>
      </w:r>
    </w:p>
    <w:p w:rsidR="007C1B87" w:rsidRPr="007C1B87" w:rsidRDefault="007C1B87" w:rsidP="007C1B87">
      <w:pPr>
        <w:pStyle w:val="Odstavecseseznamem"/>
        <w:spacing w:after="60"/>
        <w:rPr>
          <w:rFonts w:ascii="Times New Roman" w:hAnsi="Times New Roman" w:cs="Times New Roman"/>
          <w:sz w:val="24"/>
          <w:szCs w:val="24"/>
        </w:rPr>
      </w:pPr>
      <w:r w:rsidRPr="007C1B87">
        <w:rPr>
          <w:rFonts w:ascii="Times New Roman" w:hAnsi="Times New Roman" w:cs="Times New Roman"/>
          <w:sz w:val="24"/>
          <w:szCs w:val="24"/>
        </w:rPr>
        <w:t xml:space="preserve">V dané lhůtě pro podání žádostí  (15.1.2016) bylo předloženo </w:t>
      </w:r>
      <w:r w:rsidRPr="007C1B87">
        <w:rPr>
          <w:rFonts w:ascii="Times New Roman" w:hAnsi="Times New Roman" w:cs="Times New Roman"/>
          <w:b/>
          <w:sz w:val="24"/>
          <w:szCs w:val="24"/>
        </w:rPr>
        <w:t xml:space="preserve">17 žádostí v úhrnné výši 577 347,-Kč. </w:t>
      </w:r>
      <w:r w:rsidRPr="007C1B87">
        <w:rPr>
          <w:rFonts w:ascii="Times New Roman" w:hAnsi="Times New Roman" w:cs="Times New Roman"/>
          <w:sz w:val="24"/>
          <w:szCs w:val="24"/>
        </w:rPr>
        <w:t>V současné době probíhá hodnocení žádostí.</w:t>
      </w:r>
    </w:p>
    <w:p w:rsidR="007C1B87" w:rsidRDefault="00491871" w:rsidP="007C1B87">
      <w:pPr>
        <w:spacing w:after="0"/>
        <w:ind w:left="7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>
        <w:rPr>
          <w:rFonts w:ascii="Times New Roman" w:hAnsi="Times New Roman" w:cs="Times New Roman"/>
          <w:color w:val="141414"/>
          <w:sz w:val="24"/>
          <w:szCs w:val="24"/>
        </w:rPr>
        <w:t>Porovnání dosud vyhlášených výzev:</w:t>
      </w:r>
    </w:p>
    <w:p w:rsidR="00491871" w:rsidRPr="00CA0C3C" w:rsidRDefault="00491871" w:rsidP="007C1B87">
      <w:pPr>
        <w:spacing w:after="0"/>
        <w:ind w:left="720"/>
        <w:jc w:val="both"/>
        <w:rPr>
          <w:rFonts w:ascii="Times New Roman" w:hAnsi="Times New Roman" w:cs="Times New Roman"/>
          <w:color w:val="141414"/>
          <w:sz w:val="24"/>
          <w:szCs w:val="24"/>
        </w:rPr>
      </w:pPr>
    </w:p>
    <w:tbl>
      <w:tblPr>
        <w:tblStyle w:val="Mkatabulky"/>
        <w:tblW w:w="0" w:type="auto"/>
        <w:tblInd w:w="675" w:type="dxa"/>
        <w:tblLook w:val="04A0" w:firstRow="1" w:lastRow="0" w:firstColumn="1" w:lastColumn="0" w:noHBand="0" w:noVBand="1"/>
      </w:tblPr>
      <w:tblGrid>
        <w:gridCol w:w="2694"/>
        <w:gridCol w:w="2835"/>
        <w:gridCol w:w="3006"/>
      </w:tblGrid>
      <w:tr w:rsidR="00491871" w:rsidTr="00491871">
        <w:tc>
          <w:tcPr>
            <w:tcW w:w="2694" w:type="dxa"/>
          </w:tcPr>
          <w:p w:rsidR="00491871" w:rsidRDefault="00491871" w:rsidP="0049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vyhlášení výzvy</w:t>
            </w:r>
          </w:p>
        </w:tc>
        <w:tc>
          <w:tcPr>
            <w:tcW w:w="2835" w:type="dxa"/>
          </w:tcPr>
          <w:p w:rsidR="00491871" w:rsidRDefault="00491871" w:rsidP="0049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podaných žádostí</w:t>
            </w:r>
          </w:p>
        </w:tc>
        <w:tc>
          <w:tcPr>
            <w:tcW w:w="3006" w:type="dxa"/>
          </w:tcPr>
          <w:p w:rsidR="00491871" w:rsidRDefault="00491871" w:rsidP="0049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Úhrnná výše požadované dotace</w:t>
            </w:r>
          </w:p>
        </w:tc>
      </w:tr>
      <w:tr w:rsidR="00491871" w:rsidTr="00491871">
        <w:tc>
          <w:tcPr>
            <w:tcW w:w="2694" w:type="dxa"/>
          </w:tcPr>
          <w:p w:rsidR="00491871" w:rsidRDefault="00491871" w:rsidP="0049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35" w:type="dxa"/>
          </w:tcPr>
          <w:p w:rsidR="00491871" w:rsidRDefault="00491871" w:rsidP="0049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6" w:type="dxa"/>
          </w:tcPr>
          <w:p w:rsidR="00491871" w:rsidRDefault="00491871" w:rsidP="002C3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187 840,00 Kč</w:t>
            </w:r>
          </w:p>
        </w:tc>
      </w:tr>
      <w:tr w:rsidR="00491871" w:rsidTr="00491871">
        <w:tc>
          <w:tcPr>
            <w:tcW w:w="2694" w:type="dxa"/>
          </w:tcPr>
          <w:p w:rsidR="00491871" w:rsidRDefault="00491871" w:rsidP="0049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</w:tcPr>
          <w:p w:rsidR="00491871" w:rsidRDefault="00491871" w:rsidP="0049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06" w:type="dxa"/>
          </w:tcPr>
          <w:p w:rsidR="00491871" w:rsidRDefault="00491871" w:rsidP="002C3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577 347,00 Kč</w:t>
            </w:r>
          </w:p>
        </w:tc>
      </w:tr>
    </w:tbl>
    <w:p w:rsidR="00B82F33" w:rsidRDefault="00B82F33" w:rsidP="003945B3">
      <w:pPr>
        <w:spacing w:after="60"/>
      </w:pPr>
    </w:p>
    <w:p w:rsidR="00B82F33" w:rsidRPr="007A7561" w:rsidRDefault="00B82F33" w:rsidP="003945B3">
      <w:pPr>
        <w:spacing w:after="60"/>
      </w:pPr>
    </w:p>
    <w:p w:rsidR="003945B3" w:rsidRPr="004C62FB" w:rsidRDefault="004C62FB" w:rsidP="004C62FB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color w:val="A20000"/>
          <w:sz w:val="28"/>
          <w:szCs w:val="28"/>
        </w:rPr>
      </w:pPr>
      <w:r w:rsidRPr="004C62FB">
        <w:rPr>
          <w:rFonts w:ascii="Times New Roman" w:hAnsi="Times New Roman" w:cs="Times New Roman"/>
          <w:b/>
          <w:color w:val="A20000"/>
          <w:sz w:val="28"/>
          <w:szCs w:val="28"/>
        </w:rPr>
        <w:t>Projekt Zdravý Liberecký kraj a místní Agenda 21 v roce 201</w:t>
      </w:r>
      <w:r w:rsidR="00376899">
        <w:rPr>
          <w:rFonts w:ascii="Times New Roman" w:hAnsi="Times New Roman" w:cs="Times New Roman"/>
          <w:b/>
          <w:color w:val="A20000"/>
          <w:sz w:val="28"/>
          <w:szCs w:val="28"/>
        </w:rPr>
        <w:t>6</w:t>
      </w:r>
    </w:p>
    <w:p w:rsidR="00074E7C" w:rsidRPr="004C62FB" w:rsidRDefault="00074E7C" w:rsidP="004C62FB">
      <w:pPr>
        <w:pStyle w:val="Odstavecseseznamem"/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76899" w:rsidRDefault="00376899" w:rsidP="00EC46C2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Vzhledem k dosavadnímu průběhu aktivit Projektu ZLK a využití MA21 se nabízí usilovat o </w:t>
      </w:r>
      <w:r w:rsidRPr="00EC46C2">
        <w:rPr>
          <w:rFonts w:ascii="Times New Roman" w:hAnsi="Times New Roman" w:cs="Times New Roman"/>
          <w:b/>
          <w:sz w:val="24"/>
          <w:szCs w:val="24"/>
        </w:rPr>
        <w:t>postup v rámci kritérií kvality MA21, a to z kategorie D do kategorie C</w:t>
      </w:r>
      <w:r w:rsidR="00B82F33">
        <w:rPr>
          <w:rFonts w:ascii="Times New Roman" w:hAnsi="Times New Roman" w:cs="Times New Roman"/>
          <w:b/>
          <w:sz w:val="24"/>
          <w:szCs w:val="24"/>
        </w:rPr>
        <w:t xml:space="preserve"> dle kritérií MA21 – viz kapitola 4. tohoto materiálu</w:t>
      </w:r>
      <w:r>
        <w:rPr>
          <w:rFonts w:ascii="Times New Roman" w:hAnsi="Times New Roman" w:cs="Times New Roman"/>
          <w:sz w:val="24"/>
          <w:szCs w:val="24"/>
        </w:rPr>
        <w:t>. K tomu lze využít možností Operačního programu Zaměstnanost, který v podporovaných aktivitách výzvy č. 33 uvádí mezi podporovanými aktivitami rozvoj metod kvality veřejné správy, mimo jiné také MA21.</w:t>
      </w:r>
      <w:r w:rsidR="00B82F33">
        <w:rPr>
          <w:rFonts w:ascii="Times New Roman" w:hAnsi="Times New Roman" w:cs="Times New Roman"/>
          <w:sz w:val="24"/>
          <w:szCs w:val="24"/>
        </w:rPr>
        <w:t xml:space="preserve"> V rámci tohoto projektu je možné realizovat například aktivity:</w:t>
      </w:r>
    </w:p>
    <w:p w:rsidR="00B82F33" w:rsidRDefault="00B82F33" w:rsidP="00B82F33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Plnění aktivit týkajících se MA21 vyplývajících z Plánu zlepšování Společenské odpovědnosti organizace </w:t>
      </w:r>
    </w:p>
    <w:p w:rsidR="00B82F33" w:rsidRDefault="00B82F33" w:rsidP="00B82F33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Prohloubení odborných kapacit v oblasti komunikace a spolupráce s neziskovým sektorem – vytvoření strategie komunikace a spolupráce s NNO, databáze NNO, vzdělávací aktivity vůči NNO</w:t>
      </w:r>
      <w:r w:rsidR="007A590B">
        <w:rPr>
          <w:rFonts w:ascii="Times New Roman" w:hAnsi="Times New Roman" w:cs="Times New Roman"/>
          <w:sz w:val="24"/>
          <w:szCs w:val="24"/>
        </w:rPr>
        <w:t xml:space="preserve"> dle potřeb NNO</w:t>
      </w:r>
      <w:r>
        <w:rPr>
          <w:rFonts w:ascii="Times New Roman" w:hAnsi="Times New Roman" w:cs="Times New Roman"/>
          <w:sz w:val="24"/>
          <w:szCs w:val="24"/>
        </w:rPr>
        <w:t>, sdílení dobrých praxí, propagační materiály</w:t>
      </w:r>
    </w:p>
    <w:p w:rsidR="00B82F33" w:rsidRDefault="00B82F33" w:rsidP="00B82F33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Vytvoření Pracovní skupiny pro Projekt ZK</w:t>
      </w:r>
      <w:r w:rsidR="007A590B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a MA21 jako oficiální poradní orgán  rady kraje, navázání užší spolupráce s Českou podnikatelskou radou pro udržitelný rozvoj, realizace aktivit propagace společenské odpovědnosti firem</w:t>
      </w:r>
      <w:r w:rsidR="00F34CE1">
        <w:rPr>
          <w:rFonts w:ascii="Times New Roman" w:hAnsi="Times New Roman" w:cs="Times New Roman"/>
          <w:sz w:val="24"/>
          <w:szCs w:val="24"/>
        </w:rPr>
        <w:t xml:space="preserve">, soutěž a ocenění (např. hejtmana) pro odpovědnou firmu či organizaci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90B" w:rsidRDefault="007A590B" w:rsidP="00B82F33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Realizace kampaní udržitelného rozvoje ve spolupráci s jednotlivými rezorty</w:t>
      </w:r>
    </w:p>
    <w:p w:rsidR="007A590B" w:rsidRDefault="007A590B" w:rsidP="00B82F33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Vzdělávání pro zástupce municipalit v  oblasti komunikace s veřejností, MA21, koncepčních strategických východisek a dokumentů (</w:t>
      </w:r>
      <w:proofErr w:type="spellStart"/>
      <w:r>
        <w:rPr>
          <w:rFonts w:ascii="Times New Roman" w:hAnsi="Times New Roman" w:cs="Times New Roman"/>
          <w:sz w:val="24"/>
          <w:szCs w:val="24"/>
        </w:rPr>
        <w:t>např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Cíle udržitelného rozvoje Agenda 2030)</w:t>
      </w:r>
    </w:p>
    <w:p w:rsidR="007A590B" w:rsidRDefault="007A590B" w:rsidP="00B82F33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Aktivity zaměřené na propagaci konceptu udržitelného rozvoje u studentů a mládeže </w:t>
      </w:r>
    </w:p>
    <w:p w:rsidR="007A590B" w:rsidRDefault="007A590B" w:rsidP="00B82F33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Propagační aktivity – interaktivní webové stránky, </w:t>
      </w:r>
    </w:p>
    <w:p w:rsidR="007A590B" w:rsidRDefault="007A590B" w:rsidP="00B82F33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Krajské fórum udržitelného ro</w:t>
      </w:r>
      <w:r w:rsidR="00A91BE7">
        <w:rPr>
          <w:rFonts w:ascii="Times New Roman" w:hAnsi="Times New Roman" w:cs="Times New Roman"/>
          <w:sz w:val="24"/>
          <w:szCs w:val="24"/>
        </w:rPr>
        <w:t>zv</w:t>
      </w:r>
      <w:r>
        <w:rPr>
          <w:rFonts w:ascii="Times New Roman" w:hAnsi="Times New Roman" w:cs="Times New Roman"/>
          <w:sz w:val="24"/>
          <w:szCs w:val="24"/>
        </w:rPr>
        <w:t>oje</w:t>
      </w:r>
    </w:p>
    <w:p w:rsidR="007A590B" w:rsidRDefault="007A590B" w:rsidP="00B82F33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Propagace konceptu Smart </w:t>
      </w:r>
      <w:proofErr w:type="spellStart"/>
      <w:r>
        <w:rPr>
          <w:rFonts w:ascii="Times New Roman" w:hAnsi="Times New Roman" w:cs="Times New Roman"/>
          <w:sz w:val="24"/>
          <w:szCs w:val="24"/>
        </w:rPr>
        <w:t>cities</w:t>
      </w:r>
      <w:proofErr w:type="spellEnd"/>
    </w:p>
    <w:p w:rsidR="007A590B" w:rsidRPr="00B82F33" w:rsidRDefault="007A590B" w:rsidP="00B82F33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další</w:t>
      </w:r>
    </w:p>
    <w:p w:rsidR="00DB6EAD" w:rsidRDefault="007A590B" w:rsidP="00D1315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vztahu ke konceptu Smart </w:t>
      </w:r>
      <w:proofErr w:type="spellStart"/>
      <w:r>
        <w:rPr>
          <w:rFonts w:ascii="Times New Roman" w:hAnsi="Times New Roman" w:cs="Times New Roman"/>
          <w:sz w:val="24"/>
          <w:szCs w:val="24"/>
        </w:rPr>
        <w:t>Cities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který je zaměřen na využití inovativních technologií v praxi veřejné správy s cílem environmentálně a společensky ohleduplných a dlouhodobě udržitelných postupů se nabízí </w:t>
      </w:r>
      <w:r w:rsidR="00376899">
        <w:rPr>
          <w:rFonts w:ascii="Times New Roman" w:hAnsi="Times New Roman" w:cs="Times New Roman"/>
          <w:sz w:val="24"/>
          <w:szCs w:val="24"/>
        </w:rPr>
        <w:t>využ</w:t>
      </w:r>
      <w:r>
        <w:rPr>
          <w:rFonts w:ascii="Times New Roman" w:hAnsi="Times New Roman" w:cs="Times New Roman"/>
          <w:sz w:val="24"/>
          <w:szCs w:val="24"/>
        </w:rPr>
        <w:t>ít</w:t>
      </w:r>
      <w:r w:rsidR="00376899">
        <w:rPr>
          <w:rFonts w:ascii="Times New Roman" w:hAnsi="Times New Roman" w:cs="Times New Roman"/>
          <w:sz w:val="24"/>
          <w:szCs w:val="24"/>
        </w:rPr>
        <w:t xml:space="preserve"> </w:t>
      </w:r>
      <w:r w:rsidR="00EC46C2">
        <w:rPr>
          <w:rFonts w:ascii="Times New Roman" w:hAnsi="Times New Roman" w:cs="Times New Roman"/>
          <w:sz w:val="24"/>
          <w:szCs w:val="24"/>
        </w:rPr>
        <w:t>mezinárodní</w:t>
      </w:r>
      <w:r>
        <w:rPr>
          <w:rFonts w:ascii="Times New Roman" w:hAnsi="Times New Roman" w:cs="Times New Roman"/>
          <w:sz w:val="24"/>
          <w:szCs w:val="24"/>
        </w:rPr>
        <w:t>ch</w:t>
      </w:r>
      <w:r w:rsidR="00EC46C2">
        <w:rPr>
          <w:rFonts w:ascii="Times New Roman" w:hAnsi="Times New Roman" w:cs="Times New Roman"/>
          <w:sz w:val="24"/>
          <w:szCs w:val="24"/>
        </w:rPr>
        <w:t xml:space="preserve"> zkušeností, například prostřednictvím </w:t>
      </w:r>
      <w:r w:rsidR="00376899" w:rsidRPr="00EC46C2">
        <w:rPr>
          <w:rFonts w:ascii="Times New Roman" w:hAnsi="Times New Roman" w:cs="Times New Roman"/>
          <w:b/>
          <w:sz w:val="24"/>
          <w:szCs w:val="24"/>
        </w:rPr>
        <w:t>spolupráce s partnerským regio</w:t>
      </w:r>
      <w:r w:rsidR="00EC46C2" w:rsidRPr="00EC46C2">
        <w:rPr>
          <w:rFonts w:ascii="Times New Roman" w:hAnsi="Times New Roman" w:cs="Times New Roman"/>
          <w:b/>
          <w:sz w:val="24"/>
          <w:szCs w:val="24"/>
        </w:rPr>
        <w:t xml:space="preserve">nem, kantonem </w:t>
      </w:r>
      <w:r w:rsidR="00376899" w:rsidRPr="00EC46C2">
        <w:rPr>
          <w:rFonts w:ascii="Times New Roman" w:hAnsi="Times New Roman" w:cs="Times New Roman"/>
          <w:b/>
          <w:sz w:val="24"/>
          <w:szCs w:val="24"/>
        </w:rPr>
        <w:t xml:space="preserve"> St. </w:t>
      </w:r>
      <w:proofErr w:type="spellStart"/>
      <w:r w:rsidR="00376899" w:rsidRPr="00EC46C2">
        <w:rPr>
          <w:rFonts w:ascii="Times New Roman" w:hAnsi="Times New Roman" w:cs="Times New Roman"/>
          <w:b/>
          <w:sz w:val="24"/>
          <w:szCs w:val="24"/>
        </w:rPr>
        <w:t>Gallen</w:t>
      </w:r>
      <w:proofErr w:type="spellEnd"/>
      <w:r w:rsidR="00376899">
        <w:rPr>
          <w:rFonts w:ascii="Times New Roman" w:hAnsi="Times New Roman" w:cs="Times New Roman"/>
          <w:sz w:val="24"/>
          <w:szCs w:val="24"/>
        </w:rPr>
        <w:t xml:space="preserve"> ve </w:t>
      </w:r>
      <w:r w:rsidR="00EC46C2">
        <w:rPr>
          <w:rFonts w:ascii="Times New Roman" w:hAnsi="Times New Roman" w:cs="Times New Roman"/>
          <w:sz w:val="24"/>
          <w:szCs w:val="24"/>
        </w:rPr>
        <w:t>Š</w:t>
      </w:r>
      <w:r w:rsidR="00376899">
        <w:rPr>
          <w:rFonts w:ascii="Times New Roman" w:hAnsi="Times New Roman" w:cs="Times New Roman"/>
          <w:sz w:val="24"/>
          <w:szCs w:val="24"/>
        </w:rPr>
        <w:t xml:space="preserve">výcarsku. V rámci </w:t>
      </w:r>
      <w:r w:rsidR="00EC46C2">
        <w:rPr>
          <w:rFonts w:ascii="Times New Roman" w:hAnsi="Times New Roman" w:cs="Times New Roman"/>
          <w:sz w:val="24"/>
          <w:szCs w:val="24"/>
        </w:rPr>
        <w:t xml:space="preserve">komunikace </w:t>
      </w:r>
      <w:r w:rsidR="00376899">
        <w:rPr>
          <w:rFonts w:ascii="Times New Roman" w:hAnsi="Times New Roman" w:cs="Times New Roman"/>
          <w:sz w:val="24"/>
          <w:szCs w:val="24"/>
        </w:rPr>
        <w:t xml:space="preserve">těchto dvou regionů je </w:t>
      </w:r>
      <w:r w:rsidR="00EC46C2">
        <w:rPr>
          <w:rFonts w:ascii="Times New Roman" w:hAnsi="Times New Roman" w:cs="Times New Roman"/>
          <w:sz w:val="24"/>
          <w:szCs w:val="24"/>
        </w:rPr>
        <w:t>v jednání</w:t>
      </w:r>
      <w:r w:rsidR="00376899">
        <w:rPr>
          <w:rFonts w:ascii="Times New Roman" w:hAnsi="Times New Roman" w:cs="Times New Roman"/>
          <w:sz w:val="24"/>
          <w:szCs w:val="24"/>
        </w:rPr>
        <w:t xml:space="preserve"> spolupráce a přenos dobrých praxí v tématu </w:t>
      </w:r>
      <w:r w:rsidR="00376899" w:rsidRPr="00EC46C2">
        <w:rPr>
          <w:rFonts w:ascii="Times New Roman" w:hAnsi="Times New Roman" w:cs="Times New Roman"/>
          <w:b/>
          <w:sz w:val="24"/>
          <w:szCs w:val="24"/>
        </w:rPr>
        <w:t xml:space="preserve">„Smart </w:t>
      </w:r>
      <w:proofErr w:type="spellStart"/>
      <w:r w:rsidR="00376899" w:rsidRPr="00EC46C2">
        <w:rPr>
          <w:rFonts w:ascii="Times New Roman" w:hAnsi="Times New Roman" w:cs="Times New Roman"/>
          <w:b/>
          <w:sz w:val="24"/>
          <w:szCs w:val="24"/>
        </w:rPr>
        <w:t>Citi</w:t>
      </w:r>
      <w:r w:rsidR="00EC46C2">
        <w:rPr>
          <w:rFonts w:ascii="Times New Roman" w:hAnsi="Times New Roman" w:cs="Times New Roman"/>
          <w:b/>
          <w:sz w:val="24"/>
          <w:szCs w:val="24"/>
        </w:rPr>
        <w:t>e</w:t>
      </w:r>
      <w:r w:rsidR="00EC46C2" w:rsidRPr="00EC46C2">
        <w:rPr>
          <w:rFonts w:ascii="Times New Roman" w:hAnsi="Times New Roman" w:cs="Times New Roman"/>
          <w:b/>
          <w:sz w:val="24"/>
          <w:szCs w:val="24"/>
        </w:rPr>
        <w:t>s</w:t>
      </w:r>
      <w:proofErr w:type="spellEnd"/>
      <w:r w:rsidR="00376899" w:rsidRPr="00EC46C2">
        <w:rPr>
          <w:rFonts w:ascii="Times New Roman" w:hAnsi="Times New Roman" w:cs="Times New Roman"/>
          <w:b/>
          <w:sz w:val="24"/>
          <w:szCs w:val="24"/>
        </w:rPr>
        <w:t>“,</w:t>
      </w:r>
      <w:r w:rsidR="00376899">
        <w:rPr>
          <w:rFonts w:ascii="Times New Roman" w:hAnsi="Times New Roman" w:cs="Times New Roman"/>
          <w:sz w:val="24"/>
          <w:szCs w:val="24"/>
        </w:rPr>
        <w:t xml:space="preserve"> které jsou zaměřeny na využití pokročilých technologií v praxi veřejné správy. </w:t>
      </w:r>
      <w:r w:rsidR="00EC46C2">
        <w:rPr>
          <w:rFonts w:ascii="Times New Roman" w:hAnsi="Times New Roman" w:cs="Times New Roman"/>
          <w:sz w:val="24"/>
          <w:szCs w:val="24"/>
        </w:rPr>
        <w:t>Mezi tématy figurují například následující:</w:t>
      </w:r>
    </w:p>
    <w:p w:rsidR="00EC46C2" w:rsidRDefault="00EC46C2" w:rsidP="00F34CE1">
      <w:pPr>
        <w:pStyle w:val="Odstavecseseznamem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 motivovat města, aby e stala Smart </w:t>
      </w:r>
      <w:proofErr w:type="spellStart"/>
      <w:r>
        <w:rPr>
          <w:rFonts w:ascii="Times New Roman" w:hAnsi="Times New Roman" w:cs="Times New Roman"/>
          <w:sz w:val="24"/>
          <w:szCs w:val="24"/>
        </w:rPr>
        <w:t>Cities</w:t>
      </w:r>
      <w:proofErr w:type="spellEnd"/>
    </w:p>
    <w:p w:rsidR="00EC46C2" w:rsidRDefault="00EC46C2" w:rsidP="00F34CE1">
      <w:pPr>
        <w:pStyle w:val="Odstavecseseznamem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CE1">
        <w:rPr>
          <w:rFonts w:ascii="Times New Roman" w:hAnsi="Times New Roman" w:cs="Times New Roman"/>
          <w:sz w:val="24"/>
          <w:szCs w:val="24"/>
        </w:rPr>
        <w:t>využívání technologií a inovací pro efektivní využití energie</w:t>
      </w:r>
    </w:p>
    <w:p w:rsidR="00EC46C2" w:rsidRDefault="00EC46C2" w:rsidP="00F34CE1">
      <w:pPr>
        <w:pStyle w:val="Odstavecseseznamem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CE1">
        <w:rPr>
          <w:rFonts w:ascii="Times New Roman" w:hAnsi="Times New Roman" w:cs="Times New Roman"/>
          <w:sz w:val="24"/>
          <w:szCs w:val="24"/>
        </w:rPr>
        <w:t>postupy v úsporách energie ve veřejné správě</w:t>
      </w:r>
    </w:p>
    <w:p w:rsidR="00EC46C2" w:rsidRDefault="00EC46C2" w:rsidP="00F34CE1">
      <w:pPr>
        <w:pStyle w:val="Odstavecseseznamem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CE1">
        <w:rPr>
          <w:rFonts w:ascii="Times New Roman" w:hAnsi="Times New Roman" w:cs="Times New Roman"/>
          <w:sz w:val="24"/>
          <w:szCs w:val="24"/>
        </w:rPr>
        <w:t>využití zelených technologií</w:t>
      </w:r>
    </w:p>
    <w:p w:rsidR="00EC46C2" w:rsidRDefault="00EC46C2" w:rsidP="00F34CE1">
      <w:pPr>
        <w:pStyle w:val="Odstavecseseznamem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CE1">
        <w:rPr>
          <w:rFonts w:ascii="Times New Roman" w:hAnsi="Times New Roman" w:cs="Times New Roman"/>
          <w:sz w:val="24"/>
          <w:szCs w:val="24"/>
        </w:rPr>
        <w:t>strategicky integrované procesy plánování inteligentních a udržitelných řešení v oblasti využívání surovin a energetických úspor ve veřejné správě</w:t>
      </w:r>
    </w:p>
    <w:p w:rsidR="00EC46C2" w:rsidRDefault="00EC46C2" w:rsidP="00F34CE1">
      <w:pPr>
        <w:pStyle w:val="Odstavecseseznamem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CE1">
        <w:rPr>
          <w:rFonts w:ascii="Times New Roman" w:hAnsi="Times New Roman" w:cs="Times New Roman"/>
          <w:sz w:val="24"/>
          <w:szCs w:val="24"/>
        </w:rPr>
        <w:t>koncepční postupy města na cestě k Smart City</w:t>
      </w:r>
    </w:p>
    <w:p w:rsidR="00EC46C2" w:rsidRDefault="00EC46C2" w:rsidP="00F34CE1">
      <w:pPr>
        <w:pStyle w:val="Odstavecseseznamem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CE1">
        <w:rPr>
          <w:rFonts w:ascii="Times New Roman" w:hAnsi="Times New Roman" w:cs="Times New Roman"/>
          <w:sz w:val="24"/>
          <w:szCs w:val="24"/>
        </w:rPr>
        <w:t>zapojení veřejnosti na cestě k Smart City</w:t>
      </w:r>
    </w:p>
    <w:p w:rsidR="00F34CE1" w:rsidRDefault="00EC46C2" w:rsidP="00F34CE1">
      <w:pPr>
        <w:pStyle w:val="Odstavecseseznamem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CE1">
        <w:rPr>
          <w:rFonts w:ascii="Times New Roman" w:hAnsi="Times New Roman" w:cs="Times New Roman"/>
          <w:sz w:val="24"/>
          <w:szCs w:val="24"/>
        </w:rPr>
        <w:t xml:space="preserve">spolupráce s jinými Smart </w:t>
      </w:r>
      <w:proofErr w:type="spellStart"/>
      <w:r w:rsidRPr="00F34CE1">
        <w:rPr>
          <w:rFonts w:ascii="Times New Roman" w:hAnsi="Times New Roman" w:cs="Times New Roman"/>
          <w:sz w:val="24"/>
          <w:szCs w:val="24"/>
        </w:rPr>
        <w:t>Cities</w:t>
      </w:r>
      <w:proofErr w:type="spellEnd"/>
    </w:p>
    <w:p w:rsidR="00EC46C2" w:rsidRDefault="00EC46C2" w:rsidP="00F34CE1">
      <w:pPr>
        <w:pStyle w:val="Odstavecseseznamem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CE1">
        <w:rPr>
          <w:rFonts w:ascii="Times New Roman" w:hAnsi="Times New Roman" w:cs="Times New Roman"/>
          <w:sz w:val="24"/>
          <w:szCs w:val="24"/>
        </w:rPr>
        <w:t>komplexním řízení projektu Smart City, "</w:t>
      </w:r>
      <w:proofErr w:type="spellStart"/>
      <w:r w:rsidRPr="00F34CE1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F34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CE1">
        <w:rPr>
          <w:rFonts w:ascii="Times New Roman" w:hAnsi="Times New Roman" w:cs="Times New Roman"/>
          <w:sz w:val="24"/>
          <w:szCs w:val="24"/>
        </w:rPr>
        <w:t>governance</w:t>
      </w:r>
      <w:proofErr w:type="spellEnd"/>
      <w:r w:rsidRPr="00F34CE1">
        <w:rPr>
          <w:rFonts w:ascii="Times New Roman" w:hAnsi="Times New Roman" w:cs="Times New Roman"/>
          <w:sz w:val="24"/>
          <w:szCs w:val="24"/>
        </w:rPr>
        <w:t>", management systémů pro kontrolu výsledků</w:t>
      </w:r>
    </w:p>
    <w:p w:rsidR="00EC46C2" w:rsidRDefault="00EC46C2" w:rsidP="00F34CE1">
      <w:pPr>
        <w:pStyle w:val="Odstavecseseznamem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CE1">
        <w:rPr>
          <w:rFonts w:ascii="Times New Roman" w:hAnsi="Times New Roman" w:cs="Times New Roman"/>
          <w:sz w:val="24"/>
          <w:szCs w:val="24"/>
        </w:rPr>
        <w:t xml:space="preserve">dotace pro zavedení energeticky účinných řešení </w:t>
      </w:r>
    </w:p>
    <w:p w:rsidR="00EC46C2" w:rsidRDefault="00EC46C2" w:rsidP="00F34CE1">
      <w:pPr>
        <w:pStyle w:val="Odstavecseseznamem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CE1">
        <w:rPr>
          <w:rFonts w:ascii="Times New Roman" w:hAnsi="Times New Roman" w:cs="Times New Roman"/>
          <w:sz w:val="24"/>
          <w:szCs w:val="24"/>
        </w:rPr>
        <w:t>programy pro vzdělávání a další vzdělávání v souvislosti se Smart City</w:t>
      </w:r>
    </w:p>
    <w:p w:rsidR="00EC46C2" w:rsidRDefault="00EC46C2" w:rsidP="00F34CE1">
      <w:pPr>
        <w:pStyle w:val="Odstavecseseznamem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CE1">
        <w:rPr>
          <w:rFonts w:ascii="Times New Roman" w:hAnsi="Times New Roman" w:cs="Times New Roman"/>
          <w:sz w:val="24"/>
          <w:szCs w:val="24"/>
        </w:rPr>
        <w:t>výstavba a renovace veřejných budov se zohledněním energeticky účinných přístupů (pasivní standard)</w:t>
      </w:r>
    </w:p>
    <w:p w:rsidR="00EC46C2" w:rsidRDefault="00EC46C2" w:rsidP="00F34CE1">
      <w:pPr>
        <w:pStyle w:val="Odstavecseseznamem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CE1">
        <w:rPr>
          <w:rFonts w:ascii="Times New Roman" w:hAnsi="Times New Roman" w:cs="Times New Roman"/>
          <w:sz w:val="24"/>
          <w:szCs w:val="24"/>
        </w:rPr>
        <w:t>využití smluv o energetické výkonnosti ve veřejné správě</w:t>
      </w:r>
    </w:p>
    <w:p w:rsidR="00EC46C2" w:rsidRDefault="00EC46C2" w:rsidP="00F34CE1">
      <w:pPr>
        <w:pStyle w:val="Odstavecseseznamem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CE1">
        <w:rPr>
          <w:rFonts w:ascii="Times New Roman" w:hAnsi="Times New Roman" w:cs="Times New Roman"/>
          <w:sz w:val="24"/>
          <w:szCs w:val="24"/>
        </w:rPr>
        <w:t>inovace a testování nových nápadů</w:t>
      </w:r>
    </w:p>
    <w:p w:rsidR="00F34CE1" w:rsidRPr="00F34CE1" w:rsidRDefault="00F34CE1" w:rsidP="00A161DD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626220" w:rsidRPr="00EC46C2" w:rsidRDefault="00EC46C2" w:rsidP="00F34CE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současné době probíhá komunikace o konkrétní podobě spolupráce v daných tématech.</w:t>
      </w:r>
    </w:p>
    <w:p w:rsidR="00626220" w:rsidRDefault="00626220" w:rsidP="00F34CE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26220" w:rsidRDefault="00626220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1B5" w:rsidRDefault="00B041B5" w:rsidP="00F34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220" w:rsidRDefault="00626220" w:rsidP="00B04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C74">
        <w:rPr>
          <w:rFonts w:ascii="Times New Roman" w:hAnsi="Times New Roman" w:cs="Times New Roman"/>
          <w:sz w:val="24"/>
          <w:szCs w:val="24"/>
        </w:rPr>
        <w:t xml:space="preserve">Zpracovala: </w:t>
      </w:r>
    </w:p>
    <w:p w:rsidR="00626220" w:rsidRDefault="00626220" w:rsidP="00B04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C74">
        <w:rPr>
          <w:rFonts w:ascii="Times New Roman" w:hAnsi="Times New Roman" w:cs="Times New Roman"/>
          <w:sz w:val="24"/>
          <w:szCs w:val="24"/>
        </w:rPr>
        <w:t>Ing. Ivana Ptáčková</w:t>
      </w:r>
    </w:p>
    <w:p w:rsidR="00626220" w:rsidRPr="00492C74" w:rsidRDefault="00626220" w:rsidP="00B04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C74">
        <w:rPr>
          <w:rFonts w:ascii="Times New Roman" w:hAnsi="Times New Roman" w:cs="Times New Roman"/>
          <w:sz w:val="24"/>
          <w:szCs w:val="24"/>
        </w:rPr>
        <w:t>oddělení rozvojových koncepcí</w:t>
      </w:r>
    </w:p>
    <w:p w:rsidR="00626220" w:rsidRPr="00A852AD" w:rsidRDefault="00626220" w:rsidP="00D1315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626220" w:rsidRPr="00A852AD" w:rsidSect="00347F6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90B" w:rsidRDefault="007A590B" w:rsidP="00EB17E8">
      <w:pPr>
        <w:spacing w:after="0" w:line="240" w:lineRule="auto"/>
      </w:pPr>
      <w:r>
        <w:separator/>
      </w:r>
    </w:p>
  </w:endnote>
  <w:endnote w:type="continuationSeparator" w:id="0">
    <w:p w:rsidR="007A590B" w:rsidRDefault="007A590B" w:rsidP="00EB1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90B" w:rsidRDefault="007A590B" w:rsidP="00EB17E8">
      <w:pPr>
        <w:spacing w:after="0" w:line="240" w:lineRule="auto"/>
      </w:pPr>
      <w:r>
        <w:separator/>
      </w:r>
    </w:p>
  </w:footnote>
  <w:footnote w:type="continuationSeparator" w:id="0">
    <w:p w:rsidR="007A590B" w:rsidRDefault="007A590B" w:rsidP="00EB1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777C"/>
    <w:multiLevelType w:val="hybridMultilevel"/>
    <w:tmpl w:val="50A65A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4100AB"/>
    <w:multiLevelType w:val="hybridMultilevel"/>
    <w:tmpl w:val="2EE220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07E38"/>
    <w:multiLevelType w:val="hybridMultilevel"/>
    <w:tmpl w:val="DE1EBF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8A5265"/>
    <w:multiLevelType w:val="hybridMultilevel"/>
    <w:tmpl w:val="5C580A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58727C"/>
    <w:multiLevelType w:val="hybridMultilevel"/>
    <w:tmpl w:val="7FFA0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B01AD"/>
    <w:multiLevelType w:val="multilevel"/>
    <w:tmpl w:val="0EF2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A16E08"/>
    <w:multiLevelType w:val="hybridMultilevel"/>
    <w:tmpl w:val="FF248BE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3920E3E"/>
    <w:multiLevelType w:val="hybridMultilevel"/>
    <w:tmpl w:val="30F6B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C649E8"/>
    <w:multiLevelType w:val="hybridMultilevel"/>
    <w:tmpl w:val="926822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CA302A"/>
    <w:multiLevelType w:val="hybridMultilevel"/>
    <w:tmpl w:val="43C65E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C4CEF"/>
    <w:multiLevelType w:val="hybridMultilevel"/>
    <w:tmpl w:val="71CAC10A"/>
    <w:lvl w:ilvl="0" w:tplc="EDDA6F4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8F2C74"/>
    <w:multiLevelType w:val="hybridMultilevel"/>
    <w:tmpl w:val="2D22D4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F67E7F"/>
    <w:multiLevelType w:val="hybridMultilevel"/>
    <w:tmpl w:val="3E082F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E604E55"/>
    <w:multiLevelType w:val="multilevel"/>
    <w:tmpl w:val="AD1C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B393193"/>
    <w:multiLevelType w:val="hybridMultilevel"/>
    <w:tmpl w:val="617AEB54"/>
    <w:lvl w:ilvl="0" w:tplc="FDD0D8C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CE49A4"/>
    <w:multiLevelType w:val="hybridMultilevel"/>
    <w:tmpl w:val="1F58D372"/>
    <w:lvl w:ilvl="0" w:tplc="C22EF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A24CB3"/>
    <w:multiLevelType w:val="hybridMultilevel"/>
    <w:tmpl w:val="2104F662"/>
    <w:lvl w:ilvl="0" w:tplc="FC446E48">
      <w:start w:val="1"/>
      <w:numFmt w:val="decimal"/>
      <w:lvlText w:val="%1."/>
      <w:lvlJc w:val="left"/>
      <w:pPr>
        <w:ind w:left="480" w:hanging="360"/>
      </w:pPr>
      <w:rPr>
        <w:rFonts w:hint="default"/>
        <w:color w:val="141414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422B2E54"/>
    <w:multiLevelType w:val="hybridMultilevel"/>
    <w:tmpl w:val="321EF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E2551"/>
    <w:multiLevelType w:val="hybridMultilevel"/>
    <w:tmpl w:val="463E28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974295E"/>
    <w:multiLevelType w:val="hybridMultilevel"/>
    <w:tmpl w:val="1D349C6C"/>
    <w:lvl w:ilvl="0" w:tplc="D77EA5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ED91735"/>
    <w:multiLevelType w:val="hybridMultilevel"/>
    <w:tmpl w:val="5972FD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422D1"/>
    <w:multiLevelType w:val="hybridMultilevel"/>
    <w:tmpl w:val="CEA084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504593"/>
    <w:multiLevelType w:val="hybridMultilevel"/>
    <w:tmpl w:val="A0EE7A3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BA63D05"/>
    <w:multiLevelType w:val="hybridMultilevel"/>
    <w:tmpl w:val="41B884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C961E11"/>
    <w:multiLevelType w:val="hybridMultilevel"/>
    <w:tmpl w:val="0ED67D02"/>
    <w:lvl w:ilvl="0" w:tplc="71A4129A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5DDB6404"/>
    <w:multiLevelType w:val="hybridMultilevel"/>
    <w:tmpl w:val="967A2F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30916AF"/>
    <w:multiLevelType w:val="hybridMultilevel"/>
    <w:tmpl w:val="70FCCE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5637BB"/>
    <w:multiLevelType w:val="multilevel"/>
    <w:tmpl w:val="AEBA8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04" w:hanging="39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7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28">
    <w:nsid w:val="68A55A3C"/>
    <w:multiLevelType w:val="hybridMultilevel"/>
    <w:tmpl w:val="D59669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681E23"/>
    <w:multiLevelType w:val="hybridMultilevel"/>
    <w:tmpl w:val="FDB0F3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5F7C39"/>
    <w:multiLevelType w:val="hybridMultilevel"/>
    <w:tmpl w:val="EBB89516"/>
    <w:lvl w:ilvl="0" w:tplc="2054A4B2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-2100"/>
        </w:tabs>
        <w:ind w:left="-21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-1380"/>
        </w:tabs>
        <w:ind w:left="-13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-660"/>
        </w:tabs>
        <w:ind w:left="-6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0"/>
        </w:tabs>
        <w:ind w:left="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</w:abstractNum>
  <w:abstractNum w:abstractNumId="31">
    <w:nsid w:val="7E7226FE"/>
    <w:multiLevelType w:val="hybridMultilevel"/>
    <w:tmpl w:val="3A845970"/>
    <w:lvl w:ilvl="0" w:tplc="A2E46F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2E7F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FAF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BED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B49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04D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CA8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123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940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0"/>
  </w:num>
  <w:num w:numId="3">
    <w:abstractNumId w:val="29"/>
  </w:num>
  <w:num w:numId="4">
    <w:abstractNumId w:val="14"/>
  </w:num>
  <w:num w:numId="5">
    <w:abstractNumId w:val="30"/>
  </w:num>
  <w:num w:numId="6">
    <w:abstractNumId w:val="14"/>
  </w:num>
  <w:num w:numId="7">
    <w:abstractNumId w:val="28"/>
  </w:num>
  <w:num w:numId="8">
    <w:abstractNumId w:val="17"/>
  </w:num>
  <w:num w:numId="9">
    <w:abstractNumId w:val="15"/>
  </w:num>
  <w:num w:numId="10">
    <w:abstractNumId w:val="12"/>
  </w:num>
  <w:num w:numId="11">
    <w:abstractNumId w:val="9"/>
  </w:num>
  <w:num w:numId="12">
    <w:abstractNumId w:val="5"/>
  </w:num>
  <w:num w:numId="13">
    <w:abstractNumId w:val="26"/>
  </w:num>
  <w:num w:numId="14">
    <w:abstractNumId w:val="23"/>
  </w:num>
  <w:num w:numId="15">
    <w:abstractNumId w:val="0"/>
  </w:num>
  <w:num w:numId="16">
    <w:abstractNumId w:val="27"/>
  </w:num>
  <w:num w:numId="17">
    <w:abstractNumId w:val="31"/>
  </w:num>
  <w:num w:numId="18">
    <w:abstractNumId w:val="8"/>
  </w:num>
  <w:num w:numId="19">
    <w:abstractNumId w:val="11"/>
  </w:num>
  <w:num w:numId="20">
    <w:abstractNumId w:val="21"/>
  </w:num>
  <w:num w:numId="21">
    <w:abstractNumId w:val="6"/>
  </w:num>
  <w:num w:numId="22">
    <w:abstractNumId w:val="24"/>
  </w:num>
  <w:num w:numId="23">
    <w:abstractNumId w:val="2"/>
  </w:num>
  <w:num w:numId="24">
    <w:abstractNumId w:val="22"/>
  </w:num>
  <w:num w:numId="25">
    <w:abstractNumId w:val="25"/>
  </w:num>
  <w:num w:numId="26">
    <w:abstractNumId w:val="18"/>
  </w:num>
  <w:num w:numId="27">
    <w:abstractNumId w:val="16"/>
  </w:num>
  <w:num w:numId="28">
    <w:abstractNumId w:val="4"/>
  </w:num>
  <w:num w:numId="29">
    <w:abstractNumId w:val="13"/>
  </w:num>
  <w:num w:numId="30">
    <w:abstractNumId w:val="19"/>
  </w:num>
  <w:num w:numId="31">
    <w:abstractNumId w:val="10"/>
  </w:num>
  <w:num w:numId="32">
    <w:abstractNumId w:val="3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8F3"/>
    <w:rsid w:val="0000674D"/>
    <w:rsid w:val="00023D8F"/>
    <w:rsid w:val="00031829"/>
    <w:rsid w:val="00074E7C"/>
    <w:rsid w:val="0009083E"/>
    <w:rsid w:val="00090988"/>
    <w:rsid w:val="00097922"/>
    <w:rsid w:val="000A3C6E"/>
    <w:rsid w:val="000A5E0C"/>
    <w:rsid w:val="000A706B"/>
    <w:rsid w:val="000A757F"/>
    <w:rsid w:val="000C4775"/>
    <w:rsid w:val="000F220A"/>
    <w:rsid w:val="000F573A"/>
    <w:rsid w:val="0012496A"/>
    <w:rsid w:val="00130EDF"/>
    <w:rsid w:val="00135D91"/>
    <w:rsid w:val="001A1CAC"/>
    <w:rsid w:val="001A74C2"/>
    <w:rsid w:val="001B7417"/>
    <w:rsid w:val="001D5CA3"/>
    <w:rsid w:val="001E1781"/>
    <w:rsid w:val="001E68F6"/>
    <w:rsid w:val="001F032F"/>
    <w:rsid w:val="001F74B2"/>
    <w:rsid w:val="00206DE8"/>
    <w:rsid w:val="0023702D"/>
    <w:rsid w:val="002447DF"/>
    <w:rsid w:val="00267568"/>
    <w:rsid w:val="002C3DDD"/>
    <w:rsid w:val="002E5867"/>
    <w:rsid w:val="002F68E2"/>
    <w:rsid w:val="002F6E73"/>
    <w:rsid w:val="003031FB"/>
    <w:rsid w:val="00324635"/>
    <w:rsid w:val="00335CA5"/>
    <w:rsid w:val="003436DC"/>
    <w:rsid w:val="00347F69"/>
    <w:rsid w:val="00354596"/>
    <w:rsid w:val="00354EA5"/>
    <w:rsid w:val="00354F20"/>
    <w:rsid w:val="003621B5"/>
    <w:rsid w:val="00363A49"/>
    <w:rsid w:val="003703B9"/>
    <w:rsid w:val="00370C45"/>
    <w:rsid w:val="003734CC"/>
    <w:rsid w:val="00376899"/>
    <w:rsid w:val="003828F3"/>
    <w:rsid w:val="003945B3"/>
    <w:rsid w:val="003A2AA5"/>
    <w:rsid w:val="003A5CB3"/>
    <w:rsid w:val="003D7C5B"/>
    <w:rsid w:val="003E0035"/>
    <w:rsid w:val="003E0E31"/>
    <w:rsid w:val="004065DB"/>
    <w:rsid w:val="0041283E"/>
    <w:rsid w:val="00417C02"/>
    <w:rsid w:val="00453D8C"/>
    <w:rsid w:val="00491871"/>
    <w:rsid w:val="00492C74"/>
    <w:rsid w:val="004B39DE"/>
    <w:rsid w:val="004B6D87"/>
    <w:rsid w:val="004C62FB"/>
    <w:rsid w:val="005007FC"/>
    <w:rsid w:val="0050110E"/>
    <w:rsid w:val="0052771D"/>
    <w:rsid w:val="005342BD"/>
    <w:rsid w:val="00541ADB"/>
    <w:rsid w:val="00555801"/>
    <w:rsid w:val="005855FB"/>
    <w:rsid w:val="005B1292"/>
    <w:rsid w:val="005C75DE"/>
    <w:rsid w:val="005D0391"/>
    <w:rsid w:val="005D15B0"/>
    <w:rsid w:val="005E7023"/>
    <w:rsid w:val="005F42EC"/>
    <w:rsid w:val="00612FA7"/>
    <w:rsid w:val="00626220"/>
    <w:rsid w:val="00672C0F"/>
    <w:rsid w:val="006759D9"/>
    <w:rsid w:val="00677252"/>
    <w:rsid w:val="0069084D"/>
    <w:rsid w:val="006A7582"/>
    <w:rsid w:val="006B0A08"/>
    <w:rsid w:val="006B18CF"/>
    <w:rsid w:val="006D67DB"/>
    <w:rsid w:val="006E27F8"/>
    <w:rsid w:val="007253B8"/>
    <w:rsid w:val="00765283"/>
    <w:rsid w:val="007A590B"/>
    <w:rsid w:val="007B51EA"/>
    <w:rsid w:val="007C1B87"/>
    <w:rsid w:val="007C430B"/>
    <w:rsid w:val="007C6DE7"/>
    <w:rsid w:val="007D1456"/>
    <w:rsid w:val="007F1C15"/>
    <w:rsid w:val="007F630C"/>
    <w:rsid w:val="007F6A33"/>
    <w:rsid w:val="008122D4"/>
    <w:rsid w:val="00826AB7"/>
    <w:rsid w:val="00852259"/>
    <w:rsid w:val="008527AE"/>
    <w:rsid w:val="00863546"/>
    <w:rsid w:val="00880766"/>
    <w:rsid w:val="008879C0"/>
    <w:rsid w:val="008A10FA"/>
    <w:rsid w:val="008A56B3"/>
    <w:rsid w:val="008B74CA"/>
    <w:rsid w:val="008D6E77"/>
    <w:rsid w:val="0095157A"/>
    <w:rsid w:val="00952278"/>
    <w:rsid w:val="00952693"/>
    <w:rsid w:val="0098046E"/>
    <w:rsid w:val="009A4E74"/>
    <w:rsid w:val="009C39A4"/>
    <w:rsid w:val="009D596A"/>
    <w:rsid w:val="009F27AF"/>
    <w:rsid w:val="00A161DD"/>
    <w:rsid w:val="00A16539"/>
    <w:rsid w:val="00A4258B"/>
    <w:rsid w:val="00A56B3F"/>
    <w:rsid w:val="00A62356"/>
    <w:rsid w:val="00A6299F"/>
    <w:rsid w:val="00A65782"/>
    <w:rsid w:val="00A668FA"/>
    <w:rsid w:val="00A76053"/>
    <w:rsid w:val="00A852AD"/>
    <w:rsid w:val="00A8695D"/>
    <w:rsid w:val="00A90BC4"/>
    <w:rsid w:val="00A91BE7"/>
    <w:rsid w:val="00AB2580"/>
    <w:rsid w:val="00AD16E8"/>
    <w:rsid w:val="00AE5538"/>
    <w:rsid w:val="00AF1C1E"/>
    <w:rsid w:val="00AF254B"/>
    <w:rsid w:val="00AF7C4B"/>
    <w:rsid w:val="00B041B5"/>
    <w:rsid w:val="00B14633"/>
    <w:rsid w:val="00B5377B"/>
    <w:rsid w:val="00B769FC"/>
    <w:rsid w:val="00B77586"/>
    <w:rsid w:val="00B82F33"/>
    <w:rsid w:val="00B94E86"/>
    <w:rsid w:val="00B96EF8"/>
    <w:rsid w:val="00BC253B"/>
    <w:rsid w:val="00BC4797"/>
    <w:rsid w:val="00BC640F"/>
    <w:rsid w:val="00BD08EE"/>
    <w:rsid w:val="00BE384A"/>
    <w:rsid w:val="00C22518"/>
    <w:rsid w:val="00C34CB9"/>
    <w:rsid w:val="00C34DC3"/>
    <w:rsid w:val="00C36648"/>
    <w:rsid w:val="00C54F80"/>
    <w:rsid w:val="00CA0C3C"/>
    <w:rsid w:val="00CA6749"/>
    <w:rsid w:val="00CA7809"/>
    <w:rsid w:val="00CA7F1C"/>
    <w:rsid w:val="00CC6BE6"/>
    <w:rsid w:val="00CE6895"/>
    <w:rsid w:val="00CF740F"/>
    <w:rsid w:val="00D05CE6"/>
    <w:rsid w:val="00D12737"/>
    <w:rsid w:val="00D12952"/>
    <w:rsid w:val="00D1315A"/>
    <w:rsid w:val="00D16B12"/>
    <w:rsid w:val="00D22920"/>
    <w:rsid w:val="00D23EB3"/>
    <w:rsid w:val="00D414B4"/>
    <w:rsid w:val="00D45B0B"/>
    <w:rsid w:val="00D6722B"/>
    <w:rsid w:val="00D74F85"/>
    <w:rsid w:val="00D810CE"/>
    <w:rsid w:val="00D81B0E"/>
    <w:rsid w:val="00D92A3D"/>
    <w:rsid w:val="00D937F1"/>
    <w:rsid w:val="00D979D9"/>
    <w:rsid w:val="00DA0338"/>
    <w:rsid w:val="00DB6EAD"/>
    <w:rsid w:val="00DB7CB8"/>
    <w:rsid w:val="00DD6298"/>
    <w:rsid w:val="00DE055C"/>
    <w:rsid w:val="00DE50AA"/>
    <w:rsid w:val="00DF2A45"/>
    <w:rsid w:val="00DF5706"/>
    <w:rsid w:val="00E02448"/>
    <w:rsid w:val="00E2144F"/>
    <w:rsid w:val="00E33801"/>
    <w:rsid w:val="00E60C3D"/>
    <w:rsid w:val="00E61597"/>
    <w:rsid w:val="00E80999"/>
    <w:rsid w:val="00E92295"/>
    <w:rsid w:val="00EB17E8"/>
    <w:rsid w:val="00EC46C2"/>
    <w:rsid w:val="00EC6082"/>
    <w:rsid w:val="00ED0935"/>
    <w:rsid w:val="00ED20C9"/>
    <w:rsid w:val="00F05792"/>
    <w:rsid w:val="00F06EF3"/>
    <w:rsid w:val="00F23648"/>
    <w:rsid w:val="00F34CE1"/>
    <w:rsid w:val="00F74436"/>
    <w:rsid w:val="00F75006"/>
    <w:rsid w:val="00F76ADA"/>
    <w:rsid w:val="00F824D7"/>
    <w:rsid w:val="00F96245"/>
    <w:rsid w:val="00FA0FFF"/>
    <w:rsid w:val="00FB5755"/>
    <w:rsid w:val="00FC3DB5"/>
    <w:rsid w:val="00FC7A2C"/>
    <w:rsid w:val="00FE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23E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08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70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70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80999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E8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80999"/>
    <w:rPr>
      <w:b/>
      <w:bCs/>
    </w:rPr>
  </w:style>
  <w:style w:type="table" w:styleId="Mkatabulky">
    <w:name w:val="Table Grid"/>
    <w:basedOn w:val="Normlntabulka"/>
    <w:uiPriority w:val="59"/>
    <w:rsid w:val="00D81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D23EB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3EB3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08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hlav">
    <w:name w:val="header"/>
    <w:basedOn w:val="Normln"/>
    <w:link w:val="ZhlavChar"/>
    <w:unhideWhenUsed/>
    <w:rsid w:val="00BD08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BD08E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70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0F57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C22518"/>
    <w:rPr>
      <w:i/>
      <w:iCs/>
    </w:rPr>
  </w:style>
  <w:style w:type="paragraph" w:styleId="Zpat">
    <w:name w:val="footer"/>
    <w:basedOn w:val="Normln"/>
    <w:link w:val="ZpatChar"/>
    <w:uiPriority w:val="99"/>
    <w:unhideWhenUsed/>
    <w:rsid w:val="00EB1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7E8"/>
  </w:style>
  <w:style w:type="character" w:styleId="Sledovanodkaz">
    <w:name w:val="FollowedHyperlink"/>
    <w:basedOn w:val="Standardnpsmoodstavce"/>
    <w:uiPriority w:val="99"/>
    <w:semiHidden/>
    <w:unhideWhenUsed/>
    <w:rsid w:val="000A706B"/>
    <w:rPr>
      <w:color w:val="800080" w:themeColor="followedHyperlink"/>
      <w:u w:val="single"/>
    </w:rPr>
  </w:style>
  <w:style w:type="paragraph" w:customStyle="1" w:styleId="first">
    <w:name w:val="first"/>
    <w:basedOn w:val="Normln"/>
    <w:rsid w:val="007253B8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23E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08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70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70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80999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E8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80999"/>
    <w:rPr>
      <w:b/>
      <w:bCs/>
    </w:rPr>
  </w:style>
  <w:style w:type="table" w:styleId="Mkatabulky">
    <w:name w:val="Table Grid"/>
    <w:basedOn w:val="Normlntabulka"/>
    <w:uiPriority w:val="59"/>
    <w:rsid w:val="00D81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D23EB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3EB3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08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hlav">
    <w:name w:val="header"/>
    <w:basedOn w:val="Normln"/>
    <w:link w:val="ZhlavChar"/>
    <w:unhideWhenUsed/>
    <w:rsid w:val="00BD08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BD08E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70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0F57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C22518"/>
    <w:rPr>
      <w:i/>
      <w:iCs/>
    </w:rPr>
  </w:style>
  <w:style w:type="paragraph" w:styleId="Zpat">
    <w:name w:val="footer"/>
    <w:basedOn w:val="Normln"/>
    <w:link w:val="ZpatChar"/>
    <w:uiPriority w:val="99"/>
    <w:unhideWhenUsed/>
    <w:rsid w:val="00EB1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7E8"/>
  </w:style>
  <w:style w:type="character" w:styleId="Sledovanodkaz">
    <w:name w:val="FollowedHyperlink"/>
    <w:basedOn w:val="Standardnpsmoodstavce"/>
    <w:uiPriority w:val="99"/>
    <w:semiHidden/>
    <w:unhideWhenUsed/>
    <w:rsid w:val="000A706B"/>
    <w:rPr>
      <w:color w:val="800080" w:themeColor="followedHyperlink"/>
      <w:u w:val="single"/>
    </w:rPr>
  </w:style>
  <w:style w:type="paragraph" w:customStyle="1" w:styleId="first">
    <w:name w:val="first"/>
    <w:basedOn w:val="Normln"/>
    <w:rsid w:val="007253B8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3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519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84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16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65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14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33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45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1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6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68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71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623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061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9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5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840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6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71403">
                  <w:marLeft w:val="1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97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50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92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0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15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4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7866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0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1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64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0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0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0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4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76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5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45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1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538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2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5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9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7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enia.cz/web/www/web-pub2.nsf/$pid/MZPMSFHUHXKF/$FILE/Aalborgske_zavazky.pdf" TargetMode="External"/><Relationship Id="rId18" Type="http://schemas.openxmlformats.org/officeDocument/2006/relationships/hyperlink" Target="http://databaze-strategie.cz/cz/mzd/strategie" TargetMode="External"/><Relationship Id="rId26" Type="http://schemas.openxmlformats.org/officeDocument/2006/relationships/hyperlink" Target="http://dataplan.info/cz/home" TargetMode="External"/><Relationship Id="rId39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://regionalni-rozvoj.kraj-lbc.cz/page1884/program-rozvoje-libereckeho-kraje-2014-2020" TargetMode="External"/><Relationship Id="rId34" Type="http://schemas.openxmlformats.org/officeDocument/2006/relationships/image" Target="cid:image002.jpg@01D02E60.DDCE7E60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portal.uur.cz/pdf/aalborgska-charta-1994.pdf" TargetMode="External"/><Relationship Id="rId17" Type="http://schemas.openxmlformats.org/officeDocument/2006/relationships/hyperlink" Target="http://databaze-strategie.cz/cz/uv/strategie/strategicky-ramec-udrzitelneho-rozvoje-cr-2010" TargetMode="External"/><Relationship Id="rId25" Type="http://schemas.openxmlformats.org/officeDocument/2006/relationships/hyperlink" Target="http://dobrapraxe.cz/" TargetMode="External"/><Relationship Id="rId33" Type="http://schemas.openxmlformats.org/officeDocument/2006/relationships/image" Target="media/image4.jpeg"/><Relationship Id="rId38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://www.osn.cz/osn/hlavni-temata/cile-udrzitelneho-rozvoje-sdgs-2015-2030/" TargetMode="External"/><Relationship Id="rId20" Type="http://schemas.openxmlformats.org/officeDocument/2006/relationships/hyperlink" Target="http://regionalni-rozvoj.kraj-lbc.cz/page1874/Udrzitelny-rozvoj/Strategie-udrzitelneho-rozvoje-Libereckeho-kraje-SURLK" TargetMode="External"/><Relationship Id="rId29" Type="http://schemas.openxmlformats.org/officeDocument/2006/relationships/hyperlink" Target="http://regionalni-rozvoj.kraj-lbc.cz/page1874/Udrzitelny-rozvoj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atabaze-strategie.cz/cz/osn-un/strategie" TargetMode="External"/><Relationship Id="rId24" Type="http://schemas.openxmlformats.org/officeDocument/2006/relationships/hyperlink" Target="http://ma21.cenia.cz/" TargetMode="External"/><Relationship Id="rId32" Type="http://schemas.openxmlformats.org/officeDocument/2006/relationships/hyperlink" Target="http://www.topdesigner.cz" TargetMode="External"/><Relationship Id="rId37" Type="http://schemas.openxmlformats.org/officeDocument/2006/relationships/image" Target="media/image7.png"/><Relationship Id="rId40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hyperlink" Target="http://databaze-strategie.cz/cz/eu/strategie" TargetMode="External"/><Relationship Id="rId23" Type="http://schemas.openxmlformats.org/officeDocument/2006/relationships/hyperlink" Target="http://www.vlada.cz/cz/ppov/rada-vlady-pro-udrzitelny-rozvoj--120432/" TargetMode="External"/><Relationship Id="rId28" Type="http://schemas.openxmlformats.org/officeDocument/2006/relationships/image" Target="media/image3.png"/><Relationship Id="rId36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hyperlink" Target="http://dataplan.info/img_upload/7bdb1584e3b8a53d337518d988763f8d/iii-koncepce-podpory-ma21-v-cr_1.pdf" TargetMode="External"/><Relationship Id="rId31" Type="http://schemas.openxmlformats.org/officeDocument/2006/relationships/hyperlink" Target="http://zdravykraj.kraj-lbc.cz/projekt-zdravy-liberecky-kra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databaze-strategie.cz/cz/who/strategie" TargetMode="External"/><Relationship Id="rId22" Type="http://schemas.openxmlformats.org/officeDocument/2006/relationships/hyperlink" Target="http://zdravotnictvi.kraj-lbc.cz/zdravi-prevence-zdravotni-politika-libereckeho-kraje/zdravotni-politika-lk" TargetMode="External"/><Relationship Id="rId27" Type="http://schemas.openxmlformats.org/officeDocument/2006/relationships/hyperlink" Target="http://ma21.cenia.cz/Z%C3%A1kladn%C3%ADinformaceoMA21/KriteriaMA21/tabid/93/language/cs-CZ/Default.aspx" TargetMode="External"/><Relationship Id="rId30" Type="http://schemas.openxmlformats.org/officeDocument/2006/relationships/hyperlink" Target="http://zdravykraj.kraj-lbc.cz/" TargetMode="External"/><Relationship Id="rId3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4AC71-BB47-401C-A406-1E8361223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5071</Words>
  <Characters>29920</Characters>
  <Application>Microsoft Office Word</Application>
  <DocSecurity>0</DocSecurity>
  <Lines>249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Ptackova Ivana</cp:lastModifiedBy>
  <cp:revision>2</cp:revision>
  <dcterms:created xsi:type="dcterms:W3CDTF">2016-02-08T10:28:00Z</dcterms:created>
  <dcterms:modified xsi:type="dcterms:W3CDTF">2016-02-08T10:28:00Z</dcterms:modified>
</cp:coreProperties>
</file>