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sidR="00E2562B">
        <w:rPr>
          <w:b/>
        </w:rPr>
        <w:t>z rozpočtu</w:t>
      </w:r>
      <w:r>
        <w:rPr>
          <w:b/>
        </w:rPr>
        <w:t xml:space="preserve"> </w:t>
      </w:r>
      <w:r w:rsidRPr="00D303EE">
        <w:rPr>
          <w:b/>
        </w:rPr>
        <w:t>Libereckého kraje</w:t>
      </w:r>
    </w:p>
    <w:p w:rsidR="004523BC" w:rsidRPr="00B141AC" w:rsidRDefault="004523BC" w:rsidP="00682F6A">
      <w:pPr>
        <w:jc w:val="center"/>
        <w:rPr>
          <w:b/>
        </w:rPr>
      </w:pPr>
      <w:r w:rsidRPr="00B141AC">
        <w:rPr>
          <w:b/>
        </w:rPr>
        <w:t>č. OLP/</w:t>
      </w:r>
      <w:r w:rsidR="00561B28">
        <w:rPr>
          <w:b/>
        </w:rPr>
        <w:t>183</w:t>
      </w:r>
      <w:bookmarkStart w:id="0" w:name="_GoBack"/>
      <w:bookmarkEnd w:id="0"/>
      <w:r w:rsidR="00C754AB">
        <w:rPr>
          <w:b/>
        </w:rPr>
        <w:t>/2016</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C754AB">
        <w:t>16</w:t>
      </w:r>
      <w:r w:rsidRPr="00B141AC">
        <w:t xml:space="preserve"> usnesením č. </w:t>
      </w:r>
      <w:proofErr w:type="spellStart"/>
      <w:r>
        <w:t>xxx</w:t>
      </w:r>
      <w:proofErr w:type="spellEnd"/>
      <w:r w:rsidRPr="00B141AC">
        <w:t>/</w:t>
      </w:r>
      <w:r w:rsidR="00C754AB">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7840B7" w:rsidRDefault="004523BC" w:rsidP="000C0631">
      <w:pPr>
        <w:jc w:val="both"/>
        <w:outlineLvl w:val="0"/>
        <w:rPr>
          <w:b/>
        </w:rPr>
      </w:pPr>
      <w:r w:rsidRPr="007840B7">
        <w:rPr>
          <w:b/>
        </w:rPr>
        <w:t>Liberecký kraj</w:t>
      </w:r>
    </w:p>
    <w:p w:rsidR="004523BC" w:rsidRPr="007840B7" w:rsidRDefault="004523BC" w:rsidP="00682F6A">
      <w:pPr>
        <w:jc w:val="both"/>
      </w:pPr>
      <w:r w:rsidRPr="007840B7">
        <w:t xml:space="preserve">se sídlem </w:t>
      </w:r>
      <w:r w:rsidRPr="007840B7">
        <w:tab/>
      </w:r>
      <w:r w:rsidRPr="007840B7">
        <w:tab/>
        <w:t xml:space="preserve"> : U Jezu 642/2a, 461 80 Liberec 2</w:t>
      </w:r>
    </w:p>
    <w:p w:rsidR="004523BC" w:rsidRPr="007840B7" w:rsidRDefault="004523BC" w:rsidP="007840B7">
      <w:pPr>
        <w:jc w:val="both"/>
      </w:pPr>
      <w:r w:rsidRPr="007840B7">
        <w:t xml:space="preserve">zastoupený </w:t>
      </w:r>
      <w:r w:rsidRPr="007840B7">
        <w:tab/>
      </w:r>
      <w:r w:rsidRPr="007840B7">
        <w:tab/>
        <w:t xml:space="preserve"> : Martinem Půtou, hejtmanem                           </w:t>
      </w:r>
    </w:p>
    <w:p w:rsidR="004523BC" w:rsidRPr="007840B7" w:rsidRDefault="004523BC" w:rsidP="00682F6A">
      <w:pPr>
        <w:jc w:val="both"/>
      </w:pPr>
      <w:r w:rsidRPr="007840B7">
        <w:t xml:space="preserve">IČ </w:t>
      </w:r>
      <w:r w:rsidRPr="007840B7">
        <w:tab/>
      </w:r>
      <w:r w:rsidRPr="007840B7">
        <w:tab/>
      </w:r>
      <w:r w:rsidRPr="007840B7">
        <w:tab/>
        <w:t xml:space="preserve"> : 70891508</w:t>
      </w:r>
    </w:p>
    <w:p w:rsidR="004523BC" w:rsidRPr="007840B7" w:rsidRDefault="004523BC" w:rsidP="00682F6A">
      <w:pPr>
        <w:jc w:val="both"/>
      </w:pPr>
      <w:r w:rsidRPr="007840B7">
        <w:t>DIČ</w:t>
      </w:r>
      <w:r w:rsidRPr="007840B7">
        <w:tab/>
      </w:r>
      <w:r w:rsidRPr="007840B7">
        <w:tab/>
      </w:r>
      <w:r w:rsidRPr="007840B7">
        <w:tab/>
        <w:t xml:space="preserve"> : CZ70891508</w:t>
      </w:r>
    </w:p>
    <w:p w:rsidR="004523BC" w:rsidRPr="0004356E" w:rsidRDefault="004523BC" w:rsidP="00682F6A">
      <w:pPr>
        <w:jc w:val="both"/>
      </w:pPr>
      <w:r w:rsidRPr="007840B7">
        <w:t>Bankovní spojení</w:t>
      </w:r>
      <w:r w:rsidRPr="007840B7">
        <w:tab/>
        <w:t xml:space="preserve"> : </w:t>
      </w:r>
      <w:r w:rsidRPr="0004356E">
        <w:t>Komerční banka, a.s.</w:t>
      </w:r>
    </w:p>
    <w:p w:rsidR="00134121" w:rsidRPr="0004356E" w:rsidRDefault="004523BC" w:rsidP="00134121">
      <w:pPr>
        <w:jc w:val="both"/>
      </w:pPr>
      <w:r w:rsidRPr="0004356E">
        <w:t>Číslo účtu</w:t>
      </w:r>
      <w:r w:rsidRPr="0004356E">
        <w:tab/>
        <w:t xml:space="preserve"> </w:t>
      </w:r>
      <w:r w:rsidRPr="0004356E">
        <w:tab/>
        <w:t xml:space="preserve"> : </w:t>
      </w:r>
      <w:r w:rsidR="007840B7" w:rsidRPr="0004356E">
        <w:t>19-7964000277/0100</w:t>
      </w:r>
      <w:r w:rsidR="00134121" w:rsidRPr="0004356E">
        <w:t xml:space="preserve"> </w:t>
      </w:r>
    </w:p>
    <w:p w:rsidR="004523BC" w:rsidRPr="007840B7" w:rsidRDefault="004523BC" w:rsidP="00682F6A">
      <w:pPr>
        <w:jc w:val="both"/>
      </w:pPr>
      <w:r w:rsidRPr="007840B7">
        <w:t>(dále jen „</w:t>
      </w:r>
      <w:r w:rsidRPr="007840B7">
        <w:rPr>
          <w:b/>
        </w:rPr>
        <w:t>poskytovatel</w:t>
      </w:r>
      <w:r w:rsidRPr="007840B7">
        <w:t>“)</w:t>
      </w:r>
    </w:p>
    <w:p w:rsidR="004523BC" w:rsidRPr="007840B7" w:rsidRDefault="004523BC" w:rsidP="00682F6A">
      <w:pPr>
        <w:jc w:val="both"/>
      </w:pPr>
      <w:r w:rsidRPr="007840B7">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04356E" w:rsidRDefault="0004356E" w:rsidP="00682F6A">
      <w:pPr>
        <w:jc w:val="both"/>
        <w:rPr>
          <w:b/>
        </w:rPr>
      </w:pPr>
      <w:r w:rsidRPr="0004356E">
        <w:rPr>
          <w:b/>
        </w:rPr>
        <w:t>Městské kulturní středisko Doksy, příspěvková organizace</w:t>
      </w:r>
    </w:p>
    <w:p w:rsidR="004523BC" w:rsidRPr="0004356E" w:rsidRDefault="004523BC" w:rsidP="00682F6A">
      <w:pPr>
        <w:jc w:val="both"/>
      </w:pPr>
      <w:r w:rsidRPr="0004356E">
        <w:t>se sídlem</w:t>
      </w:r>
      <w:r w:rsidR="00B12709" w:rsidRPr="0004356E">
        <w:tab/>
      </w:r>
      <w:r w:rsidR="002B4DC6" w:rsidRPr="0004356E">
        <w:tab/>
      </w:r>
      <w:r w:rsidR="00B30EAC" w:rsidRPr="0004356E">
        <w:t>:</w:t>
      </w:r>
      <w:r w:rsidR="0004356E" w:rsidRPr="0004356E">
        <w:t xml:space="preserve"> Valdštejnská 251, 47201 Doksy</w:t>
      </w:r>
    </w:p>
    <w:p w:rsidR="00E164C2" w:rsidRPr="0004356E" w:rsidRDefault="0004356E" w:rsidP="00682F6A">
      <w:pPr>
        <w:jc w:val="both"/>
      </w:pPr>
      <w:r w:rsidRPr="0004356E">
        <w:t>zastoupená</w:t>
      </w:r>
      <w:r w:rsidRPr="0004356E">
        <w:tab/>
      </w:r>
      <w:r w:rsidRPr="0004356E">
        <w:tab/>
      </w:r>
      <w:r w:rsidR="00B30EAC" w:rsidRPr="0004356E">
        <w:t>:</w:t>
      </w:r>
      <w:r w:rsidRPr="0004356E">
        <w:t xml:space="preserve"> PhDr. Renatou </w:t>
      </w:r>
      <w:proofErr w:type="spellStart"/>
      <w:r w:rsidRPr="0004356E">
        <w:t>Mauserovou</w:t>
      </w:r>
      <w:proofErr w:type="spellEnd"/>
      <w:r w:rsidRPr="0004356E">
        <w:t>, ředitelkou</w:t>
      </w:r>
    </w:p>
    <w:p w:rsidR="004523BC" w:rsidRPr="0004356E" w:rsidRDefault="004523BC" w:rsidP="00682F6A">
      <w:pPr>
        <w:jc w:val="both"/>
      </w:pPr>
      <w:r w:rsidRPr="0004356E">
        <w:t>IČ</w:t>
      </w:r>
      <w:r w:rsidR="00B12709" w:rsidRPr="0004356E">
        <w:t xml:space="preserve"> </w:t>
      </w:r>
      <w:r w:rsidR="00B12709" w:rsidRPr="0004356E">
        <w:tab/>
      </w:r>
      <w:r w:rsidR="00B12709" w:rsidRPr="0004356E">
        <w:tab/>
      </w:r>
      <w:r w:rsidR="002B4DC6" w:rsidRPr="0004356E">
        <w:tab/>
      </w:r>
      <w:r w:rsidR="00B30EAC" w:rsidRPr="0004356E">
        <w:t>:</w:t>
      </w:r>
      <w:r w:rsidR="0004356E" w:rsidRPr="0004356E">
        <w:t xml:space="preserve"> 48282898</w:t>
      </w:r>
    </w:p>
    <w:p w:rsidR="004523BC" w:rsidRPr="0004356E" w:rsidRDefault="004523BC" w:rsidP="00682F6A">
      <w:pPr>
        <w:jc w:val="both"/>
      </w:pPr>
      <w:r w:rsidRPr="0004356E">
        <w:t>DIČ</w:t>
      </w:r>
      <w:r w:rsidR="002B4DC6" w:rsidRPr="0004356E">
        <w:tab/>
      </w:r>
      <w:r w:rsidR="002B4DC6" w:rsidRPr="0004356E">
        <w:tab/>
      </w:r>
      <w:r w:rsidR="002B4DC6" w:rsidRPr="0004356E">
        <w:tab/>
      </w:r>
      <w:r w:rsidR="00B30EAC" w:rsidRPr="0004356E">
        <w:t>:</w:t>
      </w:r>
      <w:r w:rsidR="0004356E" w:rsidRPr="0004356E">
        <w:t xml:space="preserve"> CZ48282898</w:t>
      </w:r>
    </w:p>
    <w:p w:rsidR="004523BC" w:rsidRPr="0004356E" w:rsidRDefault="004523BC" w:rsidP="00682F6A">
      <w:pPr>
        <w:jc w:val="both"/>
      </w:pPr>
      <w:r w:rsidRPr="0004356E">
        <w:t>Číslo účtu</w:t>
      </w:r>
      <w:r w:rsidR="002B4DC6" w:rsidRPr="0004356E">
        <w:tab/>
      </w:r>
      <w:r w:rsidR="002B4DC6" w:rsidRPr="0004356E">
        <w:tab/>
      </w:r>
      <w:r w:rsidR="00B30EAC" w:rsidRPr="0004356E">
        <w:t>:</w:t>
      </w:r>
      <w:r w:rsidR="0004356E" w:rsidRPr="0004356E">
        <w:t xml:space="preserve"> 189123812/0600</w:t>
      </w:r>
    </w:p>
    <w:p w:rsidR="00922B25" w:rsidRPr="0004356E" w:rsidRDefault="00922B25" w:rsidP="00BD3344">
      <w:pPr>
        <w:jc w:val="both"/>
      </w:pPr>
      <w:r w:rsidRPr="0004356E">
        <w:t>Zřizovatel, IČ</w:t>
      </w:r>
      <w:r w:rsidR="002B4DC6" w:rsidRPr="0004356E">
        <w:tab/>
      </w:r>
      <w:r w:rsidR="002B4DC6" w:rsidRPr="0004356E">
        <w:tab/>
      </w:r>
      <w:r w:rsidR="00B30EAC" w:rsidRPr="0004356E">
        <w:t>:</w:t>
      </w:r>
      <w:r w:rsidR="0004356E" w:rsidRPr="0004356E">
        <w:t xml:space="preserve"> Město Doksy, IČ 00260444</w:t>
      </w:r>
    </w:p>
    <w:p w:rsidR="004523BC" w:rsidRPr="0004356E" w:rsidRDefault="00A44BB7" w:rsidP="00BD3344">
      <w:pPr>
        <w:jc w:val="both"/>
      </w:pPr>
      <w:r w:rsidRPr="0004356E">
        <w:t>Čís</w:t>
      </w:r>
      <w:r w:rsidR="00B12709" w:rsidRPr="0004356E">
        <w:t xml:space="preserve">lo účtu </w:t>
      </w:r>
      <w:proofErr w:type="gramStart"/>
      <w:r w:rsidR="00B12709" w:rsidRPr="0004356E">
        <w:t xml:space="preserve">zřizovatele </w:t>
      </w:r>
      <w:r w:rsidRPr="0004356E">
        <w:t>:</w:t>
      </w:r>
      <w:r w:rsidR="0004356E" w:rsidRPr="0004356E">
        <w:t xml:space="preserve"> 94</w:t>
      </w:r>
      <w:proofErr w:type="gramEnd"/>
      <w:r w:rsidR="0004356E" w:rsidRPr="0004356E">
        <w:t>-816421/0710</w:t>
      </w:r>
    </w:p>
    <w:p w:rsidR="004523BC" w:rsidRPr="0004356E" w:rsidRDefault="004523BC" w:rsidP="00E775CC">
      <w:pPr>
        <w:jc w:val="both"/>
      </w:pPr>
      <w:r w:rsidRPr="0004356E">
        <w:t>(dále jen „</w:t>
      </w:r>
      <w:r w:rsidRPr="0004356E">
        <w:rPr>
          <w:b/>
        </w:rPr>
        <w:t>příjemce</w:t>
      </w:r>
      <w:r w:rsidRPr="0004356E">
        <w:t>“)</w:t>
      </w:r>
    </w:p>
    <w:p w:rsidR="004523BC" w:rsidRDefault="004523BC" w:rsidP="00682F6A">
      <w:pPr>
        <w:jc w:val="both"/>
      </w:pPr>
      <w:r w:rsidRPr="0004356E">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Default="00851297" w:rsidP="008D5579">
      <w:pPr>
        <w:jc w:val="center"/>
        <w:rPr>
          <w:b/>
        </w:rPr>
      </w:pPr>
    </w:p>
    <w:p w:rsidR="00C754AB" w:rsidRDefault="00C754AB" w:rsidP="008D5579">
      <w:pPr>
        <w:jc w:val="center"/>
        <w:rPr>
          <w:b/>
        </w:rPr>
      </w:pPr>
    </w:p>
    <w:p w:rsidR="00B12709" w:rsidRPr="006173D6" w:rsidRDefault="00B12709" w:rsidP="008D5579">
      <w:pPr>
        <w:jc w:val="center"/>
        <w:rPr>
          <w:b/>
        </w:rPr>
      </w:pPr>
    </w:p>
    <w:p w:rsidR="004523BC" w:rsidRDefault="004523BC" w:rsidP="00B141AC">
      <w:pPr>
        <w:jc w:val="center"/>
        <w:rPr>
          <w:b/>
        </w:rPr>
      </w:pPr>
      <w:r>
        <w:rPr>
          <w:b/>
        </w:rPr>
        <w:t>Článek I.</w:t>
      </w:r>
    </w:p>
    <w:p w:rsidR="004523BC" w:rsidRDefault="004523BC" w:rsidP="00B12709">
      <w:pPr>
        <w:jc w:val="center"/>
        <w:rPr>
          <w:b/>
        </w:rPr>
      </w:pPr>
      <w:r>
        <w:rPr>
          <w:b/>
        </w:rPr>
        <w:t>Předmět a účel smlouvy</w:t>
      </w:r>
    </w:p>
    <w:p w:rsidR="004523BC" w:rsidRPr="00134121" w:rsidRDefault="004523BC" w:rsidP="00D53C68">
      <w:pPr>
        <w:numPr>
          <w:ilvl w:val="0"/>
          <w:numId w:val="2"/>
        </w:numPr>
        <w:tabs>
          <w:tab w:val="clear" w:pos="720"/>
          <w:tab w:val="num" w:pos="360"/>
        </w:tabs>
        <w:spacing w:before="120"/>
        <w:ind w:left="360"/>
        <w:jc w:val="both"/>
      </w:pPr>
      <w:r w:rsidRPr="00134121">
        <w:t>Smluvní strany uzavírají smlouvu o poskytnutí účelové neinvestiční/investiční dotace na projekt s názvem:</w:t>
      </w:r>
    </w:p>
    <w:p w:rsidR="004523BC" w:rsidRPr="0004356E" w:rsidRDefault="00134121" w:rsidP="00D53C68">
      <w:pPr>
        <w:tabs>
          <w:tab w:val="num" w:pos="360"/>
        </w:tabs>
        <w:spacing w:before="120"/>
        <w:ind w:left="360"/>
        <w:jc w:val="center"/>
        <w:rPr>
          <w:b/>
        </w:rPr>
      </w:pPr>
      <w:r w:rsidRPr="0004356E">
        <w:rPr>
          <w:b/>
        </w:rPr>
        <w:t>„</w:t>
      </w:r>
      <w:r w:rsidR="0004356E" w:rsidRPr="0004356E">
        <w:rPr>
          <w:b/>
        </w:rPr>
        <w:t>Máchovo jezero – naše moře a jeho zakladatel Karel IV.</w:t>
      </w:r>
      <w:r w:rsidR="004523BC" w:rsidRPr="0004356E">
        <w:rPr>
          <w:b/>
        </w:rPr>
        <w:t>“,</w:t>
      </w:r>
    </w:p>
    <w:p w:rsidR="0004356E" w:rsidRPr="00134121" w:rsidRDefault="004523BC" w:rsidP="00D53C68">
      <w:pPr>
        <w:tabs>
          <w:tab w:val="num" w:pos="360"/>
        </w:tabs>
        <w:spacing w:before="120"/>
        <w:ind w:left="360"/>
        <w:jc w:val="both"/>
      </w:pPr>
      <w:r w:rsidRPr="00134121">
        <w:t xml:space="preserve">který byl schválen usnesením Zastupitelstva Libereckého kraje </w:t>
      </w:r>
      <w:proofErr w:type="gramStart"/>
      <w:r w:rsidRPr="00134121">
        <w:t xml:space="preserve">č. </w:t>
      </w:r>
      <w:r w:rsidR="00E2562B" w:rsidRPr="00134121">
        <w:t>..</w:t>
      </w:r>
      <w:r w:rsidRPr="00134121">
        <w:t>/15/ZK</w:t>
      </w:r>
      <w:proofErr w:type="gramEnd"/>
      <w:r w:rsidRPr="00134121">
        <w:t xml:space="preserve"> ze dne xx.xx.2015.</w:t>
      </w:r>
    </w:p>
    <w:p w:rsidR="009D2C05" w:rsidRPr="009D2C05" w:rsidRDefault="0004356E" w:rsidP="00D53C68">
      <w:pPr>
        <w:numPr>
          <w:ilvl w:val="0"/>
          <w:numId w:val="2"/>
        </w:numPr>
        <w:tabs>
          <w:tab w:val="clear" w:pos="720"/>
          <w:tab w:val="num" w:pos="360"/>
        </w:tabs>
        <w:spacing w:before="120"/>
        <w:ind w:left="284"/>
        <w:jc w:val="both"/>
        <w:rPr>
          <w:shd w:val="clear" w:color="auto" w:fill="C0C0C1"/>
        </w:rPr>
      </w:pPr>
      <w:r>
        <w:t xml:space="preserve">Finanční prostředky z rozpočtu poskytovatele </w:t>
      </w:r>
      <w:r w:rsidRPr="00F03835">
        <w:t>budou použity</w:t>
      </w:r>
      <w:r>
        <w:t xml:space="preserve"> </w:t>
      </w:r>
      <w:r w:rsidRPr="00F03835">
        <w:t>výhradně</w:t>
      </w:r>
      <w:r>
        <w:t xml:space="preserve"> na způsobilé výdaje v souladu s dos</w:t>
      </w:r>
      <w:r w:rsidR="009D2C05">
        <w:t>ažením účelu projektu, kterým jsou: Oslavy 750. výročí narození císaře Karla IV., výročí 650 let založení Máchova jezera a 180. Výročí úmrtí K. H. Máchy a prvního vydání Máje.</w:t>
      </w:r>
    </w:p>
    <w:p w:rsidR="009D2C05" w:rsidRDefault="009D2C05" w:rsidP="00D53C68">
      <w:pPr>
        <w:numPr>
          <w:ilvl w:val="0"/>
          <w:numId w:val="2"/>
        </w:numPr>
        <w:tabs>
          <w:tab w:val="clear" w:pos="720"/>
          <w:tab w:val="num" w:pos="360"/>
          <w:tab w:val="num" w:pos="567"/>
        </w:tabs>
        <w:spacing w:before="120"/>
        <w:ind w:left="426"/>
        <w:jc w:val="both"/>
      </w:pPr>
      <w:r>
        <w:lastRenderedPageBreak/>
        <w:t>Příjemce je povinen realizovat projekt minimálně v rozsahu a dle specifikace těchto závazných parametrů:</w:t>
      </w:r>
    </w:p>
    <w:tbl>
      <w:tblPr>
        <w:tblW w:w="9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410"/>
        <w:gridCol w:w="3071"/>
      </w:tblGrid>
      <w:tr w:rsidR="009D2C05" w:rsidRPr="00B141AC" w:rsidTr="00E27F33">
        <w:tc>
          <w:tcPr>
            <w:tcW w:w="3614" w:type="dxa"/>
          </w:tcPr>
          <w:p w:rsidR="009D2C05" w:rsidRPr="00B141AC" w:rsidRDefault="009D2C05" w:rsidP="00D53C68">
            <w:pPr>
              <w:tabs>
                <w:tab w:val="num" w:pos="360"/>
              </w:tabs>
              <w:ind w:firstLine="709"/>
            </w:pPr>
            <w:r w:rsidRPr="00B141AC">
              <w:t>Název parametru</w:t>
            </w:r>
          </w:p>
        </w:tc>
        <w:tc>
          <w:tcPr>
            <w:tcW w:w="2410" w:type="dxa"/>
          </w:tcPr>
          <w:p w:rsidR="009D2C05" w:rsidRPr="00B141AC" w:rsidRDefault="009D2C05" w:rsidP="00D53C68">
            <w:pPr>
              <w:tabs>
                <w:tab w:val="num" w:pos="360"/>
              </w:tabs>
              <w:ind w:firstLine="709"/>
            </w:pPr>
            <w:r>
              <w:t xml:space="preserve">    </w:t>
            </w:r>
            <w:r w:rsidRPr="00B141AC">
              <w:t>jednotka</w:t>
            </w:r>
          </w:p>
        </w:tc>
        <w:tc>
          <w:tcPr>
            <w:tcW w:w="3071" w:type="dxa"/>
          </w:tcPr>
          <w:p w:rsidR="009D2C05" w:rsidRPr="00B141AC" w:rsidRDefault="009D2C05" w:rsidP="00D53C68">
            <w:pPr>
              <w:tabs>
                <w:tab w:val="num" w:pos="360"/>
              </w:tabs>
              <w:ind w:firstLine="709"/>
            </w:pPr>
            <w:r>
              <w:t xml:space="preserve">     </w:t>
            </w:r>
            <w:r w:rsidRPr="00B141AC">
              <w:t>Hodnota</w:t>
            </w:r>
          </w:p>
        </w:tc>
      </w:tr>
      <w:tr w:rsidR="009D2C05" w:rsidRPr="00620AFA" w:rsidTr="00E27F33">
        <w:tc>
          <w:tcPr>
            <w:tcW w:w="3614" w:type="dxa"/>
          </w:tcPr>
          <w:p w:rsidR="009D2C05" w:rsidRPr="00620AFA" w:rsidRDefault="009D2C05" w:rsidP="00D53C68">
            <w:pPr>
              <w:tabs>
                <w:tab w:val="num" w:pos="360"/>
              </w:tabs>
            </w:pPr>
            <w:r>
              <w:t>Akce k výročí narození Karla IV., 650 let založení Máchova jezera</w:t>
            </w:r>
          </w:p>
        </w:tc>
        <w:tc>
          <w:tcPr>
            <w:tcW w:w="2410" w:type="dxa"/>
          </w:tcPr>
          <w:p w:rsidR="009D2C05" w:rsidRPr="00620AFA" w:rsidRDefault="009D2C05" w:rsidP="00D53C68">
            <w:pPr>
              <w:tabs>
                <w:tab w:val="num" w:pos="360"/>
              </w:tabs>
              <w:ind w:firstLine="709"/>
            </w:pPr>
            <w:r w:rsidRPr="00620AFA">
              <w:t xml:space="preserve">     </w:t>
            </w:r>
            <w:r w:rsidR="00E27F33">
              <w:t>počet akcí</w:t>
            </w:r>
            <w:r w:rsidRPr="00620AFA">
              <w:t xml:space="preserve">    </w:t>
            </w:r>
          </w:p>
        </w:tc>
        <w:tc>
          <w:tcPr>
            <w:tcW w:w="3071" w:type="dxa"/>
          </w:tcPr>
          <w:p w:rsidR="009D2C05" w:rsidRPr="00620AFA" w:rsidRDefault="00E27F33" w:rsidP="00D53C68">
            <w:pPr>
              <w:tabs>
                <w:tab w:val="num" w:pos="360"/>
              </w:tabs>
              <w:ind w:firstLine="709"/>
              <w:jc w:val="center"/>
            </w:pPr>
            <w:r>
              <w:t>9</w:t>
            </w:r>
          </w:p>
        </w:tc>
      </w:tr>
    </w:tbl>
    <w:p w:rsidR="009D2C05" w:rsidRDefault="009D2C05" w:rsidP="00D53C68">
      <w:pPr>
        <w:tabs>
          <w:tab w:val="num" w:pos="426"/>
        </w:tabs>
        <w:spacing w:before="120"/>
        <w:ind w:left="426"/>
        <w:jc w:val="both"/>
      </w:pPr>
      <w:r w:rsidRPr="00C60B1B">
        <w:t>Za naplnění závazného parametru je považováno naplnění nejméně 90</w:t>
      </w:r>
      <w:r>
        <w:t xml:space="preserve"> </w:t>
      </w:r>
      <w:r w:rsidRPr="00C60B1B">
        <w:t xml:space="preserve">% hodnoty závazného parametru. </w:t>
      </w:r>
    </w:p>
    <w:p w:rsidR="00D53C68" w:rsidRDefault="00D53C68" w:rsidP="00D53C68">
      <w:pPr>
        <w:numPr>
          <w:ilvl w:val="0"/>
          <w:numId w:val="2"/>
        </w:numPr>
        <w:tabs>
          <w:tab w:val="clear" w:pos="720"/>
          <w:tab w:val="num" w:pos="360"/>
        </w:tabs>
        <w:spacing w:before="120"/>
        <w:ind w:hanging="720"/>
        <w:jc w:val="both"/>
      </w:pPr>
      <w:r>
        <w:t xml:space="preserve">Finanční prostředky z rozpočtu poskytovatele mohou být použity v souladu s účelem projektu </w:t>
      </w:r>
      <w:proofErr w:type="gramStart"/>
      <w:r>
        <w:t>na</w:t>
      </w:r>
      <w:proofErr w:type="gramEnd"/>
      <w:r>
        <w:t>:</w:t>
      </w:r>
    </w:p>
    <w:p w:rsidR="00D53C68" w:rsidRPr="00D53C68" w:rsidRDefault="00D53C68" w:rsidP="00D53C68">
      <w:pPr>
        <w:numPr>
          <w:ilvl w:val="0"/>
          <w:numId w:val="15"/>
        </w:numPr>
        <w:spacing w:before="120"/>
        <w:jc w:val="both"/>
        <w:outlineLvl w:val="0"/>
      </w:pPr>
      <w:r w:rsidRPr="00D53C68">
        <w:t xml:space="preserve">nákup materiálu na projekt uvedený v čl. I. odst. 1 </w:t>
      </w:r>
    </w:p>
    <w:p w:rsidR="00D53C68" w:rsidRPr="00D53C68" w:rsidRDefault="00D53C68" w:rsidP="00D53C68">
      <w:pPr>
        <w:numPr>
          <w:ilvl w:val="0"/>
          <w:numId w:val="15"/>
        </w:numPr>
        <w:spacing w:before="120"/>
        <w:jc w:val="both"/>
      </w:pPr>
      <w:r w:rsidRPr="00D53C68">
        <w:t xml:space="preserve">nákup služeb na projekt uvedený v čl. I. odst. 1 </w:t>
      </w:r>
    </w:p>
    <w:p w:rsidR="00D53C68" w:rsidRPr="00C754AB" w:rsidRDefault="00D53C68" w:rsidP="00D53C68">
      <w:pPr>
        <w:numPr>
          <w:ilvl w:val="0"/>
          <w:numId w:val="2"/>
        </w:numPr>
        <w:tabs>
          <w:tab w:val="clear" w:pos="720"/>
          <w:tab w:val="num" w:pos="426"/>
        </w:tabs>
        <w:spacing w:before="120"/>
        <w:ind w:left="426" w:hanging="426"/>
        <w:jc w:val="both"/>
        <w:outlineLvl w:val="0"/>
      </w:pPr>
      <w:r w:rsidRPr="00C754AB">
        <w:t>Příjemce je povinen po celou dobu realizace projektu splňovat podmínky vyhlášeného programu. Žádosti o změny v projektu, které by nebyly v souladu s těmito podmínkami, podléhají schválení Zastupitelstva Libereckého kraje.</w:t>
      </w:r>
    </w:p>
    <w:p w:rsidR="00D55AF4" w:rsidRPr="00134121" w:rsidRDefault="00D55AF4" w:rsidP="00D53C68">
      <w:pPr>
        <w:spacing w:before="120"/>
        <w:ind w:left="360"/>
        <w:jc w:val="both"/>
      </w:pP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4E70F5">
      <w:pPr>
        <w:jc w:val="center"/>
        <w:rPr>
          <w:b/>
        </w:rPr>
      </w:pPr>
      <w:r>
        <w:rPr>
          <w:b/>
        </w:rPr>
        <w:t>Výše dotace a její uvolnění</w:t>
      </w:r>
    </w:p>
    <w:p w:rsidR="00E2562B" w:rsidRDefault="00E2562B" w:rsidP="00E64AF0">
      <w:pPr>
        <w:numPr>
          <w:ilvl w:val="0"/>
          <w:numId w:val="3"/>
        </w:numPr>
        <w:tabs>
          <w:tab w:val="clear" w:pos="720"/>
          <w:tab w:val="num" w:pos="360"/>
        </w:tabs>
        <w:spacing w:before="120"/>
        <w:ind w:left="360"/>
        <w:jc w:val="both"/>
      </w:pPr>
      <w:r w:rsidRPr="002B2862">
        <w:t xml:space="preserve">Celková výše účelové neinvestiční dotace z rozpočtu Libereckého kraje může činit </w:t>
      </w:r>
      <w:proofErr w:type="gramStart"/>
      <w:r w:rsidRPr="002B2862">
        <w:t>až   100</w:t>
      </w:r>
      <w:proofErr w:type="gramEnd"/>
      <w:r w:rsidRPr="002B2862">
        <w:t xml:space="preserve"> % z celkových způsobilých výdajů na účel</w:t>
      </w:r>
      <w:r w:rsidR="009557FF">
        <w:t xml:space="preserve"> uvedený v čl. I. </w:t>
      </w:r>
      <w:r w:rsidRPr="002B2862">
        <w:t xml:space="preserve">maximálně však </w:t>
      </w:r>
      <w:r w:rsidR="00E47304">
        <w:rPr>
          <w:b/>
        </w:rPr>
        <w:t>100.000</w:t>
      </w:r>
      <w:r>
        <w:rPr>
          <w:b/>
        </w:rPr>
        <w:t>,- Kč</w:t>
      </w:r>
      <w:r w:rsidRPr="00CA5896">
        <w:t xml:space="preserve"> (slovy</w:t>
      </w:r>
      <w:r w:rsidR="00E47304">
        <w:t xml:space="preserve">: </w:t>
      </w:r>
      <w:proofErr w:type="spellStart"/>
      <w:r w:rsidR="00E47304">
        <w:t>jednostotisíc</w:t>
      </w:r>
      <w:r>
        <w:t>korunčeských</w:t>
      </w:r>
      <w:proofErr w:type="spellEnd"/>
      <w:r w:rsidRPr="00CA5896">
        <w:t xml:space="preserve">). </w:t>
      </w:r>
    </w:p>
    <w:p w:rsidR="004523BC" w:rsidRPr="00FB5E6F" w:rsidRDefault="004523BC" w:rsidP="00E64AF0">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sidR="00E2562B">
        <w:rPr>
          <w:bCs/>
        </w:rPr>
        <w:t>1</w:t>
      </w:r>
      <w:r w:rsidRPr="00153E3E">
        <w:rPr>
          <w:bCs/>
        </w:rPr>
        <w:t xml:space="preserve"> této smlouvy,</w:t>
      </w:r>
      <w:r>
        <w:rPr>
          <w:bCs/>
        </w:rPr>
        <w:t xml:space="preserve"> bude výše dotace </w:t>
      </w:r>
      <w:r w:rsidRPr="000D3FFF">
        <w:rPr>
          <w:bCs/>
        </w:rPr>
        <w:t xml:space="preserve">upravena dle </w:t>
      </w:r>
      <w:r w:rsidR="009557FF" w:rsidRPr="000D3FFF">
        <w:rPr>
          <w:bCs/>
        </w:rPr>
        <w:t>skutečných způsobilých výdajů.</w:t>
      </w:r>
    </w:p>
    <w:p w:rsidR="004523BC" w:rsidRPr="00EC7080" w:rsidRDefault="004523BC" w:rsidP="00E64AF0">
      <w:pPr>
        <w:numPr>
          <w:ilvl w:val="0"/>
          <w:numId w:val="3"/>
        </w:numPr>
        <w:tabs>
          <w:tab w:val="clear" w:pos="720"/>
          <w:tab w:val="num" w:pos="360"/>
        </w:tabs>
        <w:spacing w:before="120"/>
        <w:ind w:left="360"/>
        <w:jc w:val="both"/>
      </w:pPr>
      <w:r w:rsidRPr="00FB5E6F">
        <w:t>V </w:t>
      </w:r>
      <w:r w:rsidRPr="00EC7080">
        <w:t>případě, že celkové skutečné způsobilé výdaje projektu budou vyšší než celkové předpokládané způsobilé výdaje na projekt dle</w:t>
      </w:r>
      <w:r w:rsidR="009557FF" w:rsidRPr="00EC7080">
        <w:t xml:space="preserve"> čl. II. odst. 1</w:t>
      </w:r>
      <w:r w:rsidRPr="00EC7080">
        <w:t xml:space="preserve"> této smlouvy, hradí toto navýšení </w:t>
      </w:r>
      <w:r w:rsidR="00322C2D" w:rsidRPr="00EC7080">
        <w:t xml:space="preserve">výdajů </w:t>
      </w:r>
      <w:r w:rsidRPr="00EC7080">
        <w:t>příjemce dotace z vlastních zdrojů.</w:t>
      </w:r>
    </w:p>
    <w:p w:rsidR="00EC7080" w:rsidRPr="00EC7080" w:rsidRDefault="00EC7080" w:rsidP="00E64AF0">
      <w:pPr>
        <w:numPr>
          <w:ilvl w:val="0"/>
          <w:numId w:val="3"/>
        </w:numPr>
        <w:tabs>
          <w:tab w:val="clear" w:pos="720"/>
          <w:tab w:val="num" w:pos="360"/>
        </w:tabs>
        <w:spacing w:before="120"/>
        <w:ind w:left="360"/>
        <w:jc w:val="both"/>
      </w:pPr>
      <w:r w:rsidRPr="00EC7080">
        <w:t>Po uzavření této smlouvy může být příjemci poskytnuta záloha ve výši max. 50% z celkové přiznané dotace, a to v případě, když o ni příjemce písemně požádá. Finanční prostředky budou převedeny na účet příjemce do 30 dnů po obdržení písemné žádosti</w:t>
      </w:r>
      <w:r w:rsidRPr="00EC7080">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 </w:t>
      </w:r>
    </w:p>
    <w:p w:rsidR="00EC7080" w:rsidRPr="006F1053" w:rsidRDefault="006F1053" w:rsidP="00E64AF0">
      <w:pPr>
        <w:numPr>
          <w:ilvl w:val="0"/>
          <w:numId w:val="3"/>
        </w:numPr>
        <w:tabs>
          <w:tab w:val="clear" w:pos="720"/>
          <w:tab w:val="num" w:pos="360"/>
        </w:tabs>
        <w:spacing w:before="120"/>
        <w:ind w:left="360"/>
        <w:jc w:val="both"/>
      </w:pPr>
      <w:r w:rsidRPr="006F1053">
        <w:t xml:space="preserve">V případě, že nebude poskytnuta záloha, budou finanční prostředky převedeny na účet příjemce do 30 dnů </w:t>
      </w:r>
      <w:r w:rsidRPr="006F1053">
        <w:rPr>
          <w:snapToGrid w:val="0"/>
        </w:rPr>
        <w:t>ode dne, kdy poskytovatel písemně potvrdí příjemci správnost předloženého úplného závěrečného vyúčtování, ve výši odpovídající smluvním podmínkám, maximálně do výše přiznané dotace.</w:t>
      </w:r>
    </w:p>
    <w:p w:rsidR="009621D3" w:rsidRPr="00CA64CA" w:rsidRDefault="001051D5" w:rsidP="00E64AF0">
      <w:pPr>
        <w:numPr>
          <w:ilvl w:val="0"/>
          <w:numId w:val="3"/>
        </w:numPr>
        <w:tabs>
          <w:tab w:val="clear" w:pos="720"/>
          <w:tab w:val="num" w:pos="360"/>
        </w:tabs>
        <w:spacing w:before="120"/>
        <w:ind w:left="360"/>
        <w:jc w:val="both"/>
      </w:pPr>
      <w:r w:rsidRPr="00CA64CA">
        <w:t>Pokud je příjemce příspěvkovou organizací obce či města, budou mu peněžní prostředky poskytnuty prostřednictvím účtu jeho zřizovatele, uvedeného v záhlaví této smlouvy.</w:t>
      </w:r>
      <w:r w:rsidR="000A131C" w:rsidRPr="00CA64CA">
        <w:t xml:space="preserve"> Příjemci i zřizovateli bude zároveň zaslán průvodní dopis o uvolnění peněžních prostředků.</w:t>
      </w:r>
    </w:p>
    <w:p w:rsidR="004523BC" w:rsidRDefault="004523BC" w:rsidP="00C60B1B">
      <w:pPr>
        <w:spacing w:before="120"/>
        <w:rPr>
          <w:b/>
        </w:rPr>
      </w:pPr>
    </w:p>
    <w:p w:rsidR="00C754AB" w:rsidRDefault="00C754AB" w:rsidP="00C60B1B">
      <w:pPr>
        <w:spacing w:before="120"/>
        <w:rPr>
          <w:b/>
        </w:rPr>
      </w:pPr>
    </w:p>
    <w:p w:rsidR="00C754AB" w:rsidRDefault="00C754AB" w:rsidP="00C60B1B">
      <w:pPr>
        <w:spacing w:before="120"/>
        <w:rPr>
          <w:b/>
        </w:rPr>
      </w:pPr>
    </w:p>
    <w:p w:rsidR="004523BC" w:rsidRPr="00D2371C" w:rsidRDefault="004523BC" w:rsidP="00AD6763">
      <w:pPr>
        <w:jc w:val="center"/>
        <w:outlineLvl w:val="0"/>
        <w:rPr>
          <w:b/>
        </w:rPr>
      </w:pPr>
      <w:r>
        <w:rPr>
          <w:b/>
        </w:rPr>
        <w:lastRenderedPageBreak/>
        <w:t>Článek</w:t>
      </w:r>
      <w:r w:rsidRPr="00D2371C">
        <w:rPr>
          <w:b/>
        </w:rPr>
        <w:t xml:space="preserve"> III.</w:t>
      </w:r>
    </w:p>
    <w:p w:rsidR="004523BC" w:rsidRDefault="004523BC" w:rsidP="000D3FFF">
      <w:pPr>
        <w:jc w:val="center"/>
        <w:rPr>
          <w:b/>
        </w:rPr>
      </w:pPr>
      <w:r>
        <w:rPr>
          <w:b/>
        </w:rPr>
        <w:t>Povinnosti příjemce a p</w:t>
      </w:r>
      <w:r w:rsidRPr="00D2371C">
        <w:rPr>
          <w:b/>
        </w:rPr>
        <w:t>odmínky čerpání dotace</w:t>
      </w:r>
    </w:p>
    <w:p w:rsidR="004523BC" w:rsidRPr="00A27298" w:rsidRDefault="004523BC" w:rsidP="00E64AF0">
      <w:pPr>
        <w:numPr>
          <w:ilvl w:val="0"/>
          <w:numId w:val="1"/>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A64CA" w:rsidRDefault="004523BC" w:rsidP="00E64AF0">
      <w:pPr>
        <w:numPr>
          <w:ilvl w:val="0"/>
          <w:numId w:val="1"/>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8B2EE3" w:rsidRPr="008B2EE3" w:rsidRDefault="008B2EE3" w:rsidP="00E64AF0">
      <w:pPr>
        <w:numPr>
          <w:ilvl w:val="0"/>
          <w:numId w:val="1"/>
        </w:numPr>
        <w:tabs>
          <w:tab w:val="num" w:pos="360"/>
        </w:tabs>
        <w:spacing w:before="120"/>
        <w:ind w:left="360"/>
        <w:jc w:val="both"/>
      </w:pPr>
      <w:r w:rsidRPr="008B2EE3">
        <w:t>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w:t>
      </w:r>
      <w:r w:rsidR="00E47304">
        <w:t>otace uvedené v čl. III. odst. 6</w:t>
      </w:r>
      <w:r w:rsidRPr="008B2EE3">
        <w:t xml:space="preserve">. Za způsobilé výdaje projektu se považují také výdaje, které vzniknou před uzavřením této smlouvy o poskytnutí účelové dotace, nejdříve však od </w:t>
      </w:r>
      <w:r>
        <w:t>1. 1. 2016</w:t>
      </w:r>
      <w:r w:rsidRPr="008B2EE3">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8B2EE3">
        <w:t>charge</w:t>
      </w:r>
      <w:proofErr w:type="spellEnd"/>
      <w:r w:rsidRPr="008B2EE3">
        <w:t xml:space="preserve"> musí příjemce současně doložit i náležitosti uvedené v čl. III odst. </w:t>
      </w:r>
      <w:r>
        <w:t>8</w:t>
      </w:r>
      <w:r w:rsidRPr="008B2EE3">
        <w:t>. Z dotace nelze hradit výdaje za alkohol a tabák a výrobky z nich.</w:t>
      </w:r>
    </w:p>
    <w:p w:rsidR="004523BC" w:rsidRPr="00C80AC3" w:rsidRDefault="004523BC" w:rsidP="00E64AF0">
      <w:pPr>
        <w:numPr>
          <w:ilvl w:val="0"/>
          <w:numId w:val="1"/>
        </w:numPr>
        <w:tabs>
          <w:tab w:val="num" w:pos="360"/>
        </w:tabs>
        <w:spacing w:before="120"/>
        <w:ind w:left="360"/>
        <w:jc w:val="both"/>
      </w:pPr>
      <w:r w:rsidRPr="00634533">
        <w:t xml:space="preserve">Termín </w:t>
      </w:r>
      <w:r w:rsidR="00B631FE">
        <w:t xml:space="preserve">zahájení </w:t>
      </w:r>
      <w:r w:rsidR="002640A2">
        <w:t xml:space="preserve">realizace projektu je </w:t>
      </w:r>
      <w:r w:rsidR="00E63EA2">
        <w:t xml:space="preserve">od </w:t>
      </w:r>
      <w:r w:rsidR="00CA64CA" w:rsidRPr="006F1053">
        <w:rPr>
          <w:b/>
        </w:rPr>
        <w:t>1. 1. 2016</w:t>
      </w:r>
      <w:r w:rsidR="00DA61FA" w:rsidRPr="006F1053">
        <w:t xml:space="preserve"> </w:t>
      </w:r>
      <w:r w:rsidR="00DA61FA">
        <w:t xml:space="preserve">a </w:t>
      </w:r>
      <w:r w:rsidR="00B631FE">
        <w:t xml:space="preserve">termín </w:t>
      </w:r>
      <w:r w:rsidR="009557FF">
        <w:t xml:space="preserve">ukončení realizace projektu </w:t>
      </w:r>
      <w:r w:rsidRPr="00634533">
        <w:t xml:space="preserve">je </w:t>
      </w:r>
      <w:proofErr w:type="gramStart"/>
      <w:r w:rsidRPr="00E47304">
        <w:t xml:space="preserve">nejpozději </w:t>
      </w:r>
      <w:r w:rsidRPr="00E47304">
        <w:rPr>
          <w:b/>
        </w:rPr>
        <w:t xml:space="preserve"> </w:t>
      </w:r>
      <w:r w:rsidR="00E47304" w:rsidRPr="00E47304">
        <w:rPr>
          <w:b/>
        </w:rPr>
        <w:t>31</w:t>
      </w:r>
      <w:proofErr w:type="gramEnd"/>
      <w:r w:rsidR="00E47304" w:rsidRPr="00E47304">
        <w:rPr>
          <w:b/>
        </w:rPr>
        <w:t>. 12.</w:t>
      </w:r>
      <w:r w:rsidR="00CA64CA" w:rsidRPr="00E47304">
        <w:rPr>
          <w:b/>
        </w:rPr>
        <w:t xml:space="preserve"> 2016</w:t>
      </w:r>
      <w:r w:rsidRPr="00E47304">
        <w:rPr>
          <w:b/>
        </w:rPr>
        <w:t>.</w:t>
      </w:r>
    </w:p>
    <w:p w:rsidR="004523BC" w:rsidRPr="009133EC" w:rsidRDefault="004523BC" w:rsidP="00E64AF0">
      <w:pPr>
        <w:numPr>
          <w:ilvl w:val="0"/>
          <w:numId w:val="1"/>
        </w:numPr>
        <w:tabs>
          <w:tab w:val="num" w:pos="360"/>
        </w:tabs>
        <w:spacing w:before="120"/>
        <w:ind w:left="360"/>
        <w:jc w:val="both"/>
      </w:pPr>
      <w:r w:rsidRPr="009133EC">
        <w:t>Finanční prostředky pos</w:t>
      </w:r>
      <w:r w:rsidR="00FA1A0E">
        <w:t>kytovatele na projekt dle čl.</w:t>
      </w:r>
      <w:r w:rsidRPr="009133EC">
        <w:t xml:space="preserve"> I. jsou poskytnuty k využití do termínu pro předložení závěrečného vyúčtování stanoveného v čl. III. odst. </w:t>
      </w:r>
      <w:r w:rsidR="009557FF">
        <w:t>6</w:t>
      </w:r>
      <w:r w:rsidRPr="009133EC">
        <w:t>.</w:t>
      </w:r>
    </w:p>
    <w:p w:rsidR="004523BC" w:rsidRDefault="004523BC" w:rsidP="00E64AF0">
      <w:pPr>
        <w:numPr>
          <w:ilvl w:val="0"/>
          <w:numId w:val="1"/>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E47304">
        <w:rPr>
          <w:b/>
          <w:color w:val="808080" w:themeColor="background1" w:themeShade="80"/>
        </w:rPr>
        <w:t xml:space="preserve"> </w:t>
      </w:r>
      <w:r w:rsidR="00E47304" w:rsidRPr="00E47304">
        <w:rPr>
          <w:b/>
        </w:rPr>
        <w:t xml:space="preserve">19. 2. </w:t>
      </w:r>
      <w:r w:rsidR="00E63EA2" w:rsidRPr="00E47304">
        <w:rPr>
          <w:b/>
        </w:rPr>
        <w:t>201</w:t>
      </w:r>
      <w:r w:rsidR="00E47304" w:rsidRPr="00E47304">
        <w:rPr>
          <w:b/>
        </w:rPr>
        <w:t>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00C80AC3">
        <w:t xml:space="preserve">odboru 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xml:space="preserve">. III. </w:t>
      </w:r>
      <w:r w:rsidRPr="008B2EE3">
        <w:t xml:space="preserve">odst. </w:t>
      </w:r>
      <w:r w:rsidR="009E4CDD" w:rsidRPr="008B2EE3">
        <w:t>10</w:t>
      </w:r>
      <w:r w:rsidRPr="008B2EE3">
        <w:t xml:space="preserve">, event., kdy </w:t>
      </w:r>
      <w:r>
        <w:t xml:space="preserve">příjemci nebyly finanční prostředky zaslány a to ani </w:t>
      </w:r>
      <w:r w:rsidR="0051103A">
        <w:t xml:space="preserve">z </w:t>
      </w:r>
      <w:r>
        <w:t>části.</w:t>
      </w:r>
    </w:p>
    <w:p w:rsidR="00B075D5" w:rsidRDefault="00B075D5" w:rsidP="00E64AF0">
      <w:pPr>
        <w:numPr>
          <w:ilvl w:val="0"/>
          <w:numId w:val="1"/>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E63EA2" w:rsidRPr="008B2EE3" w:rsidRDefault="00E63EA2" w:rsidP="00E64AF0">
      <w:pPr>
        <w:numPr>
          <w:ilvl w:val="0"/>
          <w:numId w:val="1"/>
        </w:numPr>
        <w:tabs>
          <w:tab w:val="num" w:pos="360"/>
        </w:tabs>
        <w:spacing w:before="120"/>
        <w:ind w:left="360"/>
        <w:jc w:val="both"/>
      </w:pPr>
      <w:r w:rsidRPr="008B2EE3">
        <w:t xml:space="preserve">K závěrečnému vyúčtování předloží příjemce dotace </w:t>
      </w:r>
      <w:r w:rsidRPr="008B2EE3">
        <w:rPr>
          <w:b/>
        </w:rPr>
        <w:t>kopie účetních resp. prvotních daňových dokladů</w:t>
      </w:r>
      <w:r w:rsidRPr="008B2EE3">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8B2EE3">
        <w:rPr>
          <w:b/>
        </w:rPr>
        <w:t xml:space="preserve"> </w:t>
      </w:r>
      <w:r w:rsidRPr="008B2EE3">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3. a je uplatněn režim revers </w:t>
      </w:r>
      <w:proofErr w:type="spellStart"/>
      <w:r w:rsidRPr="008B2EE3">
        <w:t>charge</w:t>
      </w:r>
      <w:proofErr w:type="spellEnd"/>
      <w:r w:rsidRPr="008B2EE3">
        <w:t xml:space="preserve"> musí být příjemcem předloženy následující podklady: </w:t>
      </w:r>
    </w:p>
    <w:p w:rsidR="00E63EA2" w:rsidRPr="008B2EE3" w:rsidRDefault="00E63EA2" w:rsidP="00E64AF0">
      <w:pPr>
        <w:numPr>
          <w:ilvl w:val="4"/>
          <w:numId w:val="1"/>
        </w:numPr>
        <w:tabs>
          <w:tab w:val="clear" w:pos="3600"/>
          <w:tab w:val="num" w:pos="1080"/>
        </w:tabs>
        <w:ind w:left="1080" w:hanging="540"/>
        <w:jc w:val="both"/>
      </w:pPr>
      <w:r w:rsidRPr="008B2EE3">
        <w:rPr>
          <w:bCs/>
        </w:rPr>
        <w:t>kopie daňového přiznání k DPH podle § 101 zákona o DPH,</w:t>
      </w:r>
    </w:p>
    <w:p w:rsidR="00E63EA2" w:rsidRPr="008B2EE3" w:rsidRDefault="00E63EA2" w:rsidP="00E64AF0">
      <w:pPr>
        <w:numPr>
          <w:ilvl w:val="4"/>
          <w:numId w:val="1"/>
        </w:numPr>
        <w:tabs>
          <w:tab w:val="clear" w:pos="3600"/>
          <w:tab w:val="num" w:pos="1080"/>
        </w:tabs>
        <w:ind w:left="1080" w:hanging="540"/>
        <w:jc w:val="both"/>
      </w:pPr>
      <w:r w:rsidRPr="008B2EE3">
        <w:rPr>
          <w:bCs/>
        </w:rPr>
        <w:t>kopie evidence pro daňové účely podle § 100 zákona o DPH (s náležitostmi dle § 92a),</w:t>
      </w:r>
    </w:p>
    <w:p w:rsidR="00E63EA2" w:rsidRPr="008B2EE3" w:rsidRDefault="00E63EA2" w:rsidP="00E64AF0">
      <w:pPr>
        <w:numPr>
          <w:ilvl w:val="4"/>
          <w:numId w:val="1"/>
        </w:numPr>
        <w:tabs>
          <w:tab w:val="clear" w:pos="3600"/>
          <w:tab w:val="num" w:pos="1080"/>
        </w:tabs>
        <w:ind w:left="1080" w:hanging="540"/>
        <w:jc w:val="both"/>
      </w:pPr>
      <w:r w:rsidRPr="008B2EE3">
        <w:rPr>
          <w:bCs/>
        </w:rPr>
        <w:lastRenderedPageBreak/>
        <w:t>doklad o úhradě daňové povinnosti FÚ - kopie výpisu z bankovního účtu.</w:t>
      </w:r>
    </w:p>
    <w:p w:rsidR="00E63EA2" w:rsidRPr="00C9643A" w:rsidRDefault="00E63EA2" w:rsidP="00E63EA2">
      <w:pPr>
        <w:spacing w:before="120"/>
        <w:ind w:left="360"/>
        <w:jc w:val="both"/>
      </w:pPr>
      <w:r w:rsidRPr="00C9643A">
        <w:t>Zálohové faktury, směnky, úvěrové smlouvy a jim podobné doklady se nepovažují za podklad k závěrečnému vyúčtování a nejsou považovány za způsobilé výdaje.</w:t>
      </w:r>
    </w:p>
    <w:p w:rsidR="00E63EA2" w:rsidRPr="00C9643A" w:rsidRDefault="00E63EA2" w:rsidP="00E64AF0">
      <w:pPr>
        <w:numPr>
          <w:ilvl w:val="0"/>
          <w:numId w:val="1"/>
        </w:numPr>
        <w:tabs>
          <w:tab w:val="num" w:pos="360"/>
        </w:tabs>
        <w:spacing w:before="120"/>
        <w:ind w:left="360"/>
        <w:jc w:val="both"/>
      </w:pPr>
      <w:r w:rsidRPr="00C9643A">
        <w:t>Příjemce dotace je povinen dále předložit k závěrečnému vyúčtování tyto přílohy:</w:t>
      </w:r>
    </w:p>
    <w:p w:rsidR="00E63EA2" w:rsidRPr="00E63EA2" w:rsidRDefault="00E63EA2" w:rsidP="00E64AF0">
      <w:pPr>
        <w:numPr>
          <w:ilvl w:val="0"/>
          <w:numId w:val="5"/>
        </w:numPr>
        <w:tabs>
          <w:tab w:val="clear" w:pos="1080"/>
          <w:tab w:val="num" w:pos="720"/>
        </w:tabs>
        <w:ind w:left="720"/>
        <w:jc w:val="both"/>
      </w:pPr>
      <w:r w:rsidRPr="00E63EA2">
        <w:t xml:space="preserve">originál závěrečného vyúčtování projektu dle přílohy č. 1 a originál závěrečné zprávy o realizaci projektu dle přílohy č. 2 </w:t>
      </w:r>
      <w:proofErr w:type="gramStart"/>
      <w:r w:rsidRPr="00E63EA2">
        <w:t>této</w:t>
      </w:r>
      <w:proofErr w:type="gramEnd"/>
      <w:r w:rsidRPr="00E63EA2">
        <w:t xml:space="preserve"> smlouvy,</w:t>
      </w:r>
    </w:p>
    <w:p w:rsidR="00E63EA2" w:rsidRPr="00E63EA2" w:rsidRDefault="00E63EA2" w:rsidP="00E64AF0">
      <w:pPr>
        <w:numPr>
          <w:ilvl w:val="0"/>
          <w:numId w:val="5"/>
        </w:numPr>
        <w:tabs>
          <w:tab w:val="clear" w:pos="1080"/>
          <w:tab w:val="num" w:pos="720"/>
        </w:tabs>
        <w:ind w:left="720"/>
        <w:jc w:val="both"/>
        <w:rPr>
          <w:i/>
        </w:rPr>
      </w:pPr>
      <w:r w:rsidRPr="00E63EA2">
        <w:t xml:space="preserve">dvě fotografie znázorňující místo, kde byl projekt realizován (alt. </w:t>
      </w:r>
      <w:proofErr w:type="gramStart"/>
      <w:r w:rsidRPr="00E63EA2">
        <w:t>dvě</w:t>
      </w:r>
      <w:proofErr w:type="gramEnd"/>
      <w:r w:rsidRPr="00E63EA2">
        <w:t xml:space="preserve"> fotografie z akcí, které byly v rámci projektu realizovány, příp. prezenční listiny a ukázky tiskovin vydaných v rámci projektu).</w:t>
      </w:r>
    </w:p>
    <w:p w:rsidR="004523BC" w:rsidRPr="00A26CD0" w:rsidRDefault="004523BC" w:rsidP="00E64AF0">
      <w:pPr>
        <w:numPr>
          <w:ilvl w:val="0"/>
          <w:numId w:val="1"/>
        </w:numPr>
        <w:tabs>
          <w:tab w:val="num" w:pos="360"/>
        </w:tabs>
        <w:spacing w:before="120"/>
        <w:ind w:left="360"/>
        <w:jc w:val="both"/>
      </w:pPr>
      <w:r w:rsidRPr="00A26CD0">
        <w:t xml:space="preserve">Nevyčerpané resp. neproinvestované finanční prostředky poskytnuté v souladu s touto smlouvou je příjemce povinen </w:t>
      </w:r>
      <w:r w:rsidR="00D64E20" w:rsidRPr="00A26CD0">
        <w:t xml:space="preserve">vrátit </w:t>
      </w:r>
      <w:r w:rsidRPr="00A26CD0">
        <w:t xml:space="preserve">nejpozději do 15 kalendářních dnů od </w:t>
      </w:r>
      <w:r w:rsidR="000F1952" w:rsidRPr="00A26CD0">
        <w:t xml:space="preserve">předložení závěrečného </w:t>
      </w:r>
      <w:r w:rsidRPr="00A26CD0">
        <w:t xml:space="preserve">vyúčtování </w:t>
      </w:r>
      <w:r w:rsidR="00D64E20" w:rsidRPr="00A26CD0">
        <w:t xml:space="preserve">nebo od oznámení o </w:t>
      </w:r>
      <w:proofErr w:type="spellStart"/>
      <w:r w:rsidR="00D64E20" w:rsidRPr="00A26CD0">
        <w:t>nerealizaci</w:t>
      </w:r>
      <w:proofErr w:type="spellEnd"/>
      <w:r w:rsidR="00D64E20" w:rsidRPr="00A26CD0">
        <w:t xml:space="preserve"> projektu,</w:t>
      </w:r>
      <w:r w:rsidR="00CD63D6" w:rsidRPr="00A26CD0">
        <w:t xml:space="preserve"> </w:t>
      </w:r>
      <w:r w:rsidR="00D64E20" w:rsidRPr="00A26CD0">
        <w:t xml:space="preserve">a to </w:t>
      </w:r>
      <w:r w:rsidRPr="00A26CD0">
        <w:t>na účet poskytovatele</w:t>
      </w:r>
      <w:r w:rsidR="00CD63D6" w:rsidRPr="00A26CD0">
        <w:t xml:space="preserve"> </w:t>
      </w:r>
      <w:r w:rsidRPr="00A26CD0">
        <w:t>číslo</w:t>
      </w:r>
      <w:r w:rsidR="007840B7" w:rsidRPr="00A26CD0">
        <w:t xml:space="preserve"> 19-7964000277/0100</w:t>
      </w:r>
      <w:r w:rsidRPr="00A26CD0">
        <w:t xml:space="preserve">, </w:t>
      </w:r>
      <w:r w:rsidR="00DB5C73" w:rsidRPr="00A26CD0">
        <w:t>s</w:t>
      </w:r>
      <w:r w:rsidRPr="00A26CD0">
        <w:t xml:space="preserve"> variabilním symbolem č. …………………. Finanční prostředky, které musí být v souvislosti se snížením</w:t>
      </w:r>
      <w:r w:rsidR="00DB4023" w:rsidRPr="00A26CD0">
        <w:t xml:space="preserve"> výše dotace dle čl. II. odst. 2</w:t>
      </w:r>
      <w:r w:rsidRPr="00A26CD0">
        <w:t xml:space="preserve"> vráceny poskytovateli, musí příjemce zaslat nejpozději do 15 kalendářních dnů od doručení písemné výzvy poskytovatele na účet číslo</w:t>
      </w:r>
      <w:r w:rsidR="007840B7" w:rsidRPr="00A26CD0">
        <w:t xml:space="preserve"> 19-7964000277</w:t>
      </w:r>
      <w:r w:rsidRPr="00A26CD0">
        <w:t xml:space="preserve">, </w:t>
      </w:r>
      <w:r w:rsidR="00DB5C73" w:rsidRPr="00A26CD0">
        <w:t xml:space="preserve">s </w:t>
      </w:r>
      <w:r w:rsidRPr="00A26CD0">
        <w:t>variabilním symbolem č. …</w:t>
      </w:r>
      <w:proofErr w:type="gramStart"/>
      <w:r w:rsidR="009133EC" w:rsidRPr="00A26CD0">
        <w:t>…..</w:t>
      </w:r>
      <w:r w:rsidR="00363914" w:rsidRPr="00A26CD0">
        <w:t xml:space="preserve"> </w:t>
      </w:r>
      <w:r w:rsidRPr="00A26CD0">
        <w:t>Rozhodným</w:t>
      </w:r>
      <w:proofErr w:type="gramEnd"/>
      <w:r w:rsidRPr="00A26CD0">
        <w:t xml:space="preserve"> dnem pro vrácení finančních prostředků výše uvedených je den, kdy je platba připsána na účet poskytovatele dotace.</w:t>
      </w:r>
      <w:r w:rsidR="009110B9" w:rsidRPr="00A26CD0">
        <w:t xml:space="preserve"> Pokud je příjemce příspěvkovou organizací obce či města, musí peněžní prostředky vrátit na účet poskytovatele prostřednictvím účtu svého zřizovatele.</w:t>
      </w:r>
    </w:p>
    <w:p w:rsidR="004523BC" w:rsidRDefault="004523BC" w:rsidP="00E64AF0">
      <w:pPr>
        <w:numPr>
          <w:ilvl w:val="0"/>
          <w:numId w:val="1"/>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DB4023">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64AF0">
      <w:pPr>
        <w:numPr>
          <w:ilvl w:val="0"/>
          <w:numId w:val="1"/>
        </w:numPr>
        <w:tabs>
          <w:tab w:val="num" w:pos="360"/>
        </w:tabs>
        <w:spacing w:before="120"/>
        <w:ind w:left="360"/>
        <w:jc w:val="both"/>
      </w:pPr>
      <w:r>
        <w:t xml:space="preserve">Příjemce je povinen informovat </w:t>
      </w:r>
      <w:r w:rsidR="00164615" w:rsidRPr="00DF3057">
        <w:t xml:space="preserve">odbor </w:t>
      </w:r>
      <w:r w:rsidR="00DB4023">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64AF0">
      <w:pPr>
        <w:numPr>
          <w:ilvl w:val="0"/>
          <w:numId w:val="1"/>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E64AF0">
      <w:pPr>
        <w:numPr>
          <w:ilvl w:val="0"/>
          <w:numId w:val="1"/>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64AF0">
      <w:pPr>
        <w:numPr>
          <w:ilvl w:val="0"/>
          <w:numId w:val="1"/>
        </w:numPr>
        <w:tabs>
          <w:tab w:val="num" w:pos="360"/>
        </w:tabs>
        <w:spacing w:before="120"/>
        <w:ind w:left="360"/>
        <w:jc w:val="both"/>
      </w:pPr>
      <w:r>
        <w:t>Správce programu</w:t>
      </w:r>
      <w:r w:rsidRPr="00DF3057">
        <w:t xml:space="preserve">, odbor </w:t>
      </w:r>
      <w:r w:rsidR="00DB4023">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Pr="00DB4023" w:rsidRDefault="004523BC" w:rsidP="00E64AF0">
      <w:pPr>
        <w:numPr>
          <w:ilvl w:val="0"/>
          <w:numId w:val="1"/>
        </w:numPr>
        <w:tabs>
          <w:tab w:val="num" w:pos="360"/>
        </w:tabs>
        <w:spacing w:before="120"/>
        <w:ind w:left="360"/>
        <w:jc w:val="both"/>
      </w:pPr>
      <w:r w:rsidRPr="00DB4023">
        <w:t xml:space="preserve">Příjemce je povinen informovat veřejnost o skutečnosti, že jím realizovaný projekt byl podpořen </w:t>
      </w:r>
      <w:r w:rsidR="00FB7A02" w:rsidRPr="00DB4023">
        <w:t xml:space="preserve">z rozpočtu </w:t>
      </w:r>
      <w:r w:rsidR="00605C85" w:rsidRPr="00DB4023">
        <w:t xml:space="preserve">Libereckého kraje (např. </w:t>
      </w:r>
      <w:proofErr w:type="spellStart"/>
      <w:r w:rsidR="00605C85" w:rsidRPr="00DB4023">
        <w:t>print</w:t>
      </w:r>
      <w:proofErr w:type="spellEnd"/>
      <w:r w:rsidR="00605C85" w:rsidRPr="00DB4023">
        <w:t xml:space="preserve"> </w:t>
      </w:r>
      <w:proofErr w:type="spellStart"/>
      <w:r w:rsidR="00605C85" w:rsidRPr="00DB4023">
        <w:t>screen</w:t>
      </w:r>
      <w:proofErr w:type="spellEnd"/>
      <w:r w:rsidR="00605C85" w:rsidRPr="00DB4023">
        <w:t xml:space="preserve"> webových stránek, využití loga LK, </w:t>
      </w:r>
      <w:r w:rsidR="00BE1102" w:rsidRPr="00DB4023">
        <w:t xml:space="preserve">tisková zpráva, </w:t>
      </w:r>
      <w:r w:rsidR="00605C85" w:rsidRPr="00DB4023">
        <w:t>ústní informace)</w:t>
      </w:r>
      <w:r w:rsidRPr="00DB4023">
        <w:t xml:space="preserve"> </w:t>
      </w:r>
      <w:r w:rsidR="00BB7057" w:rsidRPr="00DB4023">
        <w:t>Tato povinnost se nevztahuje na projekty realizované před nabytím účinnosti smlouvy.</w:t>
      </w:r>
    </w:p>
    <w:p w:rsidR="004523BC" w:rsidRDefault="008073F0" w:rsidP="00E64AF0">
      <w:pPr>
        <w:numPr>
          <w:ilvl w:val="0"/>
          <w:numId w:val="1"/>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64AF0">
      <w:pPr>
        <w:numPr>
          <w:ilvl w:val="1"/>
          <w:numId w:val="7"/>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DB4023">
        <w:t>6</w:t>
      </w:r>
      <w:r w:rsidRPr="00A4132E">
        <w:t xml:space="preserve"> této smlouvy</w:t>
      </w:r>
      <w:r w:rsidR="006C48DB">
        <w:t>.</w:t>
      </w:r>
      <w:r w:rsidRPr="00A4132E">
        <w:t xml:space="preserve"> </w:t>
      </w:r>
    </w:p>
    <w:p w:rsidR="004523BC" w:rsidRPr="00AF642E" w:rsidRDefault="004523BC" w:rsidP="00E64AF0">
      <w:pPr>
        <w:numPr>
          <w:ilvl w:val="1"/>
          <w:numId w:val="7"/>
        </w:numPr>
        <w:tabs>
          <w:tab w:val="left" w:pos="426"/>
        </w:tabs>
        <w:spacing w:before="120"/>
        <w:ind w:left="426"/>
        <w:jc w:val="both"/>
      </w:pPr>
      <w:r>
        <w:t xml:space="preserve">Nesplnění povinnosti </w:t>
      </w:r>
      <w:r w:rsidRPr="00AF642E">
        <w:t>vrácení nevyčerpaných resp. neprofinancovaných poskytnutých finančníc</w:t>
      </w:r>
      <w:r>
        <w:t>h</w:t>
      </w:r>
      <w:r w:rsidR="00817BA5">
        <w:t xml:space="preserve"> prostředků dle čl. III, odst. 10</w:t>
      </w:r>
      <w:r w:rsidR="006C48DB">
        <w:t>.</w:t>
      </w:r>
      <w:r w:rsidRPr="00AF642E">
        <w:t xml:space="preserve"> </w:t>
      </w:r>
    </w:p>
    <w:p w:rsidR="004523BC" w:rsidRPr="004D0F1A" w:rsidRDefault="004523BC" w:rsidP="00E64AF0">
      <w:pPr>
        <w:numPr>
          <w:ilvl w:val="1"/>
          <w:numId w:val="7"/>
        </w:numPr>
        <w:tabs>
          <w:tab w:val="left" w:pos="426"/>
        </w:tabs>
        <w:spacing w:before="120"/>
        <w:ind w:left="426" w:hanging="426"/>
        <w:rPr>
          <w:b/>
        </w:rPr>
      </w:pPr>
      <w:r>
        <w:lastRenderedPageBreak/>
        <w:t xml:space="preserve">Nesplnění povinnosti </w:t>
      </w:r>
      <w:r w:rsidRPr="00AF642E">
        <w:t xml:space="preserve">předložení úplného vyúčtování poskytnutých finančních prostředků </w:t>
      </w:r>
      <w:r w:rsidR="006C48DB">
        <w:t xml:space="preserve">dle čl. III, odst. </w:t>
      </w:r>
      <w:r w:rsidR="00A26CD0">
        <w:t>8</w:t>
      </w:r>
      <w:r w:rsidR="006C48DB">
        <w:t xml:space="preserve"> a odst. </w:t>
      </w:r>
      <w:r w:rsidR="00A26CD0">
        <w:t>9</w:t>
      </w:r>
      <w:r>
        <w:t>.</w:t>
      </w:r>
    </w:p>
    <w:p w:rsidR="000A112A" w:rsidRDefault="00EE7A15" w:rsidP="00E64AF0">
      <w:pPr>
        <w:numPr>
          <w:ilvl w:val="1"/>
          <w:numId w:val="7"/>
        </w:numPr>
        <w:tabs>
          <w:tab w:val="left" w:pos="426"/>
        </w:tabs>
        <w:spacing w:before="120"/>
        <w:ind w:left="426" w:hanging="426"/>
      </w:pPr>
      <w:r>
        <w:t>Nesplnění povinnosti příjemce informovat</w:t>
      </w:r>
      <w:r w:rsidR="00817BA5">
        <w:t xml:space="preserve"> o změnách dle čl. III. odst. 11</w:t>
      </w:r>
      <w:r>
        <w:t>.</w:t>
      </w:r>
      <w:r w:rsidR="00CD63D6">
        <w:t xml:space="preserve"> </w:t>
      </w:r>
      <w:r w:rsidR="00A409EE">
        <w:t>a</w:t>
      </w:r>
      <w:r>
        <w:t xml:space="preserve"> odst. </w:t>
      </w:r>
      <w:r w:rsidR="00E1437C">
        <w:t>1</w:t>
      </w:r>
      <w:r w:rsidR="00817BA5">
        <w:t>2.</w:t>
      </w:r>
    </w:p>
    <w:p w:rsidR="005A6A2B" w:rsidRPr="000A112A" w:rsidRDefault="00605C85" w:rsidP="00E64AF0">
      <w:pPr>
        <w:numPr>
          <w:ilvl w:val="1"/>
          <w:numId w:val="7"/>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64AF0">
      <w:pPr>
        <w:numPr>
          <w:ilvl w:val="1"/>
          <w:numId w:val="7"/>
        </w:numPr>
        <w:tabs>
          <w:tab w:val="left" w:pos="426"/>
        </w:tabs>
        <w:spacing w:before="120"/>
        <w:ind w:left="426" w:hanging="426"/>
        <w:rPr>
          <w:b/>
        </w:rPr>
      </w:pPr>
      <w:r>
        <w:t>Nesplnění povinnosti informovat veřejnost o podpoře projektu Libereckým krajem dle čl. III. odst. 1</w:t>
      </w:r>
      <w:r w:rsidR="00817BA5">
        <w:t>6</w:t>
      </w:r>
      <w:r>
        <w:t>.</w:t>
      </w:r>
    </w:p>
    <w:p w:rsidR="00BB7057" w:rsidRPr="004D0F1A" w:rsidRDefault="00BB7057" w:rsidP="00E64AF0">
      <w:pPr>
        <w:numPr>
          <w:ilvl w:val="0"/>
          <w:numId w:val="1"/>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64AF0">
      <w:pPr>
        <w:numPr>
          <w:ilvl w:val="0"/>
          <w:numId w:val="1"/>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E64AF0">
      <w:pPr>
        <w:numPr>
          <w:ilvl w:val="0"/>
          <w:numId w:val="1"/>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E64AF0">
      <w:pPr>
        <w:numPr>
          <w:ilvl w:val="0"/>
          <w:numId w:val="6"/>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247C86" w:rsidRDefault="004523BC" w:rsidP="00E64AF0">
      <w:pPr>
        <w:pStyle w:val="Odstavecseseznamem"/>
        <w:numPr>
          <w:ilvl w:val="0"/>
          <w:numId w:val="6"/>
        </w:numPr>
        <w:tabs>
          <w:tab w:val="num" w:pos="426"/>
        </w:tabs>
        <w:spacing w:before="120"/>
        <w:ind w:left="426" w:hanging="426"/>
        <w:contextualSpacing/>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E64AF0">
      <w:pPr>
        <w:pStyle w:val="Odstavecseseznamem"/>
        <w:numPr>
          <w:ilvl w:val="0"/>
          <w:numId w:val="6"/>
        </w:numPr>
        <w:tabs>
          <w:tab w:val="num" w:pos="426"/>
        </w:tabs>
        <w:spacing w:before="120"/>
        <w:ind w:left="425" w:hanging="425"/>
        <w:jc w:val="both"/>
      </w:pPr>
      <w:r w:rsidRPr="002E3DF7">
        <w:t>Za nedodržení podmínek uvedených v čl. III. odst. 1</w:t>
      </w:r>
      <w:r w:rsidR="00817BA5">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817BA5">
        <w:t>.</w:t>
      </w:r>
      <w:r w:rsidR="00B8585D">
        <w:t xml:space="preserve">1 </w:t>
      </w:r>
      <w:r w:rsidR="004523BC">
        <w:t xml:space="preserve">Za opožděné dodání </w:t>
      </w:r>
      <w:r w:rsidR="00EF4CD4">
        <w:t xml:space="preserve">závěrečného </w:t>
      </w:r>
      <w:r w:rsidR="004523BC">
        <w:t xml:space="preserve">vyúčtování dle čl. III. odst. </w:t>
      </w:r>
      <w:r w:rsidR="00247C86">
        <w:t>6</w:t>
      </w:r>
      <w:r w:rsidR="004523BC">
        <w:t xml:space="preserve"> této smlouvy </w:t>
      </w:r>
      <w:r w:rsidR="008C722E">
        <w:t>ve lhůtě uvedené níže v</w:t>
      </w:r>
      <w:r w:rsidR="00406CAF">
        <w:t> </w:t>
      </w:r>
      <w:proofErr w:type="gramStart"/>
      <w:r w:rsidR="008C722E">
        <w:t>tabulce</w:t>
      </w:r>
      <w:r w:rsidR="00406CAF">
        <w:t xml:space="preserve"> </w:t>
      </w:r>
      <w:r w:rsidR="00A26CD0">
        <w:t>.</w:t>
      </w:r>
      <w:proofErr w:type="gramEnd"/>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w:t>
      </w:r>
      <w:r w:rsidR="00817BA5">
        <w:t>skytovatele dle čl. III, odst. 10</w:t>
      </w:r>
      <w:r w:rsidR="004523BC">
        <w:t xml:space="preserve"> </w:t>
      </w:r>
      <w:r w:rsidR="008C722E">
        <w:t xml:space="preserve">této smlouvy </w:t>
      </w:r>
      <w:r w:rsidR="003A4DE5">
        <w:t>ve lhůtě uvedené níže v</w:t>
      </w:r>
      <w:r w:rsidR="00A26CD0">
        <w:t> </w:t>
      </w:r>
      <w:r w:rsidR="003A4DE5">
        <w:t>tabulce</w:t>
      </w:r>
      <w:r w:rsidR="00A26CD0">
        <w:t>.</w:t>
      </w:r>
      <w:r w:rsidR="003A4DE5">
        <w:t xml:space="preserve"> </w:t>
      </w:r>
      <w:r w:rsidR="004523BC">
        <w:t xml:space="preserve"> </w:t>
      </w:r>
    </w:p>
    <w:p w:rsidR="002327B6" w:rsidRDefault="008073F0" w:rsidP="00982A41">
      <w:pPr>
        <w:spacing w:before="120"/>
        <w:ind w:left="397" w:right="227"/>
        <w:jc w:val="both"/>
      </w:pPr>
      <w:r>
        <w:lastRenderedPageBreak/>
        <w:t>3</w:t>
      </w:r>
      <w:r w:rsidR="00B8585D">
        <w:t xml:space="preserve">.3 </w:t>
      </w:r>
      <w:r w:rsidR="004523BC">
        <w:t xml:space="preserve">Za předložení neúplného vyúčtování poskytnutých finančních prostředků </w:t>
      </w:r>
      <w:r w:rsidR="00A26CD0">
        <w:t>dle čl. III. odst. 8</w:t>
      </w:r>
      <w:r w:rsidR="00DF2C8C">
        <w:t xml:space="preserve"> a </w:t>
      </w:r>
      <w:r w:rsidR="00A26CD0">
        <w:t>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247C86">
      <w:pPr>
        <w:spacing w:before="120"/>
        <w:ind w:left="397" w:right="227"/>
        <w:jc w:val="both"/>
      </w:pPr>
      <w:r>
        <w:t xml:space="preserve">Počátek lhůty běží od následujícího dne od uplynutí </w:t>
      </w:r>
      <w:r w:rsidR="00F03400">
        <w:t xml:space="preserve">náhradní 30 denní </w:t>
      </w:r>
      <w:r>
        <w:t>lhůty pro provedení opatření k</w:t>
      </w:r>
      <w:r w:rsidR="00A26CD0">
        <w:t> </w:t>
      </w:r>
      <w:r>
        <w:t>nápravě</w:t>
      </w:r>
      <w:r w:rsidR="00A26CD0">
        <w:t>.</w:t>
      </w:r>
    </w:p>
    <w:p w:rsidR="00230555" w:rsidRPr="004D0F1A" w:rsidRDefault="008073F0" w:rsidP="00982A41">
      <w:pPr>
        <w:spacing w:before="120"/>
        <w:ind w:left="397" w:right="227"/>
        <w:jc w:val="both"/>
      </w:pPr>
      <w:r>
        <w:t>3</w:t>
      </w:r>
      <w:r w:rsidR="00817BA5">
        <w:t>.4</w:t>
      </w:r>
      <w:r w:rsidR="00B8585D">
        <w:t xml:space="preserve"> </w:t>
      </w:r>
      <w:r w:rsidR="00230555" w:rsidRPr="004D0F1A">
        <w:t>Za nesplnění povinnosti informovat o změná</w:t>
      </w:r>
      <w:r w:rsidR="002A238C">
        <w:t>ch uvedených v čl. III. odst. 11</w:t>
      </w:r>
      <w:r w:rsidR="00230555" w:rsidRPr="004D0F1A">
        <w:t>.</w:t>
      </w:r>
      <w:r w:rsidR="000D6396">
        <w:t>,</w:t>
      </w:r>
      <w:r w:rsidR="002A238C">
        <w:t xml:space="preserve"> odst. 13</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817BA5">
        <w:t>.5</w:t>
      </w:r>
      <w:r w:rsidR="00B8585D">
        <w:t xml:space="preserve">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8073F0" w:rsidRPr="0091558A" w:rsidRDefault="008073F0" w:rsidP="00247C86">
      <w:pPr>
        <w:spacing w:before="120"/>
        <w:ind w:left="397" w:right="227"/>
        <w:jc w:val="both"/>
      </w:pPr>
      <w:r>
        <w:t>3</w:t>
      </w:r>
      <w:r w:rsidR="00B8585D">
        <w:t>.</w:t>
      </w:r>
      <w:r w:rsidR="00817BA5">
        <w:t>6</w:t>
      </w:r>
      <w:r w:rsidR="00B8585D">
        <w:t xml:space="preserve"> </w:t>
      </w:r>
      <w:r w:rsidR="007E081F" w:rsidRPr="004D0F1A">
        <w:t xml:space="preserve">Za nesplnění povinnosti informovat veřejnost o podpoře projektu Libereckým </w:t>
      </w:r>
      <w:r w:rsidR="007E081F" w:rsidRPr="0091558A">
        <w:t>krajem dle čl. III. odst. 1</w:t>
      </w:r>
      <w:r w:rsidR="00817BA5" w:rsidRPr="0091558A">
        <w:t>6</w:t>
      </w:r>
      <w:r w:rsidR="007E081F" w:rsidRPr="0091558A">
        <w:t xml:space="preserve"> nejpozději do 14 dnů od uplynutí </w:t>
      </w:r>
      <w:r w:rsidR="00DB03CE" w:rsidRPr="0091558A">
        <w:t xml:space="preserve">náhradní </w:t>
      </w:r>
      <w:r w:rsidR="007E081F" w:rsidRPr="0091558A">
        <w:t xml:space="preserve">lhůty pro provedení opatření k nápravě, </w:t>
      </w:r>
      <w:r w:rsidR="00B1376C" w:rsidRPr="0091558A">
        <w:t xml:space="preserve">bude </w:t>
      </w:r>
      <w:r w:rsidR="008D5267" w:rsidRPr="0091558A">
        <w:t>uložen</w:t>
      </w:r>
      <w:r w:rsidR="007E081F" w:rsidRPr="0091558A">
        <w:t xml:space="preserve"> odvod </w:t>
      </w:r>
      <w:r w:rsidR="00DF2C8C" w:rsidRPr="0091558A">
        <w:t>1</w:t>
      </w:r>
      <w:r w:rsidR="007E081F" w:rsidRPr="0091558A">
        <w:t>% z poskytnuté dotace.</w:t>
      </w:r>
    </w:p>
    <w:p w:rsidR="00230555" w:rsidRPr="0091558A" w:rsidRDefault="007E081F" w:rsidP="00E64AF0">
      <w:pPr>
        <w:numPr>
          <w:ilvl w:val="0"/>
          <w:numId w:val="6"/>
        </w:numPr>
        <w:tabs>
          <w:tab w:val="num" w:pos="360"/>
        </w:tabs>
        <w:spacing w:before="120"/>
        <w:ind w:left="360"/>
        <w:jc w:val="both"/>
      </w:pPr>
      <w:r w:rsidRPr="0091558A">
        <w:t>Pokud příjemce dotace provede opatření k nápravě ve lhůtě stanovené k provedení opatření k</w:t>
      </w:r>
      <w:r w:rsidR="0041580F" w:rsidRPr="0091558A">
        <w:t> </w:t>
      </w:r>
      <w:r w:rsidRPr="0091558A">
        <w:t>nápravě</w:t>
      </w:r>
      <w:r w:rsidR="0041580F" w:rsidRPr="0091558A">
        <w:t>,</w:t>
      </w:r>
      <w:r w:rsidRPr="0091558A">
        <w:t xml:space="preserve"> nedošlo k porušení rozpočtové kázně.</w:t>
      </w:r>
    </w:p>
    <w:p w:rsidR="008628BD" w:rsidRPr="0091558A" w:rsidRDefault="008628BD" w:rsidP="008628BD">
      <w:pPr>
        <w:numPr>
          <w:ilvl w:val="0"/>
          <w:numId w:val="6"/>
        </w:numPr>
        <w:tabs>
          <w:tab w:val="clear" w:pos="644"/>
          <w:tab w:val="num" w:pos="426"/>
        </w:tabs>
        <w:spacing w:before="120"/>
        <w:ind w:left="426" w:hanging="426"/>
        <w:jc w:val="both"/>
      </w:pPr>
      <w:r w:rsidRPr="0091558A">
        <w:t>V případě proplácení dotace nebo její části ex-post bude za pochybení uvedená v  čl. III. odst. 17 dotace krácena ve výši sazeb snížen</w:t>
      </w:r>
      <w:r w:rsidR="0091558A">
        <w:t>ých odvodů uvedených v čl. IV. o</w:t>
      </w:r>
      <w:r w:rsidRPr="0091558A">
        <w:t>dst. 3.</w:t>
      </w:r>
    </w:p>
    <w:p w:rsidR="004523BC" w:rsidRPr="0091558A" w:rsidRDefault="004523BC" w:rsidP="00E64AF0">
      <w:pPr>
        <w:numPr>
          <w:ilvl w:val="0"/>
          <w:numId w:val="6"/>
        </w:numPr>
        <w:tabs>
          <w:tab w:val="num" w:pos="360"/>
        </w:tabs>
        <w:spacing w:before="120"/>
        <w:ind w:left="360"/>
        <w:jc w:val="both"/>
      </w:pPr>
      <w:r w:rsidRPr="0091558A">
        <w:t>Veškeré platby jako důsledky porušení závazků provede příjemce formou bezhotovostního převodu na účet poskytovatele</w:t>
      </w:r>
      <w:r w:rsidR="00F70DB8" w:rsidRPr="0091558A">
        <w:t xml:space="preserve"> č. 19-7964000277/0100 </w:t>
      </w:r>
      <w:r w:rsidR="008C0EFD" w:rsidRPr="0091558A">
        <w:t>s variabilním symb</w:t>
      </w:r>
      <w:r w:rsidR="00DB5C73" w:rsidRPr="0091558A">
        <w:t xml:space="preserve">olem č. </w:t>
      </w:r>
      <w:r w:rsidR="002A238C" w:rsidRPr="0091558A">
        <w:t>…</w:t>
      </w:r>
      <w:proofErr w:type="gramStart"/>
      <w:r w:rsidR="002A238C" w:rsidRPr="0091558A">
        <w:t>…..</w:t>
      </w:r>
      <w:r w:rsidR="00DB5C73" w:rsidRPr="0091558A">
        <w:t xml:space="preserve">        .</w:t>
      </w:r>
      <w:proofErr w:type="gramEnd"/>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E64AF0">
      <w:pPr>
        <w:numPr>
          <w:ilvl w:val="0"/>
          <w:numId w:val="4"/>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E64AF0">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E64AF0">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E64AF0">
      <w:pPr>
        <w:numPr>
          <w:ilvl w:val="0"/>
          <w:numId w:val="4"/>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E64AF0">
      <w:pPr>
        <w:numPr>
          <w:ilvl w:val="0"/>
          <w:numId w:val="4"/>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64AF0">
      <w:pPr>
        <w:numPr>
          <w:ilvl w:val="0"/>
          <w:numId w:val="4"/>
        </w:numPr>
        <w:tabs>
          <w:tab w:val="clear" w:pos="720"/>
          <w:tab w:val="num" w:pos="284"/>
        </w:tabs>
        <w:spacing w:before="120"/>
        <w:ind w:left="284" w:hanging="284"/>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E64AF0">
      <w:pPr>
        <w:numPr>
          <w:ilvl w:val="0"/>
          <w:numId w:val="4"/>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64AF0">
      <w:pPr>
        <w:numPr>
          <w:ilvl w:val="0"/>
          <w:numId w:val="4"/>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64AF0">
      <w:pPr>
        <w:numPr>
          <w:ilvl w:val="0"/>
          <w:numId w:val="4"/>
        </w:numPr>
        <w:tabs>
          <w:tab w:val="clear" w:pos="720"/>
          <w:tab w:val="num" w:pos="284"/>
        </w:tabs>
        <w:spacing w:before="120"/>
        <w:ind w:left="284" w:hanging="284"/>
        <w:jc w:val="both"/>
      </w:pPr>
      <w:r>
        <w:t>Nedílnou součástí smlouvy jsou tyto přílohy:</w:t>
      </w:r>
    </w:p>
    <w:p w:rsidR="00445BE3" w:rsidRPr="005D5326" w:rsidRDefault="00445BE3" w:rsidP="00445BE3">
      <w:pPr>
        <w:autoSpaceDE w:val="0"/>
        <w:autoSpaceDN w:val="0"/>
        <w:jc w:val="both"/>
        <w:rPr>
          <w:bCs/>
        </w:rPr>
      </w:pPr>
      <w:r w:rsidRPr="005D5326">
        <w:t xml:space="preserve">P1 </w:t>
      </w:r>
      <w:r w:rsidRPr="005D5326">
        <w:rPr>
          <w:bCs/>
        </w:rPr>
        <w:t>Závěrečné vyúčtování/vypořádání proje</w:t>
      </w:r>
      <w:r w:rsidR="00B12709" w:rsidRPr="005D5326">
        <w:rPr>
          <w:bCs/>
        </w:rPr>
        <w:t>ktu podpořeného z rozpočtu</w:t>
      </w:r>
      <w:r w:rsidRPr="005D5326">
        <w:rPr>
          <w:bCs/>
        </w:rPr>
        <w:t xml:space="preserve"> Libereckého kraje </w:t>
      </w:r>
    </w:p>
    <w:p w:rsidR="00445BE3" w:rsidRPr="005D5326" w:rsidRDefault="00445BE3" w:rsidP="00445BE3">
      <w:pPr>
        <w:autoSpaceDE w:val="0"/>
        <w:autoSpaceDN w:val="0"/>
        <w:jc w:val="both"/>
        <w:rPr>
          <w:bCs/>
        </w:rPr>
      </w:pPr>
      <w:r w:rsidRPr="005D5326">
        <w:t xml:space="preserve">P2 </w:t>
      </w:r>
      <w:r w:rsidRPr="005D5326">
        <w:rPr>
          <w:bCs/>
        </w:rPr>
        <w:t>Průběžná/závěrečná</w:t>
      </w:r>
      <w:r w:rsidRPr="005D5326">
        <w:rPr>
          <w:bCs/>
          <w:vertAlign w:val="superscript"/>
        </w:rPr>
        <w:t>*</w:t>
      </w:r>
      <w:r w:rsidRPr="005D5326">
        <w:rPr>
          <w:bCs/>
        </w:rPr>
        <w:t xml:space="preserve">zpráva o realizaci projektu </w:t>
      </w:r>
    </w:p>
    <w:p w:rsidR="009C035D" w:rsidRDefault="009C035D" w:rsidP="00445BE3">
      <w:pPr>
        <w:spacing w:before="120"/>
        <w:ind w:left="357"/>
        <w:jc w:val="both"/>
      </w:pPr>
    </w:p>
    <w:p w:rsidR="00C754AB" w:rsidRDefault="00C754AB" w:rsidP="00445BE3">
      <w:pPr>
        <w:spacing w:before="120"/>
        <w:ind w:left="357"/>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C754AB" w:rsidRDefault="00C754AB" w:rsidP="004D0F1A">
      <w:pPr>
        <w:jc w:val="both"/>
      </w:pPr>
    </w:p>
    <w:p w:rsidR="00C754AB" w:rsidRDefault="00C754AB" w:rsidP="004D0F1A">
      <w:pPr>
        <w:jc w:val="both"/>
      </w:pPr>
    </w:p>
    <w:p w:rsidR="00C754AB" w:rsidRDefault="00C754AB" w:rsidP="004D0F1A">
      <w:pPr>
        <w:jc w:val="both"/>
      </w:pPr>
    </w:p>
    <w:p w:rsidR="004523BC" w:rsidRDefault="004523BC" w:rsidP="004D0F1A">
      <w:pPr>
        <w:jc w:val="both"/>
      </w:pPr>
    </w:p>
    <w:p w:rsidR="004523BC" w:rsidRDefault="004523BC" w:rsidP="004D0F1A">
      <w:pPr>
        <w:jc w:val="both"/>
      </w:pPr>
      <w:r>
        <w:t>……………………………….</w:t>
      </w:r>
      <w:r>
        <w:tab/>
      </w:r>
      <w:r>
        <w:tab/>
      </w:r>
      <w:r>
        <w:tab/>
      </w:r>
      <w:r>
        <w:tab/>
        <w:t>……………………………….</w:t>
      </w:r>
    </w:p>
    <w:p w:rsidR="00B12709" w:rsidRDefault="00B12709" w:rsidP="004D0F1A">
      <w:pPr>
        <w:jc w:val="both"/>
      </w:pPr>
      <w:r>
        <w:t>Martin Půta</w:t>
      </w:r>
      <w:r w:rsidR="002A238C">
        <w:tab/>
      </w:r>
      <w:r w:rsidR="002A238C">
        <w:tab/>
      </w:r>
      <w:r w:rsidR="002A238C">
        <w:tab/>
      </w:r>
      <w:r w:rsidR="002A238C">
        <w:tab/>
      </w:r>
      <w:r w:rsidR="002A238C">
        <w:tab/>
      </w:r>
      <w:r w:rsidR="002A238C">
        <w:tab/>
      </w:r>
      <w:r w:rsidR="002A238C">
        <w:tab/>
        <w:t xml:space="preserve">PhDr. Renata </w:t>
      </w:r>
      <w:proofErr w:type="spellStart"/>
      <w:r w:rsidR="002A238C">
        <w:t>Mauserová</w:t>
      </w:r>
      <w:proofErr w:type="spellEnd"/>
    </w:p>
    <w:p w:rsidR="004523BC" w:rsidRDefault="00B12709" w:rsidP="004D0F1A">
      <w:pPr>
        <w:jc w:val="both"/>
        <w:rPr>
          <w:bCs/>
          <w:i/>
        </w:rPr>
      </w:pPr>
      <w:r>
        <w:t>hejtman Libereckého kraje</w:t>
      </w:r>
      <w:r w:rsidR="004523BC">
        <w:t xml:space="preserve">          </w:t>
      </w:r>
      <w:r w:rsidR="002A238C">
        <w:tab/>
      </w:r>
      <w:r w:rsidR="002A238C">
        <w:tab/>
      </w:r>
      <w:r w:rsidR="002A238C">
        <w:tab/>
      </w:r>
      <w:r w:rsidR="002A238C">
        <w:tab/>
        <w:t>ředitelka</w:t>
      </w:r>
    </w:p>
    <w:p w:rsidR="004523BC" w:rsidRDefault="004523BC" w:rsidP="00394335">
      <w:pPr>
        <w:jc w:val="center"/>
      </w:pPr>
    </w:p>
    <w:p w:rsidR="002A238C" w:rsidRDefault="002A238C" w:rsidP="00394335">
      <w:pPr>
        <w:jc w:val="center"/>
      </w:pPr>
    </w:p>
    <w:p w:rsidR="004523BC" w:rsidRDefault="004523BC"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C754AB" w:rsidRDefault="00C754AB" w:rsidP="00394335">
      <w:pPr>
        <w:jc w:val="center"/>
      </w:pPr>
    </w:p>
    <w:p w:rsidR="00D13200" w:rsidRDefault="00D13200" w:rsidP="004D0F1A"/>
    <w:p w:rsidR="004523BC" w:rsidRPr="009B18EE" w:rsidRDefault="002A238C" w:rsidP="002A238C">
      <w:pPr>
        <w:tabs>
          <w:tab w:val="left" w:pos="5580"/>
        </w:tabs>
        <w:jc w:val="right"/>
        <w:rPr>
          <w:sz w:val="20"/>
          <w:szCs w:val="20"/>
        </w:rPr>
        <w:sectPr w:rsidR="004523BC" w:rsidRPr="009B18EE" w:rsidSect="009B18EE">
          <w:headerReference w:type="even" r:id="rId9"/>
          <w:footerReference w:type="even" r:id="rId10"/>
          <w:footerReference w:type="default" r:id="rId11"/>
          <w:headerReference w:type="first" r:id="rId12"/>
          <w:footerReference w:type="first" r:id="rId13"/>
          <w:type w:val="continuous"/>
          <w:pgSz w:w="11906" w:h="16838" w:code="9"/>
          <w:pgMar w:top="1079" w:right="1417" w:bottom="1258" w:left="1417" w:header="708" w:footer="708" w:gutter="0"/>
          <w:cols w:space="708"/>
          <w:docGrid w:linePitch="360"/>
        </w:sectPr>
      </w:pPr>
      <w:r>
        <w:lastRenderedPageBreak/>
        <w:t xml:space="preserve"> </w:t>
      </w:r>
      <w:r w:rsidRPr="009B18EE">
        <w:rPr>
          <w:sz w:val="20"/>
          <w:szCs w:val="20"/>
        </w:rPr>
        <w:t>Příloha č. 1</w:t>
      </w:r>
    </w:p>
    <w:p w:rsidR="002A238C" w:rsidRPr="002A6D7A" w:rsidRDefault="002A238C" w:rsidP="002A238C">
      <w:pPr>
        <w:autoSpaceDE w:val="0"/>
        <w:autoSpaceDN w:val="0"/>
        <w:jc w:val="center"/>
        <w:rPr>
          <w:b/>
          <w:bCs/>
          <w:sz w:val="28"/>
          <w:szCs w:val="28"/>
        </w:rPr>
      </w:pPr>
      <w:r w:rsidRPr="002A6D7A">
        <w:rPr>
          <w:b/>
          <w:bCs/>
          <w:sz w:val="28"/>
          <w:szCs w:val="28"/>
        </w:rPr>
        <w:lastRenderedPageBreak/>
        <w:t>Závěrečné vyúčtování</w:t>
      </w:r>
      <w:r>
        <w:rPr>
          <w:b/>
          <w:bCs/>
          <w:sz w:val="28"/>
          <w:szCs w:val="28"/>
        </w:rPr>
        <w:t>/vypořádání</w:t>
      </w:r>
      <w:r w:rsidRPr="002A6D7A">
        <w:rPr>
          <w:b/>
          <w:bCs/>
          <w:sz w:val="28"/>
          <w:szCs w:val="28"/>
        </w:rPr>
        <w:t xml:space="preserve"> projektu </w:t>
      </w:r>
      <w:r>
        <w:rPr>
          <w:b/>
          <w:bCs/>
          <w:sz w:val="28"/>
          <w:szCs w:val="28"/>
        </w:rPr>
        <w:t>podpořeného z</w:t>
      </w:r>
      <w:r w:rsidRPr="002A6D7A">
        <w:rPr>
          <w:b/>
          <w:bCs/>
          <w:sz w:val="28"/>
          <w:szCs w:val="28"/>
        </w:rPr>
        <w:t xml:space="preserve"> </w:t>
      </w:r>
      <w:r>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2A238C" w:rsidRPr="002A6D7A" w:rsidTr="00DC5E0A">
        <w:trPr>
          <w:trHeight w:val="541"/>
        </w:trPr>
        <w:tc>
          <w:tcPr>
            <w:tcW w:w="1996" w:type="pct"/>
            <w:vAlign w:val="center"/>
          </w:tcPr>
          <w:p w:rsidR="002A238C" w:rsidRPr="00F70DB8" w:rsidRDefault="002A238C" w:rsidP="00DC5E0A">
            <w:pPr>
              <w:autoSpaceDE w:val="0"/>
              <w:autoSpaceDN w:val="0"/>
              <w:rPr>
                <w:b/>
                <w:bCs/>
              </w:rPr>
            </w:pPr>
            <w:r>
              <w:rPr>
                <w:b/>
                <w:bCs/>
              </w:rPr>
              <w:t>Oblast podpory:</w:t>
            </w:r>
          </w:p>
        </w:tc>
        <w:tc>
          <w:tcPr>
            <w:tcW w:w="3004" w:type="pct"/>
            <w:vAlign w:val="center"/>
          </w:tcPr>
          <w:p w:rsidR="002A238C" w:rsidRPr="004E70F5" w:rsidRDefault="00EA33A0" w:rsidP="00DC5E0A">
            <w:pPr>
              <w:autoSpaceDE w:val="0"/>
              <w:autoSpaceDN w:val="0"/>
              <w:rPr>
                <w:b/>
              </w:rPr>
            </w:pPr>
            <w:r w:rsidRPr="00EA33A0">
              <w:rPr>
                <w:b/>
              </w:rPr>
              <w:t>Podpora významných kulturních akcí v LK</w:t>
            </w:r>
          </w:p>
        </w:tc>
      </w:tr>
      <w:tr w:rsidR="002A238C" w:rsidRPr="002A6D7A" w:rsidTr="00DC5E0A">
        <w:tc>
          <w:tcPr>
            <w:tcW w:w="1996" w:type="pct"/>
            <w:vAlign w:val="center"/>
          </w:tcPr>
          <w:p w:rsidR="002A238C" w:rsidRPr="002A6D7A" w:rsidRDefault="002A238C" w:rsidP="00DC5E0A">
            <w:pPr>
              <w:autoSpaceDE w:val="0"/>
              <w:autoSpaceDN w:val="0"/>
              <w:spacing w:line="360" w:lineRule="auto"/>
            </w:pPr>
            <w:r w:rsidRPr="002A6D7A">
              <w:rPr>
                <w:b/>
                <w:bCs/>
              </w:rPr>
              <w:t>Název projektu:</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c>
          <w:tcPr>
            <w:tcW w:w="1996" w:type="pct"/>
            <w:vAlign w:val="center"/>
          </w:tcPr>
          <w:p w:rsidR="002A238C" w:rsidRPr="002A6D7A" w:rsidRDefault="002A238C" w:rsidP="00DC5E0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c>
          <w:tcPr>
            <w:tcW w:w="1996" w:type="pct"/>
            <w:vAlign w:val="center"/>
          </w:tcPr>
          <w:p w:rsidR="002A238C" w:rsidRPr="002A6D7A" w:rsidRDefault="002A238C" w:rsidP="00DC5E0A">
            <w:pPr>
              <w:autoSpaceDE w:val="0"/>
              <w:autoSpaceDN w:val="0"/>
              <w:spacing w:line="360" w:lineRule="auto"/>
            </w:pPr>
            <w:r w:rsidRPr="002A6D7A">
              <w:rPr>
                <w:b/>
                <w:bCs/>
              </w:rPr>
              <w:t xml:space="preserve">Smlouva číslo: </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c>
          <w:tcPr>
            <w:tcW w:w="1996" w:type="pct"/>
            <w:vAlign w:val="center"/>
          </w:tcPr>
          <w:p w:rsidR="002A238C" w:rsidRPr="002A6D7A" w:rsidRDefault="002A238C" w:rsidP="00DC5E0A">
            <w:pPr>
              <w:autoSpaceDE w:val="0"/>
              <w:autoSpaceDN w:val="0"/>
              <w:spacing w:line="360" w:lineRule="auto"/>
              <w:rPr>
                <w:b/>
                <w:bCs/>
              </w:rPr>
            </w:pPr>
            <w:r w:rsidRPr="002A6D7A">
              <w:rPr>
                <w:b/>
                <w:bCs/>
              </w:rPr>
              <w:t>Bankovní spojení příjemce:</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c>
          <w:tcPr>
            <w:tcW w:w="1996" w:type="pct"/>
            <w:vAlign w:val="center"/>
          </w:tcPr>
          <w:p w:rsidR="002A238C" w:rsidRPr="002A6D7A" w:rsidRDefault="002A238C" w:rsidP="00DC5E0A">
            <w:pPr>
              <w:autoSpaceDE w:val="0"/>
              <w:autoSpaceDN w:val="0"/>
              <w:spacing w:line="360" w:lineRule="auto"/>
              <w:rPr>
                <w:b/>
                <w:bCs/>
              </w:rPr>
            </w:pPr>
            <w:r w:rsidRPr="002A6D7A">
              <w:rPr>
                <w:b/>
                <w:bCs/>
              </w:rPr>
              <w:t>Termín realizace projektu:</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c>
          <w:tcPr>
            <w:tcW w:w="1996" w:type="pct"/>
            <w:vAlign w:val="center"/>
          </w:tcPr>
          <w:p w:rsidR="002A238C" w:rsidRPr="002A6D7A" w:rsidRDefault="002A238C" w:rsidP="00DC5E0A">
            <w:pPr>
              <w:autoSpaceDE w:val="0"/>
              <w:autoSpaceDN w:val="0"/>
              <w:spacing w:line="360" w:lineRule="auto"/>
              <w:rPr>
                <w:b/>
                <w:bCs/>
              </w:rPr>
            </w:pPr>
            <w:r w:rsidRPr="002A6D7A">
              <w:rPr>
                <w:b/>
                <w:bCs/>
              </w:rPr>
              <w:t>Schválená výše dotace (v Kč):</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rPr>
          <w:trHeight w:val="876"/>
        </w:trPr>
        <w:tc>
          <w:tcPr>
            <w:tcW w:w="1996" w:type="pct"/>
            <w:vAlign w:val="center"/>
          </w:tcPr>
          <w:p w:rsidR="002A238C" w:rsidRPr="002A6D7A" w:rsidRDefault="002A238C" w:rsidP="00DC5E0A">
            <w:pPr>
              <w:autoSpaceDE w:val="0"/>
              <w:autoSpaceDN w:val="0"/>
              <w:rPr>
                <w:b/>
                <w:bCs/>
              </w:rPr>
            </w:pPr>
            <w:r w:rsidRPr="002A6D7A">
              <w:rPr>
                <w:b/>
                <w:bCs/>
              </w:rPr>
              <w:t>Finanční prostředky z rozpočtu poskytovatele doposud příjemci poskytnuté (v Kč):</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rPr>
          <w:trHeight w:val="753"/>
        </w:trPr>
        <w:tc>
          <w:tcPr>
            <w:tcW w:w="1996" w:type="pct"/>
            <w:vAlign w:val="center"/>
          </w:tcPr>
          <w:p w:rsidR="002A238C" w:rsidRPr="002A6D7A" w:rsidRDefault="002A238C" w:rsidP="00DC5E0A">
            <w:pPr>
              <w:autoSpaceDE w:val="0"/>
              <w:autoSpaceDN w:val="0"/>
              <w:rPr>
                <w:b/>
                <w:bCs/>
              </w:rPr>
            </w:pPr>
            <w:r w:rsidRPr="002A6D7A">
              <w:rPr>
                <w:b/>
                <w:bCs/>
              </w:rPr>
              <w:t>Celková výše způsobilých výdajů vynaložená příjemcem na projekt (v Kč):</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c>
          <w:tcPr>
            <w:tcW w:w="1996" w:type="pct"/>
            <w:vAlign w:val="center"/>
          </w:tcPr>
          <w:p w:rsidR="002A238C" w:rsidRPr="002A6D7A" w:rsidRDefault="002A238C" w:rsidP="00DC5E0A">
            <w:pPr>
              <w:autoSpaceDE w:val="0"/>
              <w:autoSpaceDN w:val="0"/>
              <w:rPr>
                <w:b/>
                <w:bCs/>
              </w:rPr>
            </w:pPr>
            <w:r w:rsidRPr="002A6D7A">
              <w:rPr>
                <w:b/>
                <w:bCs/>
              </w:rPr>
              <w:t>Do rozpočtu poskytovatele bude vráceno (v Kč):</w:t>
            </w:r>
          </w:p>
        </w:tc>
        <w:tc>
          <w:tcPr>
            <w:tcW w:w="3004" w:type="pct"/>
            <w:vAlign w:val="center"/>
          </w:tcPr>
          <w:p w:rsidR="002A238C" w:rsidRPr="002A6D7A" w:rsidRDefault="002A238C" w:rsidP="00DC5E0A">
            <w:pPr>
              <w:autoSpaceDE w:val="0"/>
              <w:autoSpaceDN w:val="0"/>
              <w:spacing w:line="360" w:lineRule="auto"/>
            </w:pPr>
          </w:p>
        </w:tc>
      </w:tr>
      <w:tr w:rsidR="002A238C" w:rsidRPr="002A6D7A" w:rsidTr="00DC5E0A">
        <w:tc>
          <w:tcPr>
            <w:tcW w:w="1996" w:type="pct"/>
            <w:vAlign w:val="center"/>
          </w:tcPr>
          <w:p w:rsidR="002A238C" w:rsidRPr="002A6D7A" w:rsidRDefault="002A238C" w:rsidP="00DC5E0A">
            <w:pPr>
              <w:autoSpaceDE w:val="0"/>
              <w:autoSpaceDN w:val="0"/>
              <w:rPr>
                <w:b/>
                <w:bCs/>
              </w:rPr>
            </w:pPr>
            <w:r w:rsidRPr="002A6D7A">
              <w:rPr>
                <w:b/>
                <w:bCs/>
              </w:rPr>
              <w:t>Jméno, adresa a telefon osoby zodpovědné za vyúčtování projektu:</w:t>
            </w:r>
          </w:p>
        </w:tc>
        <w:tc>
          <w:tcPr>
            <w:tcW w:w="3004" w:type="pct"/>
            <w:vAlign w:val="center"/>
          </w:tcPr>
          <w:p w:rsidR="002A238C" w:rsidRPr="002A6D7A" w:rsidRDefault="002A238C" w:rsidP="00DC5E0A">
            <w:pPr>
              <w:autoSpaceDE w:val="0"/>
              <w:autoSpaceDN w:val="0"/>
              <w:spacing w:line="360" w:lineRule="auto"/>
            </w:pPr>
          </w:p>
        </w:tc>
      </w:tr>
    </w:tbl>
    <w:p w:rsidR="002A238C" w:rsidRPr="002A6D7A" w:rsidRDefault="002A238C" w:rsidP="002A238C">
      <w:pPr>
        <w:autoSpaceDE w:val="0"/>
        <w:autoSpaceDN w:val="0"/>
      </w:pPr>
    </w:p>
    <w:p w:rsidR="002A238C" w:rsidRPr="002A6D7A" w:rsidRDefault="002A238C" w:rsidP="002A238C">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2A238C" w:rsidRPr="002A6D7A" w:rsidTr="00DC5E0A">
        <w:tc>
          <w:tcPr>
            <w:tcW w:w="1150" w:type="dxa"/>
            <w:vAlign w:val="center"/>
          </w:tcPr>
          <w:p w:rsidR="002A238C" w:rsidRPr="002A6D7A" w:rsidRDefault="002A238C" w:rsidP="00DC5E0A">
            <w:pPr>
              <w:autoSpaceDE w:val="0"/>
              <w:autoSpaceDN w:val="0"/>
              <w:jc w:val="center"/>
            </w:pPr>
            <w:r w:rsidRPr="002A6D7A">
              <w:t xml:space="preserve">pořad. </w:t>
            </w:r>
            <w:proofErr w:type="gramStart"/>
            <w:r w:rsidRPr="002A6D7A">
              <w:t>č.</w:t>
            </w:r>
            <w:proofErr w:type="gramEnd"/>
          </w:p>
        </w:tc>
        <w:tc>
          <w:tcPr>
            <w:tcW w:w="1080" w:type="dxa"/>
            <w:vAlign w:val="center"/>
          </w:tcPr>
          <w:p w:rsidR="002A238C" w:rsidRPr="002A6D7A" w:rsidRDefault="002A238C" w:rsidP="00DC5E0A">
            <w:pPr>
              <w:autoSpaceDE w:val="0"/>
              <w:autoSpaceDN w:val="0"/>
              <w:jc w:val="center"/>
            </w:pPr>
            <w:r w:rsidRPr="002A6D7A">
              <w:t>číslo daňového příp. účetního dokladu</w:t>
            </w:r>
          </w:p>
        </w:tc>
        <w:tc>
          <w:tcPr>
            <w:tcW w:w="1080" w:type="dxa"/>
            <w:vAlign w:val="center"/>
          </w:tcPr>
          <w:p w:rsidR="002A238C" w:rsidRPr="002A6D7A" w:rsidRDefault="002A238C" w:rsidP="00DC5E0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2A238C" w:rsidRPr="002A6D7A" w:rsidRDefault="002A238C" w:rsidP="00DC5E0A">
            <w:pPr>
              <w:autoSpaceDE w:val="0"/>
              <w:autoSpaceDN w:val="0"/>
              <w:jc w:val="center"/>
            </w:pPr>
            <w:r w:rsidRPr="002A6D7A">
              <w:t>účel výdaje</w:t>
            </w:r>
          </w:p>
        </w:tc>
        <w:tc>
          <w:tcPr>
            <w:tcW w:w="1080" w:type="dxa"/>
            <w:vAlign w:val="center"/>
          </w:tcPr>
          <w:p w:rsidR="002A238C" w:rsidRPr="002A6D7A" w:rsidRDefault="002A238C" w:rsidP="00DC5E0A">
            <w:pPr>
              <w:autoSpaceDE w:val="0"/>
              <w:autoSpaceDN w:val="0"/>
              <w:jc w:val="center"/>
            </w:pPr>
            <w:r w:rsidRPr="002A6D7A">
              <w:t>částka</w:t>
            </w:r>
          </w:p>
        </w:tc>
        <w:tc>
          <w:tcPr>
            <w:tcW w:w="1260" w:type="dxa"/>
            <w:vAlign w:val="center"/>
          </w:tcPr>
          <w:p w:rsidR="002A238C" w:rsidRPr="002A6D7A" w:rsidRDefault="002A238C" w:rsidP="00DC5E0A">
            <w:pPr>
              <w:autoSpaceDE w:val="0"/>
              <w:autoSpaceDN w:val="0"/>
              <w:jc w:val="center"/>
            </w:pPr>
            <w:r w:rsidRPr="002A6D7A">
              <w:t>hrazeno z dotace</w:t>
            </w:r>
          </w:p>
        </w:tc>
        <w:tc>
          <w:tcPr>
            <w:tcW w:w="1260" w:type="dxa"/>
            <w:vAlign w:val="center"/>
          </w:tcPr>
          <w:p w:rsidR="002A238C" w:rsidRPr="002A6D7A" w:rsidRDefault="002A238C" w:rsidP="00DC5E0A">
            <w:pPr>
              <w:autoSpaceDE w:val="0"/>
              <w:autoSpaceDN w:val="0"/>
              <w:jc w:val="center"/>
            </w:pPr>
            <w:r w:rsidRPr="002A6D7A">
              <w:t>hrazeno z jiných zdrojů</w:t>
            </w:r>
          </w:p>
        </w:tc>
      </w:tr>
      <w:tr w:rsidR="002A238C" w:rsidRPr="002A6D7A" w:rsidTr="00DC5E0A">
        <w:tc>
          <w:tcPr>
            <w:tcW w:w="115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234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r>
      <w:tr w:rsidR="002A238C" w:rsidRPr="002A6D7A" w:rsidTr="00DC5E0A">
        <w:tc>
          <w:tcPr>
            <w:tcW w:w="115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234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r>
      <w:tr w:rsidR="002A238C" w:rsidRPr="002A6D7A" w:rsidTr="00DC5E0A">
        <w:tc>
          <w:tcPr>
            <w:tcW w:w="115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234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r>
      <w:tr w:rsidR="002A238C" w:rsidRPr="002A6D7A" w:rsidTr="00DC5E0A">
        <w:tc>
          <w:tcPr>
            <w:tcW w:w="115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234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r>
      <w:tr w:rsidR="002A238C" w:rsidRPr="002A6D7A" w:rsidTr="00DC5E0A">
        <w:tc>
          <w:tcPr>
            <w:tcW w:w="115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234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r>
      <w:tr w:rsidR="002A238C" w:rsidRPr="002A6D7A" w:rsidTr="00DC5E0A">
        <w:tc>
          <w:tcPr>
            <w:tcW w:w="115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234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r>
      <w:tr w:rsidR="002A238C" w:rsidRPr="002A6D7A" w:rsidTr="00DC5E0A">
        <w:tc>
          <w:tcPr>
            <w:tcW w:w="115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2340" w:type="dxa"/>
          </w:tcPr>
          <w:p w:rsidR="002A238C" w:rsidRPr="002A6D7A" w:rsidRDefault="002A238C" w:rsidP="00DC5E0A">
            <w:pPr>
              <w:autoSpaceDE w:val="0"/>
              <w:autoSpaceDN w:val="0"/>
            </w:pP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r>
    </w:tbl>
    <w:p w:rsidR="002A238C" w:rsidRPr="002A6D7A" w:rsidRDefault="002A238C" w:rsidP="002A238C">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2A238C" w:rsidRPr="002A6D7A" w:rsidTr="00DC5E0A">
        <w:tc>
          <w:tcPr>
            <w:tcW w:w="5650" w:type="dxa"/>
          </w:tcPr>
          <w:p w:rsidR="002A238C" w:rsidRPr="002A6D7A" w:rsidRDefault="002A238C" w:rsidP="00DC5E0A">
            <w:pPr>
              <w:autoSpaceDE w:val="0"/>
              <w:autoSpaceDN w:val="0"/>
            </w:pPr>
            <w:r w:rsidRPr="002A6D7A">
              <w:rPr>
                <w:b/>
                <w:bCs/>
              </w:rPr>
              <w:t>CELKEM:</w:t>
            </w:r>
          </w:p>
        </w:tc>
        <w:tc>
          <w:tcPr>
            <w:tcW w:w="1080" w:type="dxa"/>
          </w:tcPr>
          <w:p w:rsidR="002A238C" w:rsidRPr="002A6D7A" w:rsidRDefault="002A238C" w:rsidP="00DC5E0A">
            <w:pPr>
              <w:autoSpaceDE w:val="0"/>
              <w:autoSpaceDN w:val="0"/>
            </w:pPr>
          </w:p>
        </w:tc>
        <w:tc>
          <w:tcPr>
            <w:tcW w:w="1260" w:type="dxa"/>
          </w:tcPr>
          <w:p w:rsidR="002A238C" w:rsidRPr="002A6D7A" w:rsidRDefault="002A238C" w:rsidP="00DC5E0A">
            <w:pPr>
              <w:autoSpaceDE w:val="0"/>
              <w:autoSpaceDN w:val="0"/>
            </w:pPr>
          </w:p>
        </w:tc>
        <w:tc>
          <w:tcPr>
            <w:tcW w:w="1223" w:type="dxa"/>
          </w:tcPr>
          <w:p w:rsidR="002A238C" w:rsidRPr="002A6D7A" w:rsidRDefault="002A238C" w:rsidP="00DC5E0A">
            <w:pPr>
              <w:autoSpaceDE w:val="0"/>
              <w:autoSpaceDN w:val="0"/>
            </w:pPr>
          </w:p>
        </w:tc>
      </w:tr>
    </w:tbl>
    <w:p w:rsidR="002A238C" w:rsidRPr="00D752AE" w:rsidRDefault="002A238C" w:rsidP="002A238C">
      <w:pPr>
        <w:autoSpaceDE w:val="0"/>
        <w:autoSpaceDN w:val="0"/>
        <w:jc w:val="both"/>
      </w:pPr>
      <w:r w:rsidRPr="002A6D7A">
        <w:t>Plátce DPH uvede částky bez DPH.</w:t>
      </w:r>
    </w:p>
    <w:p w:rsidR="002A238C" w:rsidRPr="002A6D7A" w:rsidRDefault="002A238C" w:rsidP="002A238C">
      <w:pPr>
        <w:autoSpaceDE w:val="0"/>
        <w:autoSpaceDN w:val="0"/>
        <w:jc w:val="both"/>
        <w:rPr>
          <w:sz w:val="20"/>
          <w:szCs w:val="20"/>
        </w:rPr>
      </w:pPr>
    </w:p>
    <w:p w:rsidR="002A238C" w:rsidRPr="002A6D7A" w:rsidRDefault="002A238C" w:rsidP="002A238C">
      <w:pPr>
        <w:autoSpaceDE w:val="0"/>
        <w:autoSpaceDN w:val="0"/>
        <w:jc w:val="both"/>
        <w:outlineLvl w:val="0"/>
      </w:pPr>
    </w:p>
    <w:p w:rsidR="002A238C" w:rsidRPr="002A6D7A" w:rsidRDefault="002A238C" w:rsidP="002A238C">
      <w:pPr>
        <w:autoSpaceDE w:val="0"/>
        <w:autoSpaceDN w:val="0"/>
        <w:jc w:val="both"/>
        <w:outlineLvl w:val="0"/>
      </w:pPr>
      <w:proofErr w:type="gramStart"/>
      <w:r w:rsidRPr="002A6D7A">
        <w:t>V .................  dne</w:t>
      </w:r>
      <w:proofErr w:type="gramEnd"/>
      <w:r w:rsidRPr="002A6D7A">
        <w:t xml:space="preserve"> ……………...….</w:t>
      </w:r>
    </w:p>
    <w:p w:rsidR="002A238C" w:rsidRPr="002A6D7A" w:rsidRDefault="002A238C" w:rsidP="002A238C">
      <w:pPr>
        <w:autoSpaceDE w:val="0"/>
        <w:autoSpaceDN w:val="0"/>
        <w:jc w:val="both"/>
        <w:outlineLvl w:val="0"/>
      </w:pPr>
    </w:p>
    <w:p w:rsidR="009B18EE" w:rsidRDefault="002A238C" w:rsidP="002A238C">
      <w:pPr>
        <w:autoSpaceDE w:val="0"/>
        <w:autoSpaceDN w:val="0"/>
        <w:jc w:val="both"/>
        <w:outlineLvl w:val="0"/>
        <w:sectPr w:rsidR="009B18EE" w:rsidSect="009B18EE">
          <w:footerReference w:type="even" r:id="rId14"/>
          <w:footerReference w:type="default" r:id="rId15"/>
          <w:type w:val="continuous"/>
          <w:pgSz w:w="11906" w:h="16838" w:code="9"/>
          <w:pgMar w:top="1191" w:right="1418" w:bottom="1191" w:left="1418" w:header="709" w:footer="709" w:gutter="0"/>
          <w:cols w:space="708"/>
          <w:docGrid w:linePitch="360"/>
        </w:sectPr>
      </w:pPr>
      <w:r w:rsidRPr="002A6D7A">
        <w:t xml:space="preserve">Podpis osoby zodpovědné za vyúčtování dotace a popř. razítko </w:t>
      </w:r>
      <w:proofErr w:type="gramStart"/>
      <w:r w:rsidRPr="002A6D7A">
        <w:t>organizace................................</w:t>
      </w:r>
      <w:proofErr w:type="gramEnd"/>
    </w:p>
    <w:p w:rsidR="002A238C" w:rsidRDefault="002A238C" w:rsidP="002A238C">
      <w:pPr>
        <w:autoSpaceDE w:val="0"/>
        <w:autoSpaceDN w:val="0"/>
        <w:jc w:val="both"/>
        <w:outlineLvl w:val="0"/>
      </w:pPr>
    </w:p>
    <w:p w:rsidR="002A238C" w:rsidRDefault="002A238C" w:rsidP="002A238C">
      <w:pPr>
        <w:autoSpaceDE w:val="0"/>
        <w:autoSpaceDN w:val="0"/>
        <w:jc w:val="both"/>
        <w:outlineLvl w:val="0"/>
      </w:pPr>
    </w:p>
    <w:p w:rsidR="009B18EE" w:rsidRDefault="009B18EE" w:rsidP="009B18EE">
      <w:pPr>
        <w:pStyle w:val="Zhlav"/>
        <w:tabs>
          <w:tab w:val="clear" w:pos="4536"/>
          <w:tab w:val="clear" w:pos="9072"/>
        </w:tabs>
        <w:spacing w:line="480" w:lineRule="auto"/>
      </w:pPr>
    </w:p>
    <w:p w:rsidR="009B18EE" w:rsidRDefault="009B18EE" w:rsidP="009B18EE">
      <w:pPr>
        <w:pStyle w:val="Zhlav"/>
        <w:tabs>
          <w:tab w:val="clear" w:pos="4536"/>
          <w:tab w:val="clear" w:pos="9072"/>
        </w:tabs>
        <w:spacing w:line="480" w:lineRule="auto"/>
        <w:sectPr w:rsidR="009B18EE" w:rsidSect="009B18EE">
          <w:type w:val="continuous"/>
          <w:pgSz w:w="11906" w:h="16838" w:code="9"/>
          <w:pgMar w:top="1191" w:right="1418" w:bottom="1191" w:left="1418" w:header="709" w:footer="709" w:gutter="0"/>
          <w:cols w:space="708"/>
          <w:docGrid w:linePitch="360"/>
        </w:sectPr>
      </w:pPr>
    </w:p>
    <w:p w:rsidR="002A238C" w:rsidRPr="009B18EE" w:rsidRDefault="009B18EE" w:rsidP="002A238C">
      <w:pPr>
        <w:pStyle w:val="Zhlav"/>
        <w:tabs>
          <w:tab w:val="clear" w:pos="4536"/>
          <w:tab w:val="clear" w:pos="9072"/>
        </w:tabs>
        <w:spacing w:line="480" w:lineRule="auto"/>
        <w:jc w:val="right"/>
        <w:rPr>
          <w:sz w:val="20"/>
          <w:szCs w:val="20"/>
        </w:rPr>
      </w:pPr>
      <w:r w:rsidRPr="009B18EE">
        <w:rPr>
          <w:sz w:val="20"/>
          <w:szCs w:val="20"/>
        </w:rPr>
        <w:lastRenderedPageBreak/>
        <w:t>Příloha č. 2</w:t>
      </w:r>
      <w:r w:rsidR="002A238C" w:rsidRPr="009B18EE">
        <w:rPr>
          <w:sz w:val="20"/>
          <w:szCs w:val="20"/>
        </w:rPr>
        <w:t xml:space="preserve">  </w:t>
      </w:r>
    </w:p>
    <w:p w:rsidR="002A238C" w:rsidRPr="002A6D7A" w:rsidRDefault="002A238C" w:rsidP="002A238C">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2A238C" w:rsidRPr="002A6D7A" w:rsidTr="00DC5E0A">
        <w:tc>
          <w:tcPr>
            <w:tcW w:w="3706" w:type="dxa"/>
            <w:vAlign w:val="center"/>
          </w:tcPr>
          <w:p w:rsidR="002A238C" w:rsidRDefault="002A238C" w:rsidP="00DC5E0A">
            <w:pPr>
              <w:autoSpaceDE w:val="0"/>
              <w:autoSpaceDN w:val="0"/>
              <w:rPr>
                <w:b/>
                <w:bCs/>
              </w:rPr>
            </w:pPr>
            <w:r>
              <w:rPr>
                <w:b/>
                <w:bCs/>
              </w:rPr>
              <w:t>Oblast podpory:</w:t>
            </w:r>
          </w:p>
          <w:p w:rsidR="002A238C" w:rsidRPr="00F70DB8" w:rsidRDefault="002A238C" w:rsidP="00DC5E0A">
            <w:pPr>
              <w:autoSpaceDE w:val="0"/>
              <w:autoSpaceDN w:val="0"/>
              <w:rPr>
                <w:b/>
                <w:bCs/>
              </w:rPr>
            </w:pPr>
          </w:p>
        </w:tc>
        <w:tc>
          <w:tcPr>
            <w:tcW w:w="5579" w:type="dxa"/>
            <w:gridSpan w:val="5"/>
          </w:tcPr>
          <w:p w:rsidR="002A238C" w:rsidRPr="00EA33A0" w:rsidRDefault="00EA33A0" w:rsidP="00DC5E0A">
            <w:pPr>
              <w:tabs>
                <w:tab w:val="left" w:pos="708"/>
                <w:tab w:val="center" w:pos="4536"/>
                <w:tab w:val="right" w:pos="9072"/>
              </w:tabs>
              <w:autoSpaceDE w:val="0"/>
              <w:autoSpaceDN w:val="0"/>
              <w:rPr>
                <w:b/>
              </w:rPr>
            </w:pPr>
            <w:r w:rsidRPr="00EA33A0">
              <w:rPr>
                <w:b/>
              </w:rPr>
              <w:t>Podpora významných kulturních akcí v LK</w:t>
            </w:r>
          </w:p>
        </w:tc>
      </w:tr>
      <w:tr w:rsidR="002A238C" w:rsidRPr="002A6D7A" w:rsidTr="00DC5E0A">
        <w:tc>
          <w:tcPr>
            <w:tcW w:w="3706" w:type="dxa"/>
            <w:vAlign w:val="center"/>
          </w:tcPr>
          <w:p w:rsidR="002A238C" w:rsidRPr="002A6D7A" w:rsidRDefault="002A238C" w:rsidP="00DC5E0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2A238C" w:rsidRPr="002A6D7A" w:rsidRDefault="002A238C" w:rsidP="00DC5E0A">
            <w:pPr>
              <w:tabs>
                <w:tab w:val="left" w:pos="708"/>
                <w:tab w:val="center" w:pos="4536"/>
                <w:tab w:val="right" w:pos="9072"/>
              </w:tabs>
              <w:autoSpaceDE w:val="0"/>
              <w:autoSpaceDN w:val="0"/>
              <w:spacing w:line="360" w:lineRule="auto"/>
            </w:pPr>
          </w:p>
        </w:tc>
      </w:tr>
      <w:tr w:rsidR="002A238C" w:rsidRPr="002A6D7A" w:rsidTr="00DC5E0A">
        <w:tc>
          <w:tcPr>
            <w:tcW w:w="3706" w:type="dxa"/>
            <w:vAlign w:val="center"/>
          </w:tcPr>
          <w:p w:rsidR="002A238C" w:rsidRPr="002A6D7A" w:rsidRDefault="002A238C" w:rsidP="00DC5E0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2A238C" w:rsidRPr="002A6D7A" w:rsidRDefault="002A238C" w:rsidP="00DC5E0A">
            <w:pPr>
              <w:tabs>
                <w:tab w:val="left" w:pos="708"/>
                <w:tab w:val="center" w:pos="4536"/>
                <w:tab w:val="right" w:pos="9072"/>
              </w:tabs>
              <w:autoSpaceDE w:val="0"/>
              <w:autoSpaceDN w:val="0"/>
              <w:spacing w:line="360" w:lineRule="auto"/>
            </w:pPr>
          </w:p>
        </w:tc>
      </w:tr>
      <w:tr w:rsidR="002A238C" w:rsidRPr="002A6D7A" w:rsidTr="00DC5E0A">
        <w:tc>
          <w:tcPr>
            <w:tcW w:w="3706" w:type="dxa"/>
            <w:vAlign w:val="center"/>
          </w:tcPr>
          <w:p w:rsidR="002A238C" w:rsidRPr="002A6D7A" w:rsidRDefault="002A238C" w:rsidP="00DC5E0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2A238C" w:rsidRPr="002A6D7A" w:rsidRDefault="002A238C" w:rsidP="00DC5E0A">
            <w:pPr>
              <w:tabs>
                <w:tab w:val="left" w:pos="708"/>
                <w:tab w:val="center" w:pos="4536"/>
                <w:tab w:val="right" w:pos="9072"/>
              </w:tabs>
              <w:autoSpaceDE w:val="0"/>
              <w:autoSpaceDN w:val="0"/>
              <w:spacing w:line="360" w:lineRule="auto"/>
            </w:pPr>
          </w:p>
        </w:tc>
      </w:tr>
      <w:tr w:rsidR="002A238C" w:rsidRPr="002A6D7A" w:rsidTr="00DC5E0A">
        <w:trPr>
          <w:trHeight w:val="265"/>
        </w:trPr>
        <w:tc>
          <w:tcPr>
            <w:tcW w:w="3706" w:type="dxa"/>
            <w:vAlign w:val="center"/>
          </w:tcPr>
          <w:p w:rsidR="002A238C" w:rsidRPr="002A6D7A" w:rsidRDefault="002A238C" w:rsidP="00DC5E0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2A238C" w:rsidRPr="002A6D7A" w:rsidRDefault="002A238C" w:rsidP="00DC5E0A">
            <w:pPr>
              <w:tabs>
                <w:tab w:val="left" w:pos="708"/>
                <w:tab w:val="center" w:pos="4536"/>
                <w:tab w:val="right" w:pos="9072"/>
              </w:tabs>
              <w:autoSpaceDE w:val="0"/>
              <w:autoSpaceDN w:val="0"/>
              <w:jc w:val="center"/>
            </w:pPr>
            <w:r w:rsidRPr="002A6D7A">
              <w:t>účelová investiční dotace</w:t>
            </w:r>
          </w:p>
        </w:tc>
        <w:tc>
          <w:tcPr>
            <w:tcW w:w="2700" w:type="dxa"/>
            <w:gridSpan w:val="3"/>
          </w:tcPr>
          <w:p w:rsidR="002A238C" w:rsidRPr="002A6D7A" w:rsidRDefault="002A238C" w:rsidP="00DC5E0A">
            <w:pPr>
              <w:tabs>
                <w:tab w:val="left" w:pos="708"/>
                <w:tab w:val="center" w:pos="4536"/>
                <w:tab w:val="right" w:pos="9072"/>
              </w:tabs>
              <w:autoSpaceDE w:val="0"/>
              <w:autoSpaceDN w:val="0"/>
              <w:jc w:val="center"/>
            </w:pPr>
            <w:r w:rsidRPr="002A6D7A">
              <w:t>účelová neinvestiční dotace</w:t>
            </w:r>
          </w:p>
        </w:tc>
      </w:tr>
      <w:tr w:rsidR="002A238C" w:rsidRPr="002A6D7A" w:rsidTr="00DC5E0A">
        <w:trPr>
          <w:trHeight w:val="278"/>
        </w:trPr>
        <w:tc>
          <w:tcPr>
            <w:tcW w:w="3706" w:type="dxa"/>
            <w:vAlign w:val="center"/>
          </w:tcPr>
          <w:p w:rsidR="002A238C" w:rsidRPr="002A6D7A" w:rsidRDefault="002A238C" w:rsidP="00DC5E0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2A238C" w:rsidRPr="002A6D7A" w:rsidRDefault="002A238C" w:rsidP="00DC5E0A">
            <w:pPr>
              <w:tabs>
                <w:tab w:val="left" w:pos="708"/>
                <w:tab w:val="center" w:pos="4536"/>
                <w:tab w:val="right" w:pos="9072"/>
              </w:tabs>
              <w:autoSpaceDE w:val="0"/>
              <w:autoSpaceDN w:val="0"/>
            </w:pPr>
            <w:r w:rsidRPr="002A6D7A">
              <w:t>…………………………</w:t>
            </w:r>
            <w:proofErr w:type="gramStart"/>
            <w:r w:rsidRPr="002A6D7A">
              <w:t>….Kč</w:t>
            </w:r>
            <w:proofErr w:type="gramEnd"/>
          </w:p>
        </w:tc>
      </w:tr>
      <w:tr w:rsidR="002A238C" w:rsidRPr="002A6D7A" w:rsidTr="00DC5E0A">
        <w:trPr>
          <w:trHeight w:val="278"/>
        </w:trPr>
        <w:tc>
          <w:tcPr>
            <w:tcW w:w="3706" w:type="dxa"/>
            <w:vAlign w:val="center"/>
          </w:tcPr>
          <w:p w:rsidR="002A238C" w:rsidRPr="002A6D7A" w:rsidRDefault="002A238C" w:rsidP="00DC5E0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2A238C" w:rsidRPr="002A6D7A" w:rsidRDefault="002A238C" w:rsidP="00DC5E0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2A238C" w:rsidRPr="002A6D7A" w:rsidRDefault="002A238C" w:rsidP="00DC5E0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2A238C" w:rsidRPr="002A6D7A" w:rsidTr="00DC5E0A">
        <w:trPr>
          <w:trHeight w:val="278"/>
        </w:trPr>
        <w:tc>
          <w:tcPr>
            <w:tcW w:w="3706" w:type="dxa"/>
            <w:vMerge w:val="restart"/>
            <w:vAlign w:val="center"/>
          </w:tcPr>
          <w:p w:rsidR="002A238C" w:rsidRPr="002A6D7A" w:rsidRDefault="002A238C" w:rsidP="00DC5E0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2A238C" w:rsidRPr="002A6D7A" w:rsidRDefault="002A238C" w:rsidP="00DC5E0A">
            <w:pPr>
              <w:tabs>
                <w:tab w:val="left" w:pos="708"/>
                <w:tab w:val="center" w:pos="4536"/>
                <w:tab w:val="right" w:pos="9072"/>
              </w:tabs>
              <w:autoSpaceDE w:val="0"/>
              <w:autoSpaceDN w:val="0"/>
              <w:jc w:val="center"/>
            </w:pPr>
            <w:r w:rsidRPr="002A6D7A">
              <w:t>zahájení</w:t>
            </w:r>
          </w:p>
        </w:tc>
        <w:tc>
          <w:tcPr>
            <w:tcW w:w="2700" w:type="dxa"/>
            <w:gridSpan w:val="3"/>
          </w:tcPr>
          <w:p w:rsidR="002A238C" w:rsidRPr="002A6D7A" w:rsidRDefault="002A238C" w:rsidP="00DC5E0A">
            <w:pPr>
              <w:tabs>
                <w:tab w:val="left" w:pos="708"/>
                <w:tab w:val="center" w:pos="4536"/>
                <w:tab w:val="right" w:pos="9072"/>
              </w:tabs>
              <w:autoSpaceDE w:val="0"/>
              <w:autoSpaceDN w:val="0"/>
              <w:jc w:val="center"/>
            </w:pPr>
            <w:r w:rsidRPr="002A6D7A">
              <w:t>ukončení</w:t>
            </w:r>
          </w:p>
        </w:tc>
      </w:tr>
      <w:tr w:rsidR="002A238C" w:rsidRPr="002A6D7A" w:rsidTr="00DC5E0A">
        <w:trPr>
          <w:trHeight w:val="277"/>
        </w:trPr>
        <w:tc>
          <w:tcPr>
            <w:tcW w:w="3706" w:type="dxa"/>
            <w:vMerge/>
            <w:vAlign w:val="center"/>
          </w:tcPr>
          <w:p w:rsidR="002A238C" w:rsidRPr="002A6D7A" w:rsidRDefault="002A238C" w:rsidP="00DC5E0A">
            <w:pPr>
              <w:rPr>
                <w:b/>
                <w:bCs/>
              </w:rPr>
            </w:pPr>
          </w:p>
        </w:tc>
        <w:tc>
          <w:tcPr>
            <w:tcW w:w="2879" w:type="dxa"/>
            <w:gridSpan w:val="2"/>
          </w:tcPr>
          <w:p w:rsidR="002A238C" w:rsidRPr="002A6D7A" w:rsidRDefault="002A238C" w:rsidP="00DC5E0A">
            <w:pPr>
              <w:tabs>
                <w:tab w:val="left" w:pos="708"/>
                <w:tab w:val="center" w:pos="4536"/>
                <w:tab w:val="right" w:pos="9072"/>
              </w:tabs>
              <w:autoSpaceDE w:val="0"/>
              <w:autoSpaceDN w:val="0"/>
              <w:spacing w:line="360" w:lineRule="auto"/>
            </w:pPr>
          </w:p>
        </w:tc>
        <w:tc>
          <w:tcPr>
            <w:tcW w:w="2700" w:type="dxa"/>
            <w:gridSpan w:val="3"/>
          </w:tcPr>
          <w:p w:rsidR="002A238C" w:rsidRPr="002A6D7A" w:rsidRDefault="002A238C" w:rsidP="00DC5E0A">
            <w:pPr>
              <w:tabs>
                <w:tab w:val="left" w:pos="708"/>
                <w:tab w:val="center" w:pos="4536"/>
                <w:tab w:val="right" w:pos="9072"/>
              </w:tabs>
              <w:autoSpaceDE w:val="0"/>
              <w:autoSpaceDN w:val="0"/>
              <w:spacing w:line="360" w:lineRule="auto"/>
            </w:pPr>
          </w:p>
        </w:tc>
      </w:tr>
      <w:tr w:rsidR="002A238C" w:rsidRPr="002A6D7A" w:rsidTr="00DC5E0A">
        <w:trPr>
          <w:trHeight w:val="277"/>
        </w:trPr>
        <w:tc>
          <w:tcPr>
            <w:tcW w:w="3706" w:type="dxa"/>
            <w:vAlign w:val="center"/>
          </w:tcPr>
          <w:p w:rsidR="002A238C" w:rsidRPr="002A6D7A" w:rsidRDefault="002A238C" w:rsidP="00DC5E0A">
            <w:pPr>
              <w:tabs>
                <w:tab w:val="left" w:pos="708"/>
                <w:tab w:val="center" w:pos="4536"/>
                <w:tab w:val="right" w:pos="9072"/>
              </w:tabs>
              <w:autoSpaceDE w:val="0"/>
              <w:autoSpaceDN w:val="0"/>
              <w:rPr>
                <w:b/>
                <w:bCs/>
              </w:rPr>
            </w:pPr>
            <w:r w:rsidRPr="002A6D7A">
              <w:rPr>
                <w:b/>
                <w:bCs/>
              </w:rPr>
              <w:t>Čerpáno k</w:t>
            </w:r>
          </w:p>
        </w:tc>
        <w:tc>
          <w:tcPr>
            <w:tcW w:w="5579" w:type="dxa"/>
            <w:gridSpan w:val="5"/>
          </w:tcPr>
          <w:p w:rsidR="002A238C" w:rsidRPr="002A6D7A" w:rsidRDefault="002A238C" w:rsidP="00DC5E0A">
            <w:pPr>
              <w:tabs>
                <w:tab w:val="left" w:pos="708"/>
                <w:tab w:val="center" w:pos="4536"/>
                <w:tab w:val="right" w:pos="9072"/>
              </w:tabs>
              <w:autoSpaceDE w:val="0"/>
              <w:autoSpaceDN w:val="0"/>
              <w:spacing w:line="360" w:lineRule="auto"/>
            </w:pPr>
            <w:r w:rsidRPr="002A6D7A">
              <w:rPr>
                <w:b/>
                <w:bCs/>
              </w:rPr>
              <w:t>částka</w:t>
            </w:r>
          </w:p>
        </w:tc>
      </w:tr>
      <w:tr w:rsidR="002A238C" w:rsidRPr="002A6D7A" w:rsidTr="00DC5E0A">
        <w:trPr>
          <w:trHeight w:val="278"/>
        </w:trPr>
        <w:tc>
          <w:tcPr>
            <w:tcW w:w="3706" w:type="dxa"/>
            <w:vMerge w:val="restart"/>
            <w:vAlign w:val="center"/>
          </w:tcPr>
          <w:p w:rsidR="002A238C" w:rsidRPr="002A6D7A" w:rsidRDefault="002A238C" w:rsidP="00DC5E0A">
            <w:pPr>
              <w:tabs>
                <w:tab w:val="left" w:pos="708"/>
                <w:tab w:val="center" w:pos="4536"/>
                <w:tab w:val="right" w:pos="9072"/>
              </w:tabs>
              <w:autoSpaceDE w:val="0"/>
              <w:autoSpaceDN w:val="0"/>
              <w:rPr>
                <w:b/>
                <w:bCs/>
              </w:rPr>
            </w:pPr>
            <w:r w:rsidRPr="002A6D7A">
              <w:rPr>
                <w:b/>
                <w:bCs/>
              </w:rPr>
              <w:t xml:space="preserve">Skutečná výše dotace poskytnutá z programu </w:t>
            </w:r>
          </w:p>
          <w:p w:rsidR="002A238C" w:rsidRPr="002A6D7A" w:rsidRDefault="002A238C" w:rsidP="00DC5E0A">
            <w:pPr>
              <w:tabs>
                <w:tab w:val="left" w:pos="708"/>
                <w:tab w:val="center" w:pos="4536"/>
                <w:tab w:val="right" w:pos="9072"/>
              </w:tabs>
              <w:autoSpaceDE w:val="0"/>
              <w:autoSpaceDN w:val="0"/>
              <w:rPr>
                <w:b/>
                <w:bCs/>
              </w:rPr>
            </w:pPr>
          </w:p>
        </w:tc>
        <w:tc>
          <w:tcPr>
            <w:tcW w:w="1979" w:type="dxa"/>
            <w:vMerge w:val="restart"/>
          </w:tcPr>
          <w:p w:rsidR="002A238C" w:rsidRPr="002A6D7A" w:rsidRDefault="002A238C" w:rsidP="00DC5E0A">
            <w:pPr>
              <w:tabs>
                <w:tab w:val="left" w:pos="708"/>
                <w:tab w:val="center" w:pos="4536"/>
                <w:tab w:val="right" w:pos="9072"/>
              </w:tabs>
              <w:autoSpaceDE w:val="0"/>
              <w:autoSpaceDN w:val="0"/>
              <w:jc w:val="center"/>
            </w:pPr>
            <w:r w:rsidRPr="002A6D7A">
              <w:t>absolutní výše dotace v Kč</w:t>
            </w:r>
          </w:p>
        </w:tc>
        <w:tc>
          <w:tcPr>
            <w:tcW w:w="3600" w:type="dxa"/>
            <w:gridSpan w:val="4"/>
          </w:tcPr>
          <w:p w:rsidR="002A238C" w:rsidRPr="002A6D7A" w:rsidRDefault="002A238C" w:rsidP="00DC5E0A">
            <w:pPr>
              <w:tabs>
                <w:tab w:val="left" w:pos="708"/>
                <w:tab w:val="center" w:pos="4536"/>
                <w:tab w:val="right" w:pos="9072"/>
              </w:tabs>
              <w:autoSpaceDE w:val="0"/>
              <w:autoSpaceDN w:val="0"/>
              <w:jc w:val="center"/>
            </w:pPr>
            <w:r w:rsidRPr="002A6D7A">
              <w:t>výše dotace v jednotlivých letech</w:t>
            </w:r>
          </w:p>
        </w:tc>
      </w:tr>
      <w:tr w:rsidR="002A238C" w:rsidRPr="002A6D7A" w:rsidTr="00DC5E0A">
        <w:trPr>
          <w:trHeight w:val="277"/>
        </w:trPr>
        <w:tc>
          <w:tcPr>
            <w:tcW w:w="3706" w:type="dxa"/>
            <w:vMerge/>
            <w:vAlign w:val="center"/>
          </w:tcPr>
          <w:p w:rsidR="002A238C" w:rsidRPr="002A6D7A" w:rsidRDefault="002A238C" w:rsidP="00DC5E0A">
            <w:pPr>
              <w:rPr>
                <w:b/>
                <w:bCs/>
              </w:rPr>
            </w:pPr>
          </w:p>
        </w:tc>
        <w:tc>
          <w:tcPr>
            <w:tcW w:w="1979" w:type="dxa"/>
            <w:vMerge/>
            <w:vAlign w:val="center"/>
          </w:tcPr>
          <w:p w:rsidR="002A238C" w:rsidRPr="002A6D7A" w:rsidRDefault="002A238C" w:rsidP="00DC5E0A"/>
        </w:tc>
        <w:tc>
          <w:tcPr>
            <w:tcW w:w="900" w:type="dxa"/>
            <w:vAlign w:val="center"/>
          </w:tcPr>
          <w:p w:rsidR="002A238C" w:rsidRPr="002A6D7A" w:rsidRDefault="002A238C" w:rsidP="00DC5E0A">
            <w:pPr>
              <w:tabs>
                <w:tab w:val="left" w:pos="708"/>
                <w:tab w:val="center" w:pos="4536"/>
                <w:tab w:val="right" w:pos="9072"/>
              </w:tabs>
              <w:autoSpaceDE w:val="0"/>
              <w:autoSpaceDN w:val="0"/>
              <w:ind w:right="-468" w:hanging="108"/>
            </w:pPr>
            <w:r w:rsidRPr="002A6D7A">
              <w:t xml:space="preserve">  </w:t>
            </w:r>
          </w:p>
        </w:tc>
        <w:tc>
          <w:tcPr>
            <w:tcW w:w="900" w:type="dxa"/>
            <w:vAlign w:val="center"/>
          </w:tcPr>
          <w:p w:rsidR="002A238C" w:rsidRPr="002A6D7A" w:rsidRDefault="002A238C" w:rsidP="00DC5E0A">
            <w:pPr>
              <w:tabs>
                <w:tab w:val="left" w:pos="708"/>
                <w:tab w:val="center" w:pos="4536"/>
                <w:tab w:val="right" w:pos="9072"/>
              </w:tabs>
              <w:autoSpaceDE w:val="0"/>
              <w:autoSpaceDN w:val="0"/>
              <w:jc w:val="center"/>
            </w:pPr>
          </w:p>
        </w:tc>
        <w:tc>
          <w:tcPr>
            <w:tcW w:w="900" w:type="dxa"/>
            <w:vAlign w:val="center"/>
          </w:tcPr>
          <w:p w:rsidR="002A238C" w:rsidRPr="002A6D7A" w:rsidRDefault="002A238C" w:rsidP="00DC5E0A">
            <w:pPr>
              <w:tabs>
                <w:tab w:val="left" w:pos="708"/>
                <w:tab w:val="center" w:pos="4536"/>
                <w:tab w:val="right" w:pos="9072"/>
              </w:tabs>
              <w:autoSpaceDE w:val="0"/>
              <w:autoSpaceDN w:val="0"/>
              <w:jc w:val="center"/>
            </w:pPr>
          </w:p>
        </w:tc>
        <w:tc>
          <w:tcPr>
            <w:tcW w:w="900" w:type="dxa"/>
            <w:vAlign w:val="center"/>
          </w:tcPr>
          <w:p w:rsidR="002A238C" w:rsidRPr="002A6D7A" w:rsidRDefault="002A238C" w:rsidP="00DC5E0A">
            <w:pPr>
              <w:tabs>
                <w:tab w:val="left" w:pos="708"/>
                <w:tab w:val="center" w:pos="4536"/>
                <w:tab w:val="right" w:pos="9072"/>
              </w:tabs>
              <w:autoSpaceDE w:val="0"/>
              <w:autoSpaceDN w:val="0"/>
              <w:jc w:val="center"/>
            </w:pPr>
          </w:p>
        </w:tc>
      </w:tr>
      <w:tr w:rsidR="002A238C" w:rsidRPr="002A6D7A" w:rsidTr="00DC5E0A">
        <w:trPr>
          <w:trHeight w:val="277"/>
        </w:trPr>
        <w:tc>
          <w:tcPr>
            <w:tcW w:w="3706" w:type="dxa"/>
            <w:vMerge/>
            <w:vAlign w:val="center"/>
          </w:tcPr>
          <w:p w:rsidR="002A238C" w:rsidRPr="002A6D7A" w:rsidRDefault="002A238C" w:rsidP="00DC5E0A">
            <w:pPr>
              <w:rPr>
                <w:b/>
                <w:bCs/>
              </w:rPr>
            </w:pPr>
          </w:p>
        </w:tc>
        <w:tc>
          <w:tcPr>
            <w:tcW w:w="1979" w:type="dxa"/>
          </w:tcPr>
          <w:p w:rsidR="002A238C" w:rsidRPr="002A6D7A" w:rsidRDefault="002A238C" w:rsidP="00DC5E0A">
            <w:pPr>
              <w:tabs>
                <w:tab w:val="left" w:pos="708"/>
                <w:tab w:val="center" w:pos="4536"/>
                <w:tab w:val="right" w:pos="9072"/>
              </w:tabs>
              <w:autoSpaceDE w:val="0"/>
              <w:autoSpaceDN w:val="0"/>
              <w:spacing w:line="360" w:lineRule="auto"/>
            </w:pPr>
          </w:p>
        </w:tc>
        <w:tc>
          <w:tcPr>
            <w:tcW w:w="900" w:type="dxa"/>
          </w:tcPr>
          <w:p w:rsidR="002A238C" w:rsidRPr="002A6D7A" w:rsidRDefault="002A238C" w:rsidP="00DC5E0A">
            <w:pPr>
              <w:tabs>
                <w:tab w:val="left" w:pos="708"/>
                <w:tab w:val="center" w:pos="4536"/>
                <w:tab w:val="right" w:pos="9072"/>
              </w:tabs>
              <w:autoSpaceDE w:val="0"/>
              <w:autoSpaceDN w:val="0"/>
              <w:spacing w:line="360" w:lineRule="auto"/>
            </w:pPr>
          </w:p>
        </w:tc>
        <w:tc>
          <w:tcPr>
            <w:tcW w:w="900" w:type="dxa"/>
          </w:tcPr>
          <w:p w:rsidR="002A238C" w:rsidRPr="002A6D7A" w:rsidRDefault="002A238C" w:rsidP="00DC5E0A">
            <w:pPr>
              <w:tabs>
                <w:tab w:val="left" w:pos="708"/>
                <w:tab w:val="center" w:pos="4536"/>
                <w:tab w:val="right" w:pos="9072"/>
              </w:tabs>
              <w:autoSpaceDE w:val="0"/>
              <w:autoSpaceDN w:val="0"/>
              <w:spacing w:line="360" w:lineRule="auto"/>
            </w:pPr>
          </w:p>
        </w:tc>
        <w:tc>
          <w:tcPr>
            <w:tcW w:w="900" w:type="dxa"/>
          </w:tcPr>
          <w:p w:rsidR="002A238C" w:rsidRPr="002A6D7A" w:rsidRDefault="002A238C" w:rsidP="00DC5E0A">
            <w:pPr>
              <w:tabs>
                <w:tab w:val="left" w:pos="708"/>
                <w:tab w:val="center" w:pos="4536"/>
                <w:tab w:val="right" w:pos="9072"/>
              </w:tabs>
              <w:autoSpaceDE w:val="0"/>
              <w:autoSpaceDN w:val="0"/>
              <w:spacing w:line="360" w:lineRule="auto"/>
            </w:pPr>
          </w:p>
        </w:tc>
        <w:tc>
          <w:tcPr>
            <w:tcW w:w="900" w:type="dxa"/>
          </w:tcPr>
          <w:p w:rsidR="002A238C" w:rsidRPr="002A6D7A" w:rsidRDefault="002A238C" w:rsidP="00DC5E0A">
            <w:pPr>
              <w:tabs>
                <w:tab w:val="left" w:pos="708"/>
                <w:tab w:val="center" w:pos="4536"/>
                <w:tab w:val="right" w:pos="9072"/>
              </w:tabs>
              <w:autoSpaceDE w:val="0"/>
              <w:autoSpaceDN w:val="0"/>
              <w:spacing w:line="360" w:lineRule="auto"/>
            </w:pPr>
          </w:p>
        </w:tc>
      </w:tr>
    </w:tbl>
    <w:p w:rsidR="002A238C" w:rsidRPr="002A6D7A" w:rsidRDefault="002A238C" w:rsidP="002A238C">
      <w:pPr>
        <w:tabs>
          <w:tab w:val="left" w:pos="708"/>
          <w:tab w:val="center" w:pos="4536"/>
          <w:tab w:val="right" w:pos="9072"/>
        </w:tabs>
        <w:autoSpaceDE w:val="0"/>
        <w:autoSpaceDN w:val="0"/>
        <w:rPr>
          <w:i/>
          <w:iCs/>
        </w:rPr>
      </w:pPr>
      <w:r w:rsidRPr="002A6D7A">
        <w:rPr>
          <w:i/>
          <w:iCs/>
        </w:rPr>
        <w:t>* nehodící se škrtněte</w:t>
      </w:r>
    </w:p>
    <w:p w:rsidR="002A238C" w:rsidRPr="002A6D7A" w:rsidRDefault="002A238C" w:rsidP="002A238C">
      <w:pPr>
        <w:tabs>
          <w:tab w:val="left" w:pos="708"/>
          <w:tab w:val="center" w:pos="4536"/>
          <w:tab w:val="right" w:pos="9072"/>
        </w:tabs>
        <w:autoSpaceDE w:val="0"/>
        <w:autoSpaceDN w:val="0"/>
        <w:rPr>
          <w:i/>
          <w:iCs/>
        </w:rPr>
      </w:pPr>
    </w:p>
    <w:p w:rsidR="002A238C" w:rsidRPr="002A6D7A" w:rsidRDefault="002A238C" w:rsidP="002A238C">
      <w:pPr>
        <w:tabs>
          <w:tab w:val="left" w:pos="708"/>
          <w:tab w:val="center" w:pos="4536"/>
          <w:tab w:val="right" w:pos="9072"/>
        </w:tabs>
        <w:autoSpaceDE w:val="0"/>
        <w:autoSpaceDN w:val="0"/>
        <w:rPr>
          <w:b/>
          <w:bCs/>
        </w:rPr>
      </w:pPr>
      <w:r w:rsidRPr="002A6D7A">
        <w:rPr>
          <w:b/>
          <w:bCs/>
        </w:rPr>
        <w:t>Popis realizace projektu:</w:t>
      </w:r>
    </w:p>
    <w:p w:rsidR="002A238C" w:rsidRPr="002A6D7A" w:rsidRDefault="002A238C" w:rsidP="002A238C">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2A238C" w:rsidRPr="002A6D7A" w:rsidRDefault="002A238C" w:rsidP="002A238C">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2A238C" w:rsidRPr="002A6D7A" w:rsidTr="00DC5E0A">
        <w:trPr>
          <w:trHeight w:val="791"/>
        </w:trPr>
        <w:tc>
          <w:tcPr>
            <w:tcW w:w="9210" w:type="dxa"/>
          </w:tcPr>
          <w:p w:rsidR="002A238C" w:rsidRPr="002A6D7A" w:rsidRDefault="002A238C" w:rsidP="00DC5E0A">
            <w:pPr>
              <w:tabs>
                <w:tab w:val="left" w:pos="708"/>
                <w:tab w:val="center" w:pos="4536"/>
                <w:tab w:val="right" w:pos="9072"/>
              </w:tabs>
              <w:autoSpaceDE w:val="0"/>
              <w:autoSpaceDN w:val="0"/>
            </w:pPr>
          </w:p>
          <w:p w:rsidR="002A238C" w:rsidRPr="002A6D7A" w:rsidRDefault="002A238C" w:rsidP="00DC5E0A">
            <w:pPr>
              <w:tabs>
                <w:tab w:val="left" w:pos="708"/>
                <w:tab w:val="center" w:pos="4536"/>
                <w:tab w:val="right" w:pos="9072"/>
              </w:tabs>
              <w:autoSpaceDE w:val="0"/>
              <w:autoSpaceDN w:val="0"/>
            </w:pPr>
          </w:p>
          <w:p w:rsidR="002A238C" w:rsidRPr="002A6D7A" w:rsidRDefault="002A238C" w:rsidP="00DC5E0A">
            <w:pPr>
              <w:tabs>
                <w:tab w:val="left" w:pos="708"/>
                <w:tab w:val="center" w:pos="4536"/>
                <w:tab w:val="right" w:pos="9072"/>
              </w:tabs>
              <w:autoSpaceDE w:val="0"/>
              <w:autoSpaceDN w:val="0"/>
            </w:pPr>
          </w:p>
          <w:p w:rsidR="002A238C" w:rsidRPr="002A6D7A" w:rsidRDefault="002A238C" w:rsidP="00DC5E0A">
            <w:pPr>
              <w:tabs>
                <w:tab w:val="left" w:pos="708"/>
                <w:tab w:val="center" w:pos="4536"/>
                <w:tab w:val="right" w:pos="9072"/>
              </w:tabs>
              <w:autoSpaceDE w:val="0"/>
              <w:autoSpaceDN w:val="0"/>
            </w:pPr>
          </w:p>
          <w:p w:rsidR="002A238C" w:rsidRPr="002A6D7A" w:rsidRDefault="002A238C" w:rsidP="00DC5E0A">
            <w:pPr>
              <w:tabs>
                <w:tab w:val="left" w:pos="708"/>
                <w:tab w:val="center" w:pos="4536"/>
                <w:tab w:val="right" w:pos="9072"/>
              </w:tabs>
              <w:autoSpaceDE w:val="0"/>
              <w:autoSpaceDN w:val="0"/>
            </w:pPr>
          </w:p>
          <w:p w:rsidR="002A238C" w:rsidRPr="002A6D7A" w:rsidRDefault="002A238C" w:rsidP="00DC5E0A">
            <w:pPr>
              <w:tabs>
                <w:tab w:val="left" w:pos="708"/>
                <w:tab w:val="center" w:pos="4536"/>
                <w:tab w:val="right" w:pos="9072"/>
              </w:tabs>
              <w:autoSpaceDE w:val="0"/>
              <w:autoSpaceDN w:val="0"/>
            </w:pPr>
          </w:p>
        </w:tc>
      </w:tr>
      <w:tr w:rsidR="002A238C" w:rsidRPr="002A6D7A" w:rsidTr="00DC5E0A">
        <w:trPr>
          <w:trHeight w:val="791"/>
        </w:trPr>
        <w:tc>
          <w:tcPr>
            <w:tcW w:w="9210" w:type="dxa"/>
          </w:tcPr>
          <w:p w:rsidR="002A238C" w:rsidRPr="002A6D7A" w:rsidRDefault="002A238C" w:rsidP="00DC5E0A">
            <w:pPr>
              <w:tabs>
                <w:tab w:val="left" w:pos="708"/>
                <w:tab w:val="center" w:pos="4536"/>
                <w:tab w:val="right" w:pos="9072"/>
              </w:tabs>
              <w:autoSpaceDE w:val="0"/>
              <w:autoSpaceDN w:val="0"/>
            </w:pPr>
            <w:r w:rsidRPr="002A6D7A">
              <w:t>Zpracoval:</w:t>
            </w:r>
          </w:p>
          <w:p w:rsidR="002A238C" w:rsidRPr="002A6D7A" w:rsidRDefault="002A238C" w:rsidP="00DC5E0A">
            <w:pPr>
              <w:tabs>
                <w:tab w:val="left" w:pos="708"/>
                <w:tab w:val="center" w:pos="4536"/>
                <w:tab w:val="right" w:pos="9072"/>
              </w:tabs>
              <w:autoSpaceDE w:val="0"/>
              <w:autoSpaceDN w:val="0"/>
            </w:pPr>
          </w:p>
        </w:tc>
      </w:tr>
      <w:tr w:rsidR="002A238C" w:rsidRPr="002A6D7A" w:rsidTr="00DC5E0A">
        <w:trPr>
          <w:trHeight w:val="791"/>
        </w:trPr>
        <w:tc>
          <w:tcPr>
            <w:tcW w:w="9210" w:type="dxa"/>
          </w:tcPr>
          <w:p w:rsidR="002A238C" w:rsidRPr="002A6D7A" w:rsidRDefault="002A238C" w:rsidP="00DC5E0A">
            <w:pPr>
              <w:tabs>
                <w:tab w:val="left" w:pos="708"/>
                <w:tab w:val="center" w:pos="4536"/>
                <w:tab w:val="right" w:pos="9072"/>
              </w:tabs>
              <w:autoSpaceDE w:val="0"/>
              <w:autoSpaceDN w:val="0"/>
            </w:pPr>
            <w:r w:rsidRPr="002A6D7A">
              <w:t>Schválil (statutární zástupce příjemce):</w:t>
            </w:r>
          </w:p>
        </w:tc>
      </w:tr>
      <w:tr w:rsidR="002A238C" w:rsidRPr="002A6D7A" w:rsidTr="00DC5E0A">
        <w:trPr>
          <w:trHeight w:val="791"/>
        </w:trPr>
        <w:tc>
          <w:tcPr>
            <w:tcW w:w="9210" w:type="dxa"/>
          </w:tcPr>
          <w:p w:rsidR="002A238C" w:rsidRPr="002A6D7A" w:rsidRDefault="002A238C" w:rsidP="00DC5E0A">
            <w:pPr>
              <w:tabs>
                <w:tab w:val="left" w:pos="708"/>
                <w:tab w:val="center" w:pos="4536"/>
                <w:tab w:val="right" w:pos="9072"/>
              </w:tabs>
              <w:autoSpaceDE w:val="0"/>
              <w:autoSpaceDN w:val="0"/>
            </w:pPr>
            <w:r w:rsidRPr="002A6D7A">
              <w:t>Datum</w:t>
            </w:r>
          </w:p>
        </w:tc>
      </w:tr>
    </w:tbl>
    <w:p w:rsidR="002A238C" w:rsidRPr="002A6D7A" w:rsidRDefault="002A238C" w:rsidP="002A238C">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2A238C" w:rsidRPr="002A6D7A" w:rsidRDefault="002A238C" w:rsidP="002A238C">
      <w:pPr>
        <w:autoSpaceDE w:val="0"/>
        <w:autoSpaceDN w:val="0"/>
        <w:rPr>
          <w:b/>
          <w:bCs/>
        </w:rPr>
      </w:pPr>
    </w:p>
    <w:p w:rsidR="004523BC" w:rsidRPr="002A238C" w:rsidRDefault="002A238C" w:rsidP="002A238C">
      <w:pPr>
        <w:autoSpaceDE w:val="0"/>
        <w:autoSpaceDN w:val="0"/>
        <w:rPr>
          <w:b/>
          <w:bCs/>
        </w:rPr>
      </w:pPr>
      <w:r w:rsidRPr="002A6D7A">
        <w:rPr>
          <w:b/>
          <w:bCs/>
        </w:rPr>
        <w:t>Doplňující informace (fotodokumentace projektu, články, publikace, CD a další):</w:t>
      </w:r>
    </w:p>
    <w:sectPr w:rsidR="004523BC" w:rsidRPr="002A238C" w:rsidSect="009B18EE">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0C" w:rsidRDefault="00FE160C">
      <w:r>
        <w:separator/>
      </w:r>
    </w:p>
  </w:endnote>
  <w:endnote w:type="continuationSeparator" w:id="0">
    <w:p w:rsidR="00FE160C" w:rsidRDefault="00FE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61B28">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0C" w:rsidRDefault="00FE160C">
      <w:r>
        <w:separator/>
      </w:r>
    </w:p>
  </w:footnote>
  <w:footnote w:type="continuationSeparator" w:id="0">
    <w:p w:rsidR="00FE160C" w:rsidRDefault="00FE1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8CA2F6A"/>
    <w:multiLevelType w:val="hybridMultilevel"/>
    <w:tmpl w:val="6532AC4C"/>
    <w:lvl w:ilvl="0" w:tplc="895CF5A6">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FD72760"/>
    <w:multiLevelType w:val="hybridMultilevel"/>
    <w:tmpl w:val="2FE492A6"/>
    <w:lvl w:ilvl="0" w:tplc="553EAAA0">
      <w:start w:val="1"/>
      <w:numFmt w:val="decimal"/>
      <w:lvlText w:val="%1."/>
      <w:lvlJc w:val="left"/>
      <w:pPr>
        <w:tabs>
          <w:tab w:val="num" w:pos="720"/>
        </w:tabs>
        <w:ind w:left="720" w:hanging="360"/>
      </w:p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9FE01A0"/>
    <w:multiLevelType w:val="hybridMultilevel"/>
    <w:tmpl w:val="D144D736"/>
    <w:lvl w:ilvl="0" w:tplc="487E82C8">
      <w:start w:val="1"/>
      <w:numFmt w:val="decimal"/>
      <w:lvlText w:val="%1."/>
      <w:lvlJc w:val="left"/>
      <w:pPr>
        <w:tabs>
          <w:tab w:val="num" w:pos="720"/>
        </w:tabs>
        <w:ind w:left="720" w:hanging="360"/>
      </w:p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9">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6B4505AD"/>
    <w:multiLevelType w:val="hybridMultilevel"/>
    <w:tmpl w:val="A25C2E8E"/>
    <w:lvl w:ilvl="0" w:tplc="41EC4C7C">
      <w:start w:val="7"/>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71273074"/>
    <w:multiLevelType w:val="hybridMultilevel"/>
    <w:tmpl w:val="1A28BFEE"/>
    <w:lvl w:ilvl="0" w:tplc="04050001">
      <w:start w:val="1"/>
      <w:numFmt w:val="bullet"/>
      <w:lvlText w:val=""/>
      <w:lvlJc w:val="left"/>
      <w:pPr>
        <w:ind w:left="749" w:hanging="360"/>
      </w:pPr>
      <w:rPr>
        <w:rFonts w:ascii="Symbol" w:hAnsi="Symbol"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13">
    <w:nsid w:val="74844BC1"/>
    <w:multiLevelType w:val="hybridMultilevel"/>
    <w:tmpl w:val="D996C760"/>
    <w:lvl w:ilvl="0" w:tplc="895CF5A6">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76B604FC"/>
    <w:multiLevelType w:val="hybridMultilevel"/>
    <w:tmpl w:val="D144D736"/>
    <w:lvl w:ilvl="0" w:tplc="487E82C8">
      <w:start w:val="1"/>
      <w:numFmt w:val="decimal"/>
      <w:lvlText w:val="%1."/>
      <w:lvlJc w:val="left"/>
      <w:pPr>
        <w:tabs>
          <w:tab w:val="num" w:pos="720"/>
        </w:tabs>
        <w:ind w:left="720" w:hanging="360"/>
      </w:p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7BA8233C"/>
    <w:multiLevelType w:val="hybridMultilevel"/>
    <w:tmpl w:val="C4D48D4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3"/>
  </w:num>
  <w:num w:numId="3">
    <w:abstractNumId w:val="7"/>
  </w:num>
  <w:num w:numId="4">
    <w:abstractNumId w:val="0"/>
  </w:num>
  <w:num w:numId="5">
    <w:abstractNumId w:val="9"/>
  </w:num>
  <w:num w:numId="6">
    <w:abstractNumId w:val="8"/>
  </w:num>
  <w:num w:numId="7">
    <w:abstractNumId w:val="6"/>
  </w:num>
  <w:num w:numId="8">
    <w:abstractNumId w:val="15"/>
  </w:num>
  <w:num w:numId="9">
    <w:abstractNumId w:val="10"/>
  </w:num>
  <w:num w:numId="10">
    <w:abstractNumId w:val="13"/>
  </w:num>
  <w:num w:numId="11">
    <w:abstractNumId w:val="2"/>
  </w:num>
  <w:num w:numId="12">
    <w:abstractNumId w:val="12"/>
  </w:num>
  <w:num w:numId="13">
    <w:abstractNumId w:val="14"/>
  </w:num>
  <w:num w:numId="14">
    <w:abstractNumId w:val="5"/>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127"/>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56E"/>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5DD6"/>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3FF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121"/>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5D5"/>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7C86"/>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38C"/>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39B4"/>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2B00"/>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4E70F5"/>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1B28"/>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7CFE"/>
    <w:rsid w:val="005D1755"/>
    <w:rsid w:val="005D5326"/>
    <w:rsid w:val="005D5E65"/>
    <w:rsid w:val="005D6433"/>
    <w:rsid w:val="005F389A"/>
    <w:rsid w:val="005F42CD"/>
    <w:rsid w:val="005F71C5"/>
    <w:rsid w:val="006001EF"/>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198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1053"/>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40B7"/>
    <w:rsid w:val="00786E63"/>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17BA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18C3"/>
    <w:rsid w:val="008572A9"/>
    <w:rsid w:val="00857B5A"/>
    <w:rsid w:val="00860CBE"/>
    <w:rsid w:val="00860FE1"/>
    <w:rsid w:val="00862108"/>
    <w:rsid w:val="008628BD"/>
    <w:rsid w:val="00864A3C"/>
    <w:rsid w:val="00864E5E"/>
    <w:rsid w:val="008657B7"/>
    <w:rsid w:val="00870D3E"/>
    <w:rsid w:val="00871C51"/>
    <w:rsid w:val="008729AC"/>
    <w:rsid w:val="008745F3"/>
    <w:rsid w:val="00875057"/>
    <w:rsid w:val="008751D8"/>
    <w:rsid w:val="00876256"/>
    <w:rsid w:val="00881147"/>
    <w:rsid w:val="00882252"/>
    <w:rsid w:val="0088309F"/>
    <w:rsid w:val="00884408"/>
    <w:rsid w:val="00886D9C"/>
    <w:rsid w:val="00890492"/>
    <w:rsid w:val="00893666"/>
    <w:rsid w:val="00894B06"/>
    <w:rsid w:val="0089672E"/>
    <w:rsid w:val="00896C0B"/>
    <w:rsid w:val="00897727"/>
    <w:rsid w:val="008A0706"/>
    <w:rsid w:val="008A21AB"/>
    <w:rsid w:val="008A7CF0"/>
    <w:rsid w:val="008B2EE3"/>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558A"/>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557FF"/>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18EE"/>
    <w:rsid w:val="009B4BBC"/>
    <w:rsid w:val="009B73A6"/>
    <w:rsid w:val="009B7F88"/>
    <w:rsid w:val="009C035D"/>
    <w:rsid w:val="009C17DC"/>
    <w:rsid w:val="009C5903"/>
    <w:rsid w:val="009C7C06"/>
    <w:rsid w:val="009D25CF"/>
    <w:rsid w:val="009D2C05"/>
    <w:rsid w:val="009D3EC9"/>
    <w:rsid w:val="009D4FBB"/>
    <w:rsid w:val="009D61A9"/>
    <w:rsid w:val="009E339F"/>
    <w:rsid w:val="009E4CDD"/>
    <w:rsid w:val="009E6C6C"/>
    <w:rsid w:val="009F08C9"/>
    <w:rsid w:val="009F29BA"/>
    <w:rsid w:val="009F2CAA"/>
    <w:rsid w:val="009F4CBB"/>
    <w:rsid w:val="009F690F"/>
    <w:rsid w:val="00A01A1E"/>
    <w:rsid w:val="00A14350"/>
    <w:rsid w:val="00A14DA7"/>
    <w:rsid w:val="00A1585B"/>
    <w:rsid w:val="00A17DCF"/>
    <w:rsid w:val="00A204A4"/>
    <w:rsid w:val="00A213DC"/>
    <w:rsid w:val="00A26CD0"/>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270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65D6A"/>
    <w:rsid w:val="00C703DC"/>
    <w:rsid w:val="00C7122C"/>
    <w:rsid w:val="00C71EC5"/>
    <w:rsid w:val="00C7335D"/>
    <w:rsid w:val="00C73F88"/>
    <w:rsid w:val="00C74BEB"/>
    <w:rsid w:val="00C7517A"/>
    <w:rsid w:val="00C753DE"/>
    <w:rsid w:val="00C754AB"/>
    <w:rsid w:val="00C759AC"/>
    <w:rsid w:val="00C75FB4"/>
    <w:rsid w:val="00C80344"/>
    <w:rsid w:val="00C80AC3"/>
    <w:rsid w:val="00C83FC9"/>
    <w:rsid w:val="00C84BD0"/>
    <w:rsid w:val="00C871A9"/>
    <w:rsid w:val="00C87CD9"/>
    <w:rsid w:val="00C925A1"/>
    <w:rsid w:val="00C938E1"/>
    <w:rsid w:val="00C9643A"/>
    <w:rsid w:val="00C97D73"/>
    <w:rsid w:val="00CA13F1"/>
    <w:rsid w:val="00CA1B59"/>
    <w:rsid w:val="00CA2567"/>
    <w:rsid w:val="00CA5896"/>
    <w:rsid w:val="00CA64CA"/>
    <w:rsid w:val="00CA6C0C"/>
    <w:rsid w:val="00CB0515"/>
    <w:rsid w:val="00CB143C"/>
    <w:rsid w:val="00CB1659"/>
    <w:rsid w:val="00CB7592"/>
    <w:rsid w:val="00CC1954"/>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C68"/>
    <w:rsid w:val="00D53E64"/>
    <w:rsid w:val="00D5561B"/>
    <w:rsid w:val="00D55AF4"/>
    <w:rsid w:val="00D56A70"/>
    <w:rsid w:val="00D60AB1"/>
    <w:rsid w:val="00D6226B"/>
    <w:rsid w:val="00D63989"/>
    <w:rsid w:val="00D64E20"/>
    <w:rsid w:val="00D653C1"/>
    <w:rsid w:val="00D654E4"/>
    <w:rsid w:val="00D66C7D"/>
    <w:rsid w:val="00D70CB8"/>
    <w:rsid w:val="00D7404D"/>
    <w:rsid w:val="00D752AE"/>
    <w:rsid w:val="00D761C2"/>
    <w:rsid w:val="00D77175"/>
    <w:rsid w:val="00D8285C"/>
    <w:rsid w:val="00D82FBC"/>
    <w:rsid w:val="00D877F0"/>
    <w:rsid w:val="00DA0B6C"/>
    <w:rsid w:val="00DA61FA"/>
    <w:rsid w:val="00DA725E"/>
    <w:rsid w:val="00DB02F6"/>
    <w:rsid w:val="00DB03CE"/>
    <w:rsid w:val="00DB2407"/>
    <w:rsid w:val="00DB4023"/>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57DA"/>
    <w:rsid w:val="00E164C2"/>
    <w:rsid w:val="00E16BC5"/>
    <w:rsid w:val="00E176D0"/>
    <w:rsid w:val="00E2337F"/>
    <w:rsid w:val="00E24812"/>
    <w:rsid w:val="00E2562B"/>
    <w:rsid w:val="00E26D3F"/>
    <w:rsid w:val="00E27F33"/>
    <w:rsid w:val="00E31E0E"/>
    <w:rsid w:val="00E32805"/>
    <w:rsid w:val="00E40B00"/>
    <w:rsid w:val="00E418D3"/>
    <w:rsid w:val="00E441DB"/>
    <w:rsid w:val="00E44F06"/>
    <w:rsid w:val="00E47304"/>
    <w:rsid w:val="00E52FA2"/>
    <w:rsid w:val="00E53C7E"/>
    <w:rsid w:val="00E5457B"/>
    <w:rsid w:val="00E56AC3"/>
    <w:rsid w:val="00E5778A"/>
    <w:rsid w:val="00E63EA2"/>
    <w:rsid w:val="00E64AF0"/>
    <w:rsid w:val="00E65B05"/>
    <w:rsid w:val="00E669BB"/>
    <w:rsid w:val="00E66E94"/>
    <w:rsid w:val="00E707E9"/>
    <w:rsid w:val="00E70C63"/>
    <w:rsid w:val="00E72587"/>
    <w:rsid w:val="00E75E98"/>
    <w:rsid w:val="00E775CC"/>
    <w:rsid w:val="00E838EE"/>
    <w:rsid w:val="00E9285D"/>
    <w:rsid w:val="00E9318C"/>
    <w:rsid w:val="00E943ED"/>
    <w:rsid w:val="00E95CBA"/>
    <w:rsid w:val="00E95EAD"/>
    <w:rsid w:val="00E95FDF"/>
    <w:rsid w:val="00E96927"/>
    <w:rsid w:val="00EA06DF"/>
    <w:rsid w:val="00EA21A9"/>
    <w:rsid w:val="00EA2E49"/>
    <w:rsid w:val="00EA33A0"/>
    <w:rsid w:val="00EA4D11"/>
    <w:rsid w:val="00EB2DD6"/>
    <w:rsid w:val="00EB3024"/>
    <w:rsid w:val="00EB5290"/>
    <w:rsid w:val="00EB5D43"/>
    <w:rsid w:val="00EC12BB"/>
    <w:rsid w:val="00EC2E67"/>
    <w:rsid w:val="00EC3B39"/>
    <w:rsid w:val="00EC69BB"/>
    <w:rsid w:val="00EC7080"/>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0DB8"/>
    <w:rsid w:val="00F72190"/>
    <w:rsid w:val="00F7501F"/>
    <w:rsid w:val="00F750E8"/>
    <w:rsid w:val="00F75843"/>
    <w:rsid w:val="00F80C15"/>
    <w:rsid w:val="00F80D73"/>
    <w:rsid w:val="00F817F7"/>
    <w:rsid w:val="00F8505F"/>
    <w:rsid w:val="00F9067C"/>
    <w:rsid w:val="00FA0351"/>
    <w:rsid w:val="00FA06C2"/>
    <w:rsid w:val="00FA144B"/>
    <w:rsid w:val="00FA1A0E"/>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60C"/>
    <w:rsid w:val="00FE1E2B"/>
    <w:rsid w:val="00FE4C44"/>
    <w:rsid w:val="00FE6F64"/>
    <w:rsid w:val="00FE6F9B"/>
    <w:rsid w:val="00FE7A9B"/>
    <w:rsid w:val="00FF32FF"/>
    <w:rsid w:val="00FF3D20"/>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Revize">
    <w:name w:val="Revision"/>
    <w:hidden/>
    <w:uiPriority w:val="99"/>
    <w:semiHidden/>
    <w:rsid w:val="00E9285D"/>
    <w:rPr>
      <w:sz w:val="24"/>
      <w:szCs w:val="24"/>
    </w:rPr>
  </w:style>
  <w:style w:type="character" w:styleId="Hypertextovodkaz">
    <w:name w:val="Hyperlink"/>
    <w:rsid w:val="005D53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Revize">
    <w:name w:val="Revision"/>
    <w:hidden/>
    <w:uiPriority w:val="99"/>
    <w:semiHidden/>
    <w:rsid w:val="00E9285D"/>
    <w:rPr>
      <w:sz w:val="24"/>
      <w:szCs w:val="24"/>
    </w:rPr>
  </w:style>
  <w:style w:type="character" w:styleId="Hypertextovodkaz">
    <w:name w:val="Hyperlink"/>
    <w:rsid w:val="005D5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86237">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8FCE7-20C7-4F92-B655-99CFC0EF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2948</Words>
  <Characters>17396</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Hamplova Miloslava</cp:lastModifiedBy>
  <cp:revision>4</cp:revision>
  <cp:lastPrinted>2015-08-13T11:02:00Z</cp:lastPrinted>
  <dcterms:created xsi:type="dcterms:W3CDTF">2016-01-26T09:38:00Z</dcterms:created>
  <dcterms:modified xsi:type="dcterms:W3CDTF">2016-01-27T08:45:00Z</dcterms:modified>
</cp:coreProperties>
</file>