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E115B2" w:rsidP="00E115B2"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  <w:t xml:space="preserve">       </w:t>
      </w:r>
      <w:r w:rsidR="00794D2B" w:rsidRPr="00A55455">
        <w:t xml:space="preserve">                   </w:t>
      </w:r>
    </w:p>
    <w:p w:rsidR="00AD5B78" w:rsidRDefault="00AD5B78" w:rsidP="00E11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 </w:t>
      </w:r>
    </w:p>
    <w:p w:rsidR="00AD5B78" w:rsidRDefault="00AD5B78" w:rsidP="00461932">
      <w:pPr>
        <w:jc w:val="center"/>
        <w:rPr>
          <w:b/>
          <w:bCs/>
        </w:rPr>
      </w:pPr>
      <w:r>
        <w:rPr>
          <w:b/>
          <w:bCs/>
        </w:rPr>
        <w:t>ke smlouvě č. OLP/2544/</w:t>
      </w:r>
      <w:r w:rsidRPr="00C96E63">
        <w:rPr>
          <w:b/>
          <w:bCs/>
        </w:rPr>
        <w:t>201</w:t>
      </w:r>
      <w:r>
        <w:rPr>
          <w:b/>
          <w:bCs/>
        </w:rPr>
        <w:t xml:space="preserve">5 </w:t>
      </w:r>
    </w:p>
    <w:p w:rsid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477F28">
        <w:rPr>
          <w:b/>
          <w:bCs/>
        </w:rPr>
        <w:t>návratné finanční výpomoci</w:t>
      </w:r>
      <w:r w:rsidRPr="00461932">
        <w:rPr>
          <w:b/>
          <w:bCs/>
        </w:rPr>
        <w:t xml:space="preserve"> z rozpočtu Libereckého kraje</w:t>
      </w:r>
    </w:p>
    <w:p w:rsidR="00AD5B78" w:rsidRPr="006E65E3" w:rsidRDefault="00AD5B78" w:rsidP="00AD5B78">
      <w:pPr>
        <w:jc w:val="center"/>
      </w:pPr>
      <w:r w:rsidRPr="006E65E3">
        <w:t xml:space="preserve">schválené </w:t>
      </w:r>
      <w:r>
        <w:t xml:space="preserve">Zastupitelstvem </w:t>
      </w:r>
      <w:r w:rsidRPr="006E65E3">
        <w:t xml:space="preserve">Libereckého kraje dne </w:t>
      </w:r>
      <w:r>
        <w:t>27</w:t>
      </w:r>
      <w:r w:rsidRPr="006E65E3">
        <w:t>.</w:t>
      </w:r>
      <w:r>
        <w:t xml:space="preserve"> října</w:t>
      </w:r>
      <w:r w:rsidRPr="006E65E3">
        <w:t xml:space="preserve"> 201</w:t>
      </w:r>
      <w:r>
        <w:t>5</w:t>
      </w:r>
      <w:r w:rsidRPr="006E65E3">
        <w:t xml:space="preserve"> usnesením č. </w:t>
      </w:r>
      <w:r>
        <w:t>453</w:t>
      </w:r>
      <w:r w:rsidRPr="006E65E3">
        <w:t>/1</w:t>
      </w:r>
      <w:r>
        <w:t>5</w:t>
      </w:r>
      <w:r w:rsidRPr="006E65E3">
        <w:t>/</w:t>
      </w:r>
      <w:r>
        <w:t>Z</w:t>
      </w:r>
      <w:r w:rsidRPr="006E65E3">
        <w:t>K</w:t>
      </w:r>
    </w:p>
    <w:p w:rsidR="00AD5B78" w:rsidRPr="00461932" w:rsidRDefault="00AD5B78" w:rsidP="00461932">
      <w:pPr>
        <w:jc w:val="center"/>
        <w:rPr>
          <w:b/>
          <w:bCs/>
        </w:rPr>
      </w:pPr>
    </w:p>
    <w:p w:rsidR="00461932" w:rsidRDefault="00461932" w:rsidP="00461932">
      <w:pPr>
        <w:jc w:val="left"/>
      </w:pPr>
    </w:p>
    <w:p w:rsidR="00E05612" w:rsidRDefault="00E05612" w:rsidP="00E115B2"/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Default="00AD5B78" w:rsidP="00B82BEB">
      <w:pPr>
        <w:spacing w:before="120" w:after="120"/>
        <w:contextualSpacing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AD5B78" w:rsidRDefault="00AD5B78" w:rsidP="00AD5B78">
      <w:pPr>
        <w:numPr>
          <w:ilvl w:val="0"/>
          <w:numId w:val="14"/>
        </w:numPr>
        <w:spacing w:before="120" w:line="276" w:lineRule="auto"/>
        <w:ind w:left="425" w:hanging="425"/>
      </w:pPr>
      <w:r>
        <w:t>Smluvní strany uzavřely dne 30. listopadu 2015 smlouvu o poskytnutí návratné finanční výpomoci z rozpočtu Libereckého kraje vedenou u poskytovatele pod č. OLP/2544/2015 (dále jen smlouva) v souladu s ustanovením § 34 odst. 1 zákona č. 250/2000 Sb., o rozpočtových pravidlech územních rozpočtů, v platném znění, výhradně v souvislosti s předfinancováním a podmínkami projektu „Moderní vozidla ZZS LK včetně technolo</w:t>
      </w:r>
      <w:r w:rsidR="00320B9D">
        <w:t>gického a přístrojového vybavení</w:t>
      </w:r>
      <w:bookmarkStart w:id="0" w:name="_GoBack"/>
      <w:bookmarkEnd w:id="0"/>
      <w:r>
        <w:t>“.</w:t>
      </w:r>
    </w:p>
    <w:p w:rsidR="00AD5B78" w:rsidRPr="007B429E" w:rsidRDefault="00AD5B78" w:rsidP="00AD5B78">
      <w:pPr>
        <w:numPr>
          <w:ilvl w:val="0"/>
          <w:numId w:val="14"/>
        </w:numPr>
        <w:spacing w:before="120" w:line="276" w:lineRule="auto"/>
        <w:ind w:left="425" w:hanging="425"/>
      </w:pPr>
      <w:r w:rsidRPr="007B429E">
        <w:t>Smluvní strany</w:t>
      </w:r>
      <w:r>
        <w:t xml:space="preserve"> se dohodly na změně termínu vrácení poskytnuté návratné finanční výpomoci dle článku III. odst.</w:t>
      </w:r>
      <w:r w:rsidRPr="007B429E">
        <w:t xml:space="preserve"> 2</w:t>
      </w:r>
      <w:r>
        <w:t xml:space="preserve"> a 3</w:t>
      </w:r>
      <w:r w:rsidRPr="007B429E">
        <w:t xml:space="preserve"> smlouvy</w:t>
      </w:r>
      <w:r>
        <w:t>.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05612" w:rsidRDefault="00E05612" w:rsidP="00B82BEB">
      <w:pPr>
        <w:spacing w:before="120" w:after="120"/>
        <w:contextualSpacing/>
        <w:jc w:val="center"/>
        <w:rPr>
          <w:b/>
          <w:bCs/>
        </w:rPr>
      </w:pPr>
    </w:p>
    <w:p w:rsidR="00AD5B78" w:rsidRDefault="00AD5B78" w:rsidP="00B82BEB">
      <w:pPr>
        <w:spacing w:before="120" w:after="120"/>
        <w:contextualSpacing/>
        <w:jc w:val="center"/>
        <w:rPr>
          <w:b/>
          <w:bCs/>
        </w:rPr>
      </w:pPr>
    </w:p>
    <w:p w:rsidR="00AD5B78" w:rsidRDefault="00AD5B78" w:rsidP="00B82BEB">
      <w:pPr>
        <w:spacing w:before="120" w:after="120"/>
        <w:contextualSpacing/>
        <w:jc w:val="center"/>
        <w:rPr>
          <w:b/>
          <w:bCs/>
        </w:rPr>
      </w:pPr>
    </w:p>
    <w:p w:rsidR="00E05612" w:rsidRDefault="00E05612" w:rsidP="00B82BEB">
      <w:pPr>
        <w:spacing w:before="120" w:after="120"/>
        <w:contextualSpacing/>
        <w:jc w:val="center"/>
        <w:rPr>
          <w:b/>
          <w:bCs/>
        </w:rPr>
      </w:pPr>
    </w:p>
    <w:p w:rsidR="00E05612" w:rsidRDefault="00E05612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AD5B78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lastRenderedPageBreak/>
        <w:t>Článek I.</w:t>
      </w:r>
    </w:p>
    <w:p w:rsidR="00AD5B78" w:rsidRPr="00AD5B78" w:rsidRDefault="00AD5B78" w:rsidP="00AD5B78">
      <w:pPr>
        <w:pStyle w:val="Odstavecseseznamem"/>
        <w:jc w:val="center"/>
        <w:rPr>
          <w:b/>
        </w:rPr>
      </w:pPr>
      <w:r w:rsidRPr="00AD5B78">
        <w:rPr>
          <w:b/>
        </w:rPr>
        <w:t>Předmět dodatku</w:t>
      </w:r>
    </w:p>
    <w:p w:rsidR="00084CF3" w:rsidRPr="000047F5" w:rsidRDefault="00AD5B78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S ohledem na výše uvedené se smluvní strany dohodly na úpravě uvedené v článku III., odst. 2 smlouvy tak: </w:t>
      </w:r>
      <w:r w:rsidR="00E115B2" w:rsidRPr="00DE2F0A">
        <w:rPr>
          <w:color w:val="000000"/>
        </w:rPr>
        <w:t xml:space="preserve">Příjemce se zavazuje, že poskytovateli vrátí poskytnutou </w:t>
      </w:r>
      <w:r w:rsidR="00F02C3A">
        <w:rPr>
          <w:color w:val="000000"/>
        </w:rPr>
        <w:t>návratnou finanční výpomoc</w:t>
      </w:r>
      <w:r w:rsidR="00084CF3" w:rsidRPr="00DE2F0A">
        <w:rPr>
          <w:color w:val="000000"/>
        </w:rPr>
        <w:t xml:space="preserve"> </w:t>
      </w:r>
      <w:r w:rsidR="008B3F29">
        <w:rPr>
          <w:color w:val="000000"/>
        </w:rPr>
        <w:t xml:space="preserve">jednou splátkou </w:t>
      </w:r>
      <w:r w:rsidR="002F5AB4" w:rsidRPr="00DE2F0A">
        <w:rPr>
          <w:color w:val="000000"/>
        </w:rPr>
        <w:t>ve výši</w:t>
      </w:r>
      <w:r w:rsidR="00084CF3" w:rsidRPr="00DE2F0A">
        <w:rPr>
          <w:color w:val="000000"/>
        </w:rPr>
        <w:t xml:space="preserve"> </w:t>
      </w:r>
      <w:r w:rsidR="00477F28">
        <w:rPr>
          <w:color w:val="000000"/>
        </w:rPr>
        <w:t>68</w:t>
      </w:r>
      <w:r w:rsidR="00910507">
        <w:rPr>
          <w:color w:val="000000"/>
        </w:rPr>
        <w:t>.000.000</w:t>
      </w:r>
      <w:r w:rsidR="00A15A0E">
        <w:rPr>
          <w:color w:val="000000"/>
        </w:rPr>
        <w:t> </w:t>
      </w:r>
      <w:r w:rsidR="00084CF3" w:rsidRPr="00DE2F0A">
        <w:rPr>
          <w:color w:val="000000"/>
        </w:rPr>
        <w:t>Kč</w:t>
      </w:r>
      <w:r w:rsidR="00E115B2" w:rsidRPr="00DE2F0A">
        <w:rPr>
          <w:color w:val="000000"/>
        </w:rPr>
        <w:t xml:space="preserve"> </w:t>
      </w:r>
      <w:r w:rsidR="00084CF3" w:rsidRPr="00DE2F0A">
        <w:rPr>
          <w:b/>
          <w:color w:val="000000"/>
        </w:rPr>
        <w:t xml:space="preserve">nejpozději do </w:t>
      </w:r>
      <w:r w:rsidR="00D4689A">
        <w:rPr>
          <w:b/>
        </w:rPr>
        <w:t>14</w:t>
      </w:r>
      <w:r w:rsidR="00273625" w:rsidRPr="006E0C65">
        <w:rPr>
          <w:b/>
        </w:rPr>
        <w:t xml:space="preserve"> dnů od obdržení platby </w:t>
      </w:r>
      <w:r w:rsidR="008B3F29">
        <w:rPr>
          <w:b/>
        </w:rPr>
        <w:t>z CENTRA PRO REGIONÁLNÍ ROZVOJ ČESKÉ REPUBLIKY</w:t>
      </w:r>
      <w:r w:rsidR="00273625">
        <w:rPr>
          <w:b/>
        </w:rPr>
        <w:t xml:space="preserve"> </w:t>
      </w:r>
      <w:r w:rsidR="008B3F29">
        <w:rPr>
          <w:b/>
        </w:rPr>
        <w:t xml:space="preserve">(dále jen CRR) </w:t>
      </w:r>
      <w:r w:rsidR="00273625" w:rsidRPr="006E0C65">
        <w:rPr>
          <w:b/>
        </w:rPr>
        <w:t xml:space="preserve">na účet </w:t>
      </w:r>
      <w:r w:rsidR="008B3F29">
        <w:rPr>
          <w:b/>
        </w:rPr>
        <w:t xml:space="preserve">Zdravotnické záchranné služby Libereckého kraje, příspěvkové organizace (dále jen </w:t>
      </w:r>
      <w:r w:rsidR="00273625" w:rsidRPr="006E0C65">
        <w:rPr>
          <w:b/>
        </w:rPr>
        <w:t>ZZS LK</w:t>
      </w:r>
      <w:r w:rsidR="008B3F29">
        <w:rPr>
          <w:b/>
        </w:rPr>
        <w:t>)</w:t>
      </w:r>
      <w:r>
        <w:rPr>
          <w:b/>
        </w:rPr>
        <w:t xml:space="preserve"> prostřednictvím zřizovatele</w:t>
      </w:r>
      <w:r w:rsidR="00D4689A">
        <w:rPr>
          <w:b/>
        </w:rPr>
        <w:t xml:space="preserve">, </w:t>
      </w:r>
      <w:r w:rsidR="00D4689A">
        <w:t xml:space="preserve">nejpozději však do </w:t>
      </w:r>
      <w:r w:rsidR="00D4689A">
        <w:rPr>
          <w:b/>
        </w:rPr>
        <w:t xml:space="preserve">31. </w:t>
      </w:r>
      <w:r>
        <w:rPr>
          <w:b/>
        </w:rPr>
        <w:t>května</w:t>
      </w:r>
      <w:r w:rsidR="00D4689A">
        <w:rPr>
          <w:b/>
        </w:rPr>
        <w:t xml:space="preserve"> 2016</w:t>
      </w:r>
      <w:r w:rsidR="00E115B2" w:rsidRPr="00DE2F0A">
        <w:rPr>
          <w:color w:val="000000"/>
        </w:rPr>
        <w:t>. Finanční</w:t>
      </w:r>
      <w:r w:rsidR="005C6805">
        <w:rPr>
          <w:color w:val="000000"/>
        </w:rPr>
        <w:t xml:space="preserve"> </w:t>
      </w:r>
      <w:r w:rsidR="00E115B2" w:rsidRPr="00DE2F0A">
        <w:rPr>
          <w:color w:val="000000"/>
        </w:rPr>
        <w:t xml:space="preserve">prostředky převede </w:t>
      </w:r>
      <w:r w:rsidR="00D4689A">
        <w:rPr>
          <w:color w:val="000000"/>
        </w:rPr>
        <w:t>n</w:t>
      </w:r>
      <w:r w:rsidR="00E115B2" w:rsidRPr="00DE2F0A">
        <w:rPr>
          <w:color w:val="000000"/>
        </w:rPr>
        <w:t xml:space="preserve">a účet poskytovatele </w:t>
      </w:r>
      <w:r w:rsidR="00E115B2" w:rsidRPr="000B44FE">
        <w:rPr>
          <w:b/>
          <w:color w:val="000000"/>
        </w:rPr>
        <w:t>č.</w:t>
      </w:r>
      <w:r w:rsidR="008B3F29">
        <w:rPr>
          <w:b/>
          <w:color w:val="000000"/>
        </w:rPr>
        <w:t> </w:t>
      </w:r>
      <w:r w:rsidR="000B44FE" w:rsidRPr="000B44FE">
        <w:rPr>
          <w:b/>
          <w:color w:val="000000"/>
        </w:rPr>
        <w:t>19-7964</w:t>
      </w:r>
      <w:r w:rsidR="00273625">
        <w:rPr>
          <w:b/>
          <w:color w:val="000000"/>
        </w:rPr>
        <w:t>0</w:t>
      </w:r>
      <w:r w:rsidR="000B44FE" w:rsidRPr="000B44FE">
        <w:rPr>
          <w:b/>
          <w:color w:val="000000"/>
        </w:rPr>
        <w:t>002</w:t>
      </w:r>
      <w:r w:rsidR="00273625">
        <w:rPr>
          <w:b/>
          <w:color w:val="000000"/>
        </w:rPr>
        <w:t>7</w:t>
      </w:r>
      <w:r w:rsidR="000B44FE" w:rsidRPr="000B44FE">
        <w:rPr>
          <w:b/>
          <w:color w:val="000000"/>
        </w:rPr>
        <w:t>7</w:t>
      </w:r>
      <w:r w:rsidR="000D486D">
        <w:rPr>
          <w:b/>
          <w:color w:val="000000"/>
        </w:rPr>
        <w:t>/</w:t>
      </w:r>
      <w:r w:rsidR="00FA0D41" w:rsidRPr="000B44FE">
        <w:rPr>
          <w:b/>
          <w:color w:val="000000"/>
        </w:rPr>
        <w:t>0100</w:t>
      </w:r>
      <w:r w:rsidR="002F5AB4" w:rsidRPr="000B44FE">
        <w:rPr>
          <w:b/>
          <w:color w:val="000000"/>
        </w:rPr>
        <w:t xml:space="preserve"> pod variabilním</w:t>
      </w:r>
      <w:r w:rsidR="002F5AB4" w:rsidRPr="00DE2F0A">
        <w:rPr>
          <w:b/>
          <w:color w:val="000000"/>
        </w:rPr>
        <w:t xml:space="preserve"> symbolem</w:t>
      </w:r>
      <w:r w:rsidR="007D4BBE" w:rsidRPr="00DE2F0A">
        <w:rPr>
          <w:b/>
          <w:color w:val="000000"/>
        </w:rPr>
        <w:t xml:space="preserve"> </w:t>
      </w:r>
      <w:r w:rsidR="007D4BBE" w:rsidRPr="000047F5">
        <w:rPr>
          <w:b/>
          <w:color w:val="000000"/>
        </w:rPr>
        <w:t>09</w:t>
      </w:r>
      <w:r w:rsidR="00273625" w:rsidRPr="000047F5">
        <w:rPr>
          <w:b/>
          <w:color w:val="000000"/>
        </w:rPr>
        <w:t>5</w:t>
      </w:r>
      <w:r w:rsidR="00004E59" w:rsidRPr="000047F5">
        <w:rPr>
          <w:b/>
          <w:color w:val="000000"/>
        </w:rPr>
        <w:t>0</w:t>
      </w:r>
      <w:r w:rsidR="007D4BBE" w:rsidRPr="000047F5">
        <w:rPr>
          <w:b/>
          <w:color w:val="000000"/>
        </w:rPr>
        <w:t>0</w:t>
      </w:r>
      <w:r w:rsidR="00273625" w:rsidRPr="000047F5">
        <w:rPr>
          <w:b/>
          <w:color w:val="000000"/>
        </w:rPr>
        <w:t>91910</w:t>
      </w:r>
      <w:r w:rsidR="00084CF3" w:rsidRPr="000047F5">
        <w:rPr>
          <w:b/>
          <w:color w:val="000000"/>
        </w:rPr>
        <w:t>.</w:t>
      </w:r>
    </w:p>
    <w:p w:rsidR="008B3F29" w:rsidRPr="00D47DB8" w:rsidRDefault="00C51C71" w:rsidP="00A81C69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>
        <w:rPr>
          <w:color w:val="000000"/>
        </w:rPr>
        <w:t xml:space="preserve">Článek III., odstavec 3 smlouvy zní: </w:t>
      </w:r>
      <w:r w:rsidR="008B3F29">
        <w:rPr>
          <w:color w:val="000000"/>
        </w:rPr>
        <w:t xml:space="preserve">Příjemce se zavazuje předložit poskytovateli </w:t>
      </w:r>
      <w:r w:rsidR="008B3F29" w:rsidRPr="008B3F29">
        <w:rPr>
          <w:b/>
          <w:color w:val="000000"/>
        </w:rPr>
        <w:t>finanční vypořádání</w:t>
      </w:r>
      <w:r w:rsidR="008B3F29">
        <w:rPr>
          <w:color w:val="000000"/>
        </w:rPr>
        <w:t xml:space="preserve"> návratné fi</w:t>
      </w:r>
      <w:r w:rsidR="00A81C69">
        <w:rPr>
          <w:color w:val="000000"/>
        </w:rPr>
        <w:t xml:space="preserve">nanční </w:t>
      </w:r>
      <w:r w:rsidR="008B3F29">
        <w:rPr>
          <w:color w:val="000000"/>
        </w:rPr>
        <w:t xml:space="preserve">výpomoci </w:t>
      </w:r>
      <w:r w:rsidR="00D4689A">
        <w:rPr>
          <w:color w:val="000000"/>
        </w:rPr>
        <w:t>nejpozději do 14</w:t>
      </w:r>
      <w:r w:rsidR="008B3F29" w:rsidRPr="008B3F29">
        <w:rPr>
          <w:color w:val="000000"/>
        </w:rPr>
        <w:t xml:space="preserve"> dnů od obdržení platby z CRR na účet </w:t>
      </w:r>
      <w:r w:rsidR="008B3F29">
        <w:rPr>
          <w:color w:val="000000"/>
        </w:rPr>
        <w:t>ZZS LK</w:t>
      </w:r>
      <w:r>
        <w:rPr>
          <w:color w:val="000000"/>
        </w:rPr>
        <w:t xml:space="preserve"> prostřednictvím zřizovatele</w:t>
      </w:r>
      <w:r w:rsidR="00D4689A">
        <w:rPr>
          <w:color w:val="000000"/>
        </w:rPr>
        <w:t xml:space="preserve">, </w:t>
      </w:r>
      <w:r w:rsidR="00D4689A">
        <w:t xml:space="preserve">nejpozději však do </w:t>
      </w:r>
      <w:r w:rsidR="00D4689A">
        <w:rPr>
          <w:b/>
        </w:rPr>
        <w:t xml:space="preserve">31. </w:t>
      </w:r>
      <w:r>
        <w:rPr>
          <w:b/>
        </w:rPr>
        <w:t>května</w:t>
      </w:r>
      <w:r w:rsidR="00D4689A">
        <w:rPr>
          <w:b/>
        </w:rPr>
        <w:t xml:space="preserve"> 2016</w:t>
      </w:r>
      <w:r w:rsidR="00D4689A" w:rsidRPr="00DE2F0A">
        <w:rPr>
          <w:color w:val="000000"/>
        </w:rPr>
        <w:t>.</w:t>
      </w:r>
      <w:r w:rsidR="008B3F29">
        <w:rPr>
          <w:color w:val="000000"/>
        </w:rPr>
        <w:t xml:space="preserve"> K finančnímu vypořádání návratné finanční výpomoci použije příjemce </w:t>
      </w:r>
      <w:r w:rsidR="008B3F29" w:rsidRPr="00DF3057">
        <w:t>příslušn</w:t>
      </w:r>
      <w:r w:rsidR="008B3F29">
        <w:t>ý</w:t>
      </w:r>
      <w:r w:rsidR="008B3F29" w:rsidRPr="00DF3057">
        <w:t xml:space="preserve"> formulář</w:t>
      </w:r>
      <w:r w:rsidR="008B3F29">
        <w:t xml:space="preserve"> uvedený</w:t>
      </w:r>
      <w:r w:rsidR="008B3F29" w:rsidRPr="00DF3057">
        <w:t xml:space="preserve"> v příloze č. 1</w:t>
      </w:r>
      <w:r w:rsidR="008B3F29">
        <w:t xml:space="preserve">. </w:t>
      </w:r>
      <w:r w:rsidR="00A81C69">
        <w:t>a př</w:t>
      </w:r>
      <w:r w:rsidR="00A81C69" w:rsidRPr="00A81C69">
        <w:t>edloží kopie účetních resp. prvotních daňových dokladů nebo zjednodušených daňových dokladů (</w:t>
      </w:r>
      <w:r w:rsidR="00A81C69">
        <w:t>faktura</w:t>
      </w:r>
      <w:r w:rsidR="00A81C69" w:rsidRPr="00A81C69">
        <w:t xml:space="preserve">) týkající se realizovaného projektu a výpisy z účtu prokazující </w:t>
      </w:r>
      <w:r w:rsidR="00A81C69">
        <w:t>jejich úhradu a zároveň výpis z účtu prokazující obdržení platby z</w:t>
      </w:r>
      <w:r>
        <w:t> </w:t>
      </w:r>
      <w:r w:rsidR="00A81C69">
        <w:t>CRR</w:t>
      </w:r>
      <w:r>
        <w:t xml:space="preserve"> prostřednictvím zřizovatele</w:t>
      </w:r>
      <w:r w:rsidR="00A81C69">
        <w:t>.</w:t>
      </w:r>
    </w:p>
    <w:p w:rsidR="00B23002" w:rsidRDefault="00B23002" w:rsidP="00E115B2">
      <w:pPr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="00C51C71">
        <w:rPr>
          <w:b/>
          <w:bCs/>
        </w:rPr>
        <w:t>I</w:t>
      </w:r>
      <w:r w:rsidRPr="00637454">
        <w:rPr>
          <w:b/>
          <w:bCs/>
        </w:rPr>
        <w:t>.</w:t>
      </w:r>
    </w:p>
    <w:p w:rsidR="00A01081" w:rsidRPr="00A01081" w:rsidRDefault="00C51C71" w:rsidP="00C51C71">
      <w:pPr>
        <w:pStyle w:val="Odstavecseseznamem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Závěrečná ustanovení</w:t>
      </w:r>
    </w:p>
    <w:p w:rsidR="00C51C71" w:rsidRPr="00E67547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>
        <w:t>Ostatní ustanovení smlouvy tímto dodatkem nedotčená</w:t>
      </w:r>
      <w:r w:rsidRPr="00E67547">
        <w:t xml:space="preserve"> zůstávají v platnosti.</w:t>
      </w:r>
    </w:p>
    <w:p w:rsidR="00C51C71" w:rsidRPr="00E67547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 w:rsidRPr="00E67547">
        <w:t>Tento dodatek je vyhotoven ve</w:t>
      </w:r>
      <w:r>
        <w:t xml:space="preserve"> čtyřech stejnopisech, z nichž dva</w:t>
      </w:r>
      <w:r w:rsidRPr="00E67547">
        <w:t xml:space="preserve"> </w:t>
      </w:r>
      <w:r>
        <w:t>obdrží poskytovatel a dva obdrží příjemce.</w:t>
      </w:r>
    </w:p>
    <w:p w:rsidR="00C51C71" w:rsidRPr="00C70059" w:rsidRDefault="00C51C71" w:rsidP="00C51C71">
      <w:pPr>
        <w:numPr>
          <w:ilvl w:val="0"/>
          <w:numId w:val="15"/>
        </w:numPr>
        <w:spacing w:before="120" w:line="276" w:lineRule="auto"/>
        <w:ind w:hanging="397"/>
      </w:pPr>
      <w:r w:rsidRPr="00C70059">
        <w:t xml:space="preserve">Tento dodatek byl schválen usnesením </w:t>
      </w:r>
      <w:r>
        <w:t>Zastupitelstva</w:t>
      </w:r>
      <w:r w:rsidRPr="00C70059">
        <w:t xml:space="preserve"> Libereckého kraje č. </w:t>
      </w:r>
      <w:r>
        <w:t>……</w:t>
      </w:r>
      <w:r w:rsidRPr="00C70059">
        <w:t xml:space="preserve"> </w:t>
      </w:r>
      <w:r>
        <w:t>ze dne 29. března 2016.</w:t>
      </w:r>
    </w:p>
    <w:p w:rsidR="00416014" w:rsidRDefault="00416014" w:rsidP="00A01081">
      <w:pPr>
        <w:pStyle w:val="Odstavecseseznamem"/>
        <w:widowControl/>
        <w:spacing w:before="120"/>
        <w:ind w:left="426"/>
      </w:pPr>
    </w:p>
    <w:p w:rsidR="00794D2B" w:rsidRPr="00B06D7D" w:rsidRDefault="00794D2B" w:rsidP="00E115B2">
      <w:pPr>
        <w:widowControl/>
        <w:ind w:left="-60"/>
      </w:pP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Pr="00791743" w:rsidRDefault="00F02C3A" w:rsidP="00F02C3A">
            <w:pPr>
              <w:widowControl/>
              <w:ind w:firstLine="12"/>
              <w:jc w:val="center"/>
              <w:rPr>
                <w:color w:val="FF0000"/>
              </w:rPr>
            </w:pPr>
            <w:r>
              <w:t>ředitel ZZS LK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17" w:rsidRDefault="005E5117">
      <w:r>
        <w:separator/>
      </w:r>
    </w:p>
  </w:endnote>
  <w:endnote w:type="continuationSeparator" w:id="0">
    <w:p w:rsidR="005E5117" w:rsidRDefault="005E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5A6EAB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AD084C" wp14:editId="3E24123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C674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1169C8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20B9D" w:rsidRPr="00320B9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C674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1169C8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20B9D" w:rsidRPr="00320B9D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17" w:rsidRDefault="005E5117">
      <w:r>
        <w:separator/>
      </w:r>
    </w:p>
  </w:footnote>
  <w:footnote w:type="continuationSeparator" w:id="0">
    <w:p w:rsidR="005E5117" w:rsidRDefault="005E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40" w:rsidRDefault="007F2840" w:rsidP="007F2840">
    <w:pPr>
      <w:pStyle w:val="Zhlav"/>
      <w:jc w:val="center"/>
    </w:pPr>
    <w:r w:rsidRPr="007F2840">
      <w:rPr>
        <w:noProof/>
      </w:rPr>
      <w:drawing>
        <wp:inline distT="0" distB="0" distL="0" distR="0" wp14:anchorId="086788F1" wp14:editId="06FD2CD1">
          <wp:extent cx="3726180" cy="388620"/>
          <wp:effectExtent l="19050" t="0" r="7620" b="0"/>
          <wp:docPr id="1" name="Obrázek 15" descr="cid:image007.png@01D122AE.062EA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id:image007.png@01D122AE.062EA87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2840" w:rsidRPr="00A57FBD" w:rsidRDefault="007F2840" w:rsidP="007F2840">
    <w:pPr>
      <w:jc w:val="center"/>
      <w:rPr>
        <w:b/>
        <w:sz w:val="18"/>
        <w:szCs w:val="18"/>
      </w:rPr>
    </w:pPr>
    <w:r w:rsidRPr="00A57FBD">
      <w:rPr>
        <w:sz w:val="18"/>
        <w:szCs w:val="18"/>
      </w:rPr>
      <w:t xml:space="preserve">Projekt „Moderní vozidla ZZS LK, včetně technologického a přístrojového vybavení“, </w:t>
    </w:r>
    <w:proofErr w:type="spellStart"/>
    <w:r w:rsidRPr="00A57FBD">
      <w:rPr>
        <w:sz w:val="18"/>
        <w:szCs w:val="18"/>
      </w:rPr>
      <w:t>reg</w:t>
    </w:r>
    <w:proofErr w:type="spellEnd"/>
    <w:r w:rsidRPr="00A57FBD">
      <w:rPr>
        <w:sz w:val="18"/>
        <w:szCs w:val="18"/>
      </w:rPr>
      <w:t xml:space="preserve">. </w:t>
    </w:r>
    <w:proofErr w:type="gramStart"/>
    <w:r w:rsidRPr="00A57FBD">
      <w:rPr>
        <w:sz w:val="18"/>
        <w:szCs w:val="18"/>
      </w:rPr>
      <w:t>číslo</w:t>
    </w:r>
    <w:proofErr w:type="gramEnd"/>
    <w:r w:rsidRPr="00A57FBD">
      <w:rPr>
        <w:sz w:val="18"/>
        <w:szCs w:val="18"/>
      </w:rPr>
      <w:t xml:space="preserve"> </w:t>
    </w:r>
    <w:r w:rsidRPr="00A57FBD">
      <w:rPr>
        <w:rStyle w:val="Siln"/>
        <w:sz w:val="18"/>
        <w:szCs w:val="18"/>
      </w:rPr>
      <w:t xml:space="preserve">CZ.1.06/3.4.00/23.09543, </w:t>
    </w:r>
    <w:r w:rsidRPr="007F2840">
      <w:rPr>
        <w:rStyle w:val="Siln"/>
        <w:b w:val="0"/>
        <w:sz w:val="18"/>
        <w:szCs w:val="18"/>
      </w:rPr>
      <w:t>integrovaný operační program, výzva č. 23</w:t>
    </w:r>
  </w:p>
  <w:p w:rsidR="007F2840" w:rsidRDefault="007F2840">
    <w:pPr>
      <w:pStyle w:val="Zhlav"/>
    </w:pP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10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44C2"/>
    <w:rsid w:val="00054E4C"/>
    <w:rsid w:val="00056C49"/>
    <w:rsid w:val="00070C72"/>
    <w:rsid w:val="0008259E"/>
    <w:rsid w:val="00084CF3"/>
    <w:rsid w:val="00097397"/>
    <w:rsid w:val="000A6CB5"/>
    <w:rsid w:val="000B09B0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4153"/>
    <w:rsid w:val="001600DD"/>
    <w:rsid w:val="00181061"/>
    <w:rsid w:val="001A5D70"/>
    <w:rsid w:val="001C6745"/>
    <w:rsid w:val="001D19FE"/>
    <w:rsid w:val="001D5E52"/>
    <w:rsid w:val="001E094F"/>
    <w:rsid w:val="001F6945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0B9D"/>
    <w:rsid w:val="00333EF0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438A7"/>
    <w:rsid w:val="00455871"/>
    <w:rsid w:val="00461932"/>
    <w:rsid w:val="00477F28"/>
    <w:rsid w:val="00491A6E"/>
    <w:rsid w:val="00492A90"/>
    <w:rsid w:val="004A4DB6"/>
    <w:rsid w:val="004A71A2"/>
    <w:rsid w:val="004F29BC"/>
    <w:rsid w:val="00502151"/>
    <w:rsid w:val="00506E92"/>
    <w:rsid w:val="00516A31"/>
    <w:rsid w:val="00521941"/>
    <w:rsid w:val="00562B5B"/>
    <w:rsid w:val="00563E92"/>
    <w:rsid w:val="005A4A15"/>
    <w:rsid w:val="005A6EAB"/>
    <w:rsid w:val="005C6805"/>
    <w:rsid w:val="005E489A"/>
    <w:rsid w:val="005E5117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F2840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5A0E"/>
    <w:rsid w:val="00A22BD0"/>
    <w:rsid w:val="00A30A17"/>
    <w:rsid w:val="00A36F33"/>
    <w:rsid w:val="00A40882"/>
    <w:rsid w:val="00A44850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D5B78"/>
    <w:rsid w:val="00AE36D3"/>
    <w:rsid w:val="00B00B03"/>
    <w:rsid w:val="00B23002"/>
    <w:rsid w:val="00B23C83"/>
    <w:rsid w:val="00B421B2"/>
    <w:rsid w:val="00B55A77"/>
    <w:rsid w:val="00B61415"/>
    <w:rsid w:val="00B6429F"/>
    <w:rsid w:val="00B643C9"/>
    <w:rsid w:val="00B72022"/>
    <w:rsid w:val="00B8291F"/>
    <w:rsid w:val="00B82BEB"/>
    <w:rsid w:val="00B869FB"/>
    <w:rsid w:val="00BA195A"/>
    <w:rsid w:val="00BA4E2F"/>
    <w:rsid w:val="00BA5036"/>
    <w:rsid w:val="00BC59B7"/>
    <w:rsid w:val="00BD0369"/>
    <w:rsid w:val="00BD4AF1"/>
    <w:rsid w:val="00BD58BA"/>
    <w:rsid w:val="00BD7398"/>
    <w:rsid w:val="00BF503B"/>
    <w:rsid w:val="00C31DC2"/>
    <w:rsid w:val="00C32360"/>
    <w:rsid w:val="00C42A0F"/>
    <w:rsid w:val="00C50EAF"/>
    <w:rsid w:val="00C51C71"/>
    <w:rsid w:val="00C61318"/>
    <w:rsid w:val="00C72F78"/>
    <w:rsid w:val="00C96E63"/>
    <w:rsid w:val="00CA544E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714EE"/>
    <w:rsid w:val="00D73890"/>
    <w:rsid w:val="00D74494"/>
    <w:rsid w:val="00D9742F"/>
    <w:rsid w:val="00DB048C"/>
    <w:rsid w:val="00DB4074"/>
    <w:rsid w:val="00DB4F8D"/>
    <w:rsid w:val="00DB5905"/>
    <w:rsid w:val="00DE2F0A"/>
    <w:rsid w:val="00DF21A3"/>
    <w:rsid w:val="00E021E0"/>
    <w:rsid w:val="00E0225F"/>
    <w:rsid w:val="00E05612"/>
    <w:rsid w:val="00E115B2"/>
    <w:rsid w:val="00E32F05"/>
    <w:rsid w:val="00E53A9B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F28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F2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122AE.EB31AC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Riegerova Alena</cp:lastModifiedBy>
  <cp:revision>3</cp:revision>
  <cp:lastPrinted>2015-09-29T08:22:00Z</cp:lastPrinted>
  <dcterms:created xsi:type="dcterms:W3CDTF">2016-02-19T10:10:00Z</dcterms:created>
  <dcterms:modified xsi:type="dcterms:W3CDTF">2016-02-22T11:17:00Z</dcterms:modified>
</cp:coreProperties>
</file>