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74CA" w:rsidRDefault="0086484D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Pravidla pro</w:t>
      </w:r>
      <w:r w:rsidR="00C57F7D" w:rsidRPr="002A10E9">
        <w:rPr>
          <w:rFonts w:ascii="Times New Roman" w:hAnsi="Times New Roman" w:cs="Times New Roman"/>
          <w:b/>
          <w:sz w:val="32"/>
          <w:szCs w:val="32"/>
        </w:rPr>
        <w:t xml:space="preserve"> poskytování a čerpání finančních prostředků </w:t>
      </w:r>
      <w:r w:rsidR="009F52C5">
        <w:rPr>
          <w:rFonts w:ascii="Times New Roman" w:hAnsi="Times New Roman" w:cs="Times New Roman"/>
          <w:b/>
          <w:sz w:val="32"/>
          <w:szCs w:val="32"/>
        </w:rPr>
        <w:t xml:space="preserve">z rozpočtu </w:t>
      </w:r>
      <w:r w:rsidR="00C57F7D" w:rsidRPr="002A10E9">
        <w:rPr>
          <w:rFonts w:ascii="Times New Roman" w:hAnsi="Times New Roman" w:cs="Times New Roman"/>
          <w:b/>
          <w:sz w:val="32"/>
          <w:szCs w:val="32"/>
        </w:rPr>
        <w:t>Libereckého kraje na podporu sociálních služeb</w:t>
      </w: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 rok 201</w:t>
      </w:r>
      <w:r w:rsidR="005F0E89">
        <w:rPr>
          <w:rFonts w:ascii="Times New Roman" w:hAnsi="Times New Roman" w:cs="Times New Roman"/>
          <w:b/>
          <w:sz w:val="32"/>
          <w:szCs w:val="32"/>
        </w:rPr>
        <w:t>7</w:t>
      </w:r>
    </w:p>
    <w:p w:rsidR="006E6131" w:rsidRDefault="006E6131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Pr="009F52C5" w:rsidRDefault="005F0E89" w:rsidP="00C57F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u b e n</w:t>
      </w:r>
      <w:r w:rsidR="009F52C5">
        <w:rPr>
          <w:rFonts w:ascii="Times New Roman" w:hAnsi="Times New Roman" w:cs="Times New Roman"/>
          <w:b/>
          <w:sz w:val="24"/>
          <w:szCs w:val="24"/>
        </w:rPr>
        <w:t xml:space="preserve">   2 0 1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925831300"/>
        <w:docPartObj>
          <w:docPartGallery w:val="Table of Contents"/>
          <w:docPartUnique/>
        </w:docPartObj>
      </w:sdtPr>
      <w:sdtEndPr>
        <w:rPr>
          <w:rFonts w:eastAsiaTheme="minorHAnsi"/>
        </w:rPr>
      </w:sdtEndPr>
      <w:sdtContent>
        <w:p w:rsidR="00FB0A84" w:rsidRPr="0041671F" w:rsidRDefault="00FB0A84">
          <w:pPr>
            <w:pStyle w:val="Nadpisobsahu"/>
            <w:rPr>
              <w:color w:val="000000" w:themeColor="text1"/>
            </w:rPr>
          </w:pPr>
          <w:r w:rsidRPr="0041671F">
            <w:rPr>
              <w:color w:val="000000" w:themeColor="text1"/>
            </w:rPr>
            <w:t>Obsah</w:t>
          </w:r>
        </w:p>
        <w:p w:rsidR="00A64AE3" w:rsidRDefault="00A64AE3">
          <w:pPr>
            <w:pStyle w:val="Obsah1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FB0A84" w:rsidRDefault="00FB0A84">
          <w:pPr>
            <w:pStyle w:val="Obsah1"/>
          </w:pPr>
          <w:r w:rsidRPr="00FB0A8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1. Základní rámec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 w:rsidR="00D458CB">
            <w:rPr>
              <w:b/>
              <w:bCs/>
            </w:rPr>
            <w:t>2</w:t>
          </w:r>
        </w:p>
        <w:p w:rsidR="00FB0A84" w:rsidRDefault="00FB0A84" w:rsidP="00FB0A84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1.1. </w:t>
          </w:r>
          <w:r w:rsidRPr="00A572D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Účel 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finanční podpory (dotace/příspěvku) </w:t>
          </w:r>
          <w:r>
            <w:ptab w:relativeTo="margin" w:alignment="right" w:leader="dot"/>
          </w:r>
          <w:r w:rsidR="00D458CB">
            <w:t>2</w:t>
          </w:r>
        </w:p>
        <w:p w:rsidR="009B102B" w:rsidRDefault="009B102B" w:rsidP="009B102B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1.2. Vysvětlení pojmů </w:t>
          </w:r>
          <w:r>
            <w:ptab w:relativeTo="margin" w:alignment="right" w:leader="dot"/>
          </w:r>
          <w:r>
            <w:t>2</w:t>
          </w:r>
        </w:p>
        <w:p w:rsidR="00FB0A84" w:rsidRDefault="00FB0A84" w:rsidP="00FB0A84">
          <w:pPr>
            <w:pStyle w:val="Obsah2"/>
            <w:ind w:left="216"/>
          </w:pP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1.</w:t>
          </w:r>
          <w:r w:rsidR="009B102B"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Vztah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dotace/příspěvku 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k veřejné podpoře</w:t>
          </w:r>
          <w:r>
            <w:ptab w:relativeTo="margin" w:alignment="right" w:leader="dot"/>
          </w:r>
          <w:r w:rsidR="00504F0C">
            <w:t>3</w:t>
          </w:r>
        </w:p>
        <w:p w:rsidR="00FB0A84" w:rsidRDefault="00362BBC">
          <w:pPr>
            <w:pStyle w:val="Obsah1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="00FB0A84" w:rsidRPr="00FF1F0F">
            <w:rPr>
              <w:rFonts w:ascii="Times New Roman" w:hAnsi="Times New Roman" w:cs="Times New Roman"/>
              <w:b/>
              <w:bCs/>
              <w:sz w:val="24"/>
              <w:szCs w:val="24"/>
            </w:rPr>
            <w:t>. Pravidla dotace</w:t>
          </w:r>
          <w:r w:rsidR="00FB0A8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/příspěvku </w:t>
          </w:r>
          <w:r w:rsidR="00FB0A84">
            <w:ptab w:relativeTo="margin" w:alignment="right" w:leader="dot"/>
          </w:r>
          <w:r w:rsidR="00504F0C">
            <w:t>3</w:t>
          </w:r>
        </w:p>
        <w:p w:rsidR="00FB0A84" w:rsidRDefault="00FB0A84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912E7D">
            <w:rPr>
              <w:rFonts w:ascii="Times New Roman" w:hAnsi="Times New Roman" w:cs="Times New Roman"/>
              <w:b/>
              <w:sz w:val="24"/>
              <w:szCs w:val="24"/>
            </w:rPr>
            <w:t xml:space="preserve">   </w:t>
          </w:r>
          <w:r w:rsidR="00362BBC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Pr="00FF1F0F">
            <w:rPr>
              <w:rFonts w:ascii="Times New Roman" w:hAnsi="Times New Roman" w:cs="Times New Roman"/>
              <w:b/>
              <w:sz w:val="24"/>
              <w:szCs w:val="24"/>
            </w:rPr>
            <w:t>.1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Určený finanční objem na dotační řízení </w:t>
          </w:r>
          <w:r>
            <w:ptab w:relativeTo="margin" w:alignment="right" w:leader="dot"/>
          </w:r>
          <w:r w:rsidR="00504F0C">
            <w:t>3</w:t>
          </w:r>
        </w:p>
        <w:p w:rsidR="00D926B8" w:rsidRDefault="00362BBC" w:rsidP="00FB0A84">
          <w:pPr>
            <w:pStyle w:val="Obsah3"/>
            <w:ind w:left="44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="00D926B8"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.2 Oprávnění žadatelé</w:t>
          </w:r>
          <w:r w:rsidR="00E36A8D">
            <w:rPr>
              <w:rFonts w:ascii="Times New Roman" w:hAnsi="Times New Roman" w:cs="Times New Roman"/>
              <w:b/>
              <w:bCs/>
              <w:sz w:val="24"/>
              <w:szCs w:val="24"/>
            </w:rPr>
            <w:t>, neposkytnutí dotace</w:t>
          </w:r>
          <w:r w:rsidR="00FB0A84">
            <w:ptab w:relativeTo="margin" w:alignment="right" w:leader="dot"/>
          </w:r>
          <w:r w:rsidR="00A36892">
            <w:t>3</w:t>
          </w:r>
        </w:p>
        <w:p w:rsidR="00F30DF0" w:rsidRDefault="00F30DF0" w:rsidP="00F30DF0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  </w:t>
          </w:r>
          <w:r w:rsidR="00362BB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.3 Uznatelné náklady/výdaje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 w:rsidR="00504F0C">
            <w:t>4</w:t>
          </w:r>
        </w:p>
        <w:p w:rsidR="00F30DF0" w:rsidRDefault="00F30DF0" w:rsidP="00F30DF0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</w:t>
          </w:r>
          <w:r w:rsidR="00362BBC"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.4 Neuznatelné náklady/výdaje </w:t>
          </w:r>
          <w:r>
            <w:ptab w:relativeTo="margin" w:alignment="right" w:leader="dot"/>
          </w:r>
          <w:r w:rsidR="008430D3">
            <w:t>5</w:t>
          </w:r>
        </w:p>
        <w:p w:rsidR="006E6131" w:rsidRDefault="00362BBC" w:rsidP="006E6131">
          <w:pPr>
            <w:pStyle w:val="Obsah1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  <w:r w:rsidR="006E6131" w:rsidRPr="00FF1F0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 </w:t>
          </w:r>
          <w:r w:rsidR="006E6131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Přijímání žádostí </w:t>
          </w:r>
          <w:r w:rsidR="006E6131">
            <w:ptab w:relativeTo="margin" w:alignment="right" w:leader="dot"/>
          </w:r>
          <w:r w:rsidR="00504F0C">
            <w:t>6</w:t>
          </w:r>
        </w:p>
        <w:p w:rsidR="003567DF" w:rsidRDefault="006E6131" w:rsidP="003567DF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</w:t>
          </w:r>
          <w:r w:rsidR="00362BBC"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  <w:r w:rsidRPr="00FF1F0F">
            <w:rPr>
              <w:rFonts w:ascii="Times New Roman" w:hAnsi="Times New Roman" w:cs="Times New Roman"/>
              <w:b/>
              <w:sz w:val="24"/>
              <w:szCs w:val="24"/>
            </w:rPr>
            <w:t>.1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Žádost</w:t>
          </w:r>
          <w:r>
            <w:ptab w:relativeTo="margin" w:alignment="right" w:leader="dot"/>
          </w:r>
          <w:r w:rsidR="00504F0C">
            <w:t>6</w:t>
          </w:r>
        </w:p>
        <w:p w:rsidR="003567DF" w:rsidRDefault="003567DF" w:rsidP="003567DF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</w:t>
          </w:r>
          <w:r w:rsidR="00362BBC"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2 </w:t>
          </w:r>
          <w:r w:rsidR="00822C77">
            <w:rPr>
              <w:rFonts w:ascii="Times New Roman" w:hAnsi="Times New Roman" w:cs="Times New Roman"/>
              <w:b/>
              <w:bCs/>
              <w:sz w:val="24"/>
              <w:szCs w:val="24"/>
            </w:rPr>
            <w:t>Termín podání</w:t>
          </w:r>
          <w:r>
            <w:ptab w:relativeTo="margin" w:alignment="right" w:leader="dot"/>
          </w:r>
          <w:r w:rsidR="00504F0C">
            <w:t>6</w:t>
          </w:r>
        </w:p>
        <w:p w:rsidR="003567DF" w:rsidRDefault="003567DF" w:rsidP="003567DF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</w:t>
          </w:r>
          <w:r w:rsidR="00362BB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3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.3 </w:t>
          </w:r>
          <w:r w:rsidR="00822C77">
            <w:rPr>
              <w:rFonts w:ascii="Times New Roman" w:hAnsi="Times New Roman" w:cs="Times New Roman"/>
              <w:b/>
              <w:bCs/>
              <w:sz w:val="24"/>
              <w:szCs w:val="24"/>
            </w:rPr>
            <w:t>Požadovaná dokumentace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 w:rsidR="00004F74">
            <w:t>7</w:t>
          </w:r>
        </w:p>
        <w:p w:rsidR="006E6131" w:rsidRDefault="00362BBC" w:rsidP="006E6131">
          <w:pPr>
            <w:pStyle w:val="Obsah3"/>
            <w:ind w:left="0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4</w:t>
          </w:r>
          <w:r w:rsidR="006E6131">
            <w:rPr>
              <w:rFonts w:ascii="Times New Roman" w:hAnsi="Times New Roman" w:cs="Times New Roman"/>
              <w:b/>
              <w:bCs/>
              <w:sz w:val="24"/>
              <w:szCs w:val="24"/>
            </w:rPr>
            <w:t>.  Hodnocení</w:t>
          </w:r>
          <w:r w:rsidR="006E6131">
            <w:ptab w:relativeTo="margin" w:alignment="right" w:leader="dot"/>
          </w:r>
          <w:r w:rsidR="00004F74">
            <w:t>7</w:t>
          </w:r>
        </w:p>
        <w:p w:rsidR="006E6131" w:rsidRDefault="006E6131" w:rsidP="006E6131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  </w:t>
          </w:r>
          <w:r w:rsidR="00362BB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4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.1 Posuzování žádostí </w:t>
          </w:r>
          <w:r>
            <w:ptab w:relativeTo="margin" w:alignment="right" w:leader="dot"/>
          </w:r>
          <w:r w:rsidR="00004F74">
            <w:t>7</w:t>
          </w:r>
        </w:p>
        <w:p w:rsidR="006E6131" w:rsidRDefault="006E6131" w:rsidP="006E6131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</w:t>
          </w:r>
          <w:r w:rsidR="00362BBC">
            <w:rPr>
              <w:rFonts w:ascii="Times New Roman" w:hAnsi="Times New Roman" w:cs="Times New Roman"/>
              <w:b/>
              <w:bCs/>
              <w:sz w:val="24"/>
              <w:szCs w:val="24"/>
            </w:rPr>
            <w:t>4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Rozhodování o přidělení dotace/příspěvku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 w:rsidR="00004F74">
            <w:t>9</w:t>
          </w:r>
        </w:p>
        <w:p w:rsidR="006E6131" w:rsidRDefault="00362BBC" w:rsidP="006E6131">
          <w:pPr>
            <w:pStyle w:val="Obsah1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  <w:r w:rsidR="006E6131" w:rsidRPr="00FF1F0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 </w:t>
          </w:r>
          <w:r w:rsidR="006E6131">
            <w:rPr>
              <w:rFonts w:ascii="Times New Roman" w:hAnsi="Times New Roman" w:cs="Times New Roman"/>
              <w:b/>
              <w:bCs/>
              <w:sz w:val="24"/>
              <w:szCs w:val="24"/>
            </w:rPr>
            <w:t>Realizace dotace/příspěvku</w:t>
          </w:r>
          <w:r w:rsidR="006E6131">
            <w:ptab w:relativeTo="margin" w:alignment="right" w:leader="dot"/>
          </w:r>
          <w:r w:rsidR="005970A3">
            <w:t>10</w:t>
          </w:r>
        </w:p>
        <w:p w:rsidR="00EC0CE4" w:rsidRDefault="00EC0CE4" w:rsidP="00EC0CE4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 </w:t>
          </w:r>
          <w:r w:rsidR="00362BB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5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.1 </w:t>
          </w:r>
          <w:r w:rsidR="005820AA" w:rsidRPr="0083276F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Smlouva o poskytnutí dotace</w:t>
          </w:r>
          <w:r w:rsidR="00E36A8D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/</w:t>
          </w:r>
          <w:r w:rsidR="005820AA" w:rsidRPr="0083276F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příspěvku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 w:rsidR="00D96E77">
            <w:t>10</w:t>
          </w:r>
        </w:p>
        <w:p w:rsidR="00EC0CE4" w:rsidRDefault="00EC0CE4" w:rsidP="00EC0CE4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</w:t>
          </w:r>
          <w:r w:rsidR="00362BBC"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5820AA">
            <w:rPr>
              <w:rFonts w:ascii="Times New Roman" w:hAnsi="Times New Roman" w:cs="Times New Roman"/>
              <w:b/>
              <w:sz w:val="24"/>
              <w:szCs w:val="24"/>
            </w:rPr>
            <w:t>Nesplnění účelu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 w:rsidR="00D96E77">
            <w:t>10</w:t>
          </w:r>
        </w:p>
        <w:p w:rsidR="006E6131" w:rsidRDefault="00362BBC" w:rsidP="006E6131">
          <w:pPr>
            <w:pStyle w:val="Obsah1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  <w:r w:rsidR="006E6131">
            <w:rPr>
              <w:rFonts w:ascii="Times New Roman" w:hAnsi="Times New Roman" w:cs="Times New Roman"/>
              <w:b/>
              <w:sz w:val="24"/>
              <w:szCs w:val="24"/>
            </w:rPr>
            <w:t xml:space="preserve">. </w:t>
          </w:r>
          <w:r w:rsidR="001322C6">
            <w:rPr>
              <w:rFonts w:ascii="Times New Roman" w:hAnsi="Times New Roman" w:cs="Times New Roman"/>
              <w:b/>
              <w:sz w:val="24"/>
              <w:szCs w:val="24"/>
            </w:rPr>
            <w:t>Publicita</w:t>
          </w:r>
          <w:r w:rsidR="006E6131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 </w:t>
          </w:r>
          <w:r w:rsidR="006E6131">
            <w:ptab w:relativeTo="margin" w:alignment="right" w:leader="dot"/>
          </w:r>
          <w:r w:rsidR="00D96E77">
            <w:t>10</w:t>
          </w:r>
        </w:p>
        <w:p w:rsidR="006E6131" w:rsidRDefault="00362BBC" w:rsidP="006E6131">
          <w:pPr>
            <w:pStyle w:val="Obsah1"/>
            <w:spacing w:after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7</w:t>
          </w:r>
          <w:r w:rsidR="006E6131">
            <w:rPr>
              <w:rFonts w:ascii="Times New Roman" w:hAnsi="Times New Roman" w:cs="Times New Roman"/>
              <w:b/>
              <w:bCs/>
              <w:sz w:val="24"/>
              <w:szCs w:val="24"/>
            </w:rPr>
            <w:t>.</w:t>
          </w:r>
          <w:r w:rsidR="006E6131"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1322C6">
            <w:rPr>
              <w:rFonts w:ascii="Times New Roman" w:hAnsi="Times New Roman" w:cs="Times New Roman"/>
              <w:b/>
              <w:bCs/>
              <w:sz w:val="24"/>
              <w:szCs w:val="24"/>
            </w:rPr>
            <w:t>Informace o čerpání, závěrečné vyúčtování, kontrola dotace</w:t>
          </w:r>
          <w:r w:rsidR="006E6131">
            <w:ptab w:relativeTo="margin" w:alignment="right" w:leader="dot"/>
          </w:r>
          <w:r>
            <w:t>10</w:t>
          </w:r>
        </w:p>
        <w:p w:rsidR="00010ECA" w:rsidRDefault="00010ECA" w:rsidP="00D926B8">
          <w:pPr>
            <w:rPr>
              <w:lang w:eastAsia="cs-CZ"/>
            </w:rPr>
          </w:pPr>
        </w:p>
        <w:p w:rsidR="00010ECA" w:rsidRDefault="00010ECA" w:rsidP="00D926B8">
          <w:pPr>
            <w:rPr>
              <w:lang w:eastAsia="cs-CZ"/>
            </w:rPr>
          </w:pPr>
        </w:p>
        <w:p w:rsidR="00010ECA" w:rsidRDefault="00010ECA" w:rsidP="00D926B8">
          <w:pPr>
            <w:rPr>
              <w:lang w:eastAsia="cs-CZ"/>
            </w:rPr>
          </w:pPr>
        </w:p>
        <w:p w:rsidR="00010ECA" w:rsidRDefault="00010ECA" w:rsidP="00D926B8">
          <w:pPr>
            <w:rPr>
              <w:lang w:eastAsia="cs-CZ"/>
            </w:rPr>
          </w:pPr>
        </w:p>
        <w:p w:rsidR="00010ECA" w:rsidRDefault="00010ECA" w:rsidP="00D926B8">
          <w:pPr>
            <w:rPr>
              <w:lang w:eastAsia="cs-CZ"/>
            </w:rPr>
          </w:pPr>
        </w:p>
        <w:p w:rsidR="00010ECA" w:rsidRDefault="00010ECA" w:rsidP="00D926B8">
          <w:pPr>
            <w:rPr>
              <w:lang w:eastAsia="cs-CZ"/>
            </w:rPr>
          </w:pPr>
        </w:p>
        <w:p w:rsidR="00010ECA" w:rsidRDefault="00010ECA" w:rsidP="00D926B8">
          <w:pPr>
            <w:rPr>
              <w:lang w:eastAsia="cs-CZ"/>
            </w:rPr>
          </w:pPr>
        </w:p>
        <w:p w:rsidR="00FB0A84" w:rsidRPr="00D926B8" w:rsidRDefault="00F9487D" w:rsidP="00D926B8">
          <w:pPr>
            <w:rPr>
              <w:lang w:eastAsia="cs-CZ"/>
            </w:rPr>
          </w:pPr>
        </w:p>
      </w:sdtContent>
    </w:sdt>
    <w:p w:rsidR="009F52C5" w:rsidRPr="009F52C5" w:rsidRDefault="009F52C5" w:rsidP="009F52C5">
      <w:pPr>
        <w:rPr>
          <w:lang w:eastAsia="cs-CZ"/>
        </w:rPr>
      </w:pPr>
      <w:bookmarkStart w:id="0" w:name="_Toc421792050"/>
      <w:bookmarkStart w:id="1" w:name="_Toc422126504"/>
    </w:p>
    <w:p w:rsidR="00FF1F0F" w:rsidRPr="00DC2CAF" w:rsidRDefault="00FF1F0F" w:rsidP="00DA3D5D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DC2CA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lastRenderedPageBreak/>
        <w:t xml:space="preserve">1. </w:t>
      </w:r>
      <w:r w:rsidR="000907C6" w:rsidRPr="00DC2CA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Základní rámec</w:t>
      </w:r>
      <w:bookmarkEnd w:id="0"/>
      <w:bookmarkEnd w:id="1"/>
    </w:p>
    <w:p w:rsidR="002A10E9" w:rsidRDefault="00FF1F0F" w:rsidP="00DE43C6">
      <w:pPr>
        <w:spacing w:before="240"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1.1. </w:t>
      </w:r>
      <w:r w:rsidR="002A10E9" w:rsidRPr="00A572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Účel </w:t>
      </w:r>
      <w:r w:rsidR="002A10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finanční podpory (dotace/příspěvku)</w:t>
      </w:r>
    </w:p>
    <w:p w:rsidR="00FF1F0F" w:rsidRDefault="002A10E9" w:rsidP="00DE43C6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rozpočtu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poskytnuta na</w:t>
      </w:r>
      <w:r w:rsidRPr="002D3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 dle </w:t>
      </w:r>
      <w:r w:rsidRPr="000832DB">
        <w:rPr>
          <w:rFonts w:ascii="Times New Roman" w:hAnsi="Times New Roman" w:cs="Times New Roman"/>
          <w:sz w:val="24"/>
          <w:szCs w:val="24"/>
        </w:rPr>
        <w:t>§10a</w:t>
      </w:r>
      <w:r w:rsidR="005403EF" w:rsidRPr="00530CC2">
        <w:rPr>
          <w:color w:val="000000"/>
        </w:rPr>
        <w:br/>
      </w:r>
      <w:r w:rsidRPr="000832DB">
        <w:rPr>
          <w:rFonts w:ascii="Times New Roman" w:hAnsi="Times New Roman" w:cs="Times New Roman"/>
          <w:sz w:val="24"/>
          <w:szCs w:val="24"/>
        </w:rPr>
        <w:t>odst. 2 zákona č. 250/2000Sb., o rozpočtových pravidlech územních rozpočtů, ve znění pozdějších předpisů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84615">
        <w:rPr>
          <w:rFonts w:ascii="Times New Roman" w:hAnsi="Times New Roman" w:cs="Times New Roman"/>
          <w:sz w:val="24"/>
          <w:szCs w:val="24"/>
        </w:rPr>
        <w:t xml:space="preserve">stanovený zvláštním právním předpisem - </w:t>
      </w:r>
      <w:r>
        <w:rPr>
          <w:rFonts w:ascii="Times New Roman" w:hAnsi="Times New Roman" w:cs="Times New Roman"/>
          <w:sz w:val="24"/>
          <w:szCs w:val="24"/>
        </w:rPr>
        <w:t> zákon</w:t>
      </w:r>
      <w:r w:rsidR="00584615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č. 108/2006 Sb., </w:t>
      </w:r>
      <w:r w:rsidR="005403EF"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sociálních službách, ve znění pozdějších předpisů. Bude poskytnuta na </w:t>
      </w:r>
      <w:r w:rsidR="00C85590">
        <w:rPr>
          <w:rFonts w:ascii="Times New Roman" w:hAnsi="Times New Roman" w:cs="Times New Roman"/>
          <w:sz w:val="24"/>
          <w:szCs w:val="24"/>
        </w:rPr>
        <w:t>osobní náklady</w:t>
      </w:r>
      <w:r w:rsidR="00C85590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týk</w:t>
      </w:r>
      <w:r w:rsidR="00C85590">
        <w:rPr>
          <w:rFonts w:ascii="Times New Roman" w:eastAsia="Times New Roman" w:hAnsi="Times New Roman" w:cs="Times New Roman"/>
          <w:sz w:val="24"/>
          <w:szCs w:val="24"/>
          <w:lang w:eastAsia="cs-CZ"/>
        </w:rPr>
        <w:t>ají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běžných výdajů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souvisejících</w:t>
      </w:r>
      <w:r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poskytováním </w:t>
      </w:r>
      <w:r w:rsidRPr="00A572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</w:t>
      </w:r>
      <w:r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ních činností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služeb.</w:t>
      </w:r>
      <w:r w:rsidR="00A04E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C7C0B" w:rsidRPr="007A7EB0" w:rsidRDefault="00BC7C0B" w:rsidP="00BC7C0B">
      <w:pPr>
        <w:pStyle w:val="Odstavecseseznamem"/>
        <w:spacing w:before="12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7C0B">
        <w:rPr>
          <w:rFonts w:ascii="Times New Roman" w:hAnsi="Times New Roman" w:cs="Times New Roman"/>
          <w:sz w:val="24"/>
          <w:szCs w:val="24"/>
          <w:shd w:val="clear" w:color="auto" w:fill="FFFFFF"/>
        </w:rPr>
        <w:t>Tato</w:t>
      </w:r>
      <w:r w:rsidRPr="00BC7C0B">
        <w:rPr>
          <w:rFonts w:ascii="Times New Roman" w:hAnsi="Times New Roman" w:cs="Times New Roman"/>
          <w:sz w:val="24"/>
          <w:szCs w:val="24"/>
        </w:rPr>
        <w:t xml:space="preserve"> dotace je poskytovatelům sociálních služeb poskytována na základě ustanovení § 105 zákona č. 108/2006 Sb. o sociálních službách, ve znění </w:t>
      </w:r>
      <w:r>
        <w:rPr>
          <w:rFonts w:ascii="Times New Roman" w:hAnsi="Times New Roman" w:cs="Times New Roman"/>
          <w:sz w:val="24"/>
          <w:szCs w:val="24"/>
        </w:rPr>
        <w:t xml:space="preserve">pozdějších </w:t>
      </w:r>
      <w:r w:rsidRPr="007A7EB0">
        <w:rPr>
          <w:rFonts w:ascii="Times New Roman" w:hAnsi="Times New Roman" w:cs="Times New Roman"/>
          <w:sz w:val="24"/>
          <w:szCs w:val="24"/>
        </w:rPr>
        <w:t>předpisů</w:t>
      </w:r>
      <w:r w:rsidR="0086463C" w:rsidRPr="007A7EB0">
        <w:rPr>
          <w:rFonts w:ascii="Times New Roman" w:hAnsi="Times New Roman" w:cs="Times New Roman"/>
          <w:sz w:val="24"/>
          <w:szCs w:val="24"/>
        </w:rPr>
        <w:t xml:space="preserve"> (dále </w:t>
      </w:r>
      <w:r w:rsidR="00E059B4" w:rsidRPr="007A7EB0">
        <w:rPr>
          <w:rFonts w:ascii="Times New Roman" w:hAnsi="Times New Roman" w:cs="Times New Roman"/>
          <w:sz w:val="24"/>
          <w:szCs w:val="24"/>
        </w:rPr>
        <w:t>jen</w:t>
      </w:r>
      <w:r w:rsidR="0086463C" w:rsidRPr="007A7EB0">
        <w:rPr>
          <w:rFonts w:ascii="Times New Roman" w:hAnsi="Times New Roman" w:cs="Times New Roman"/>
          <w:sz w:val="24"/>
          <w:szCs w:val="24"/>
        </w:rPr>
        <w:t xml:space="preserve"> „</w:t>
      </w:r>
      <w:r w:rsidR="0086463C" w:rsidRPr="007A7EB0">
        <w:rPr>
          <w:rFonts w:ascii="Times New Roman" w:hAnsi="Times New Roman" w:cs="Times New Roman"/>
          <w:b/>
          <w:sz w:val="24"/>
          <w:szCs w:val="24"/>
        </w:rPr>
        <w:t>ZSS</w:t>
      </w:r>
      <w:r w:rsidR="0086463C" w:rsidRPr="007A7EB0">
        <w:rPr>
          <w:rFonts w:ascii="Times New Roman" w:hAnsi="Times New Roman" w:cs="Times New Roman"/>
          <w:sz w:val="24"/>
          <w:szCs w:val="24"/>
        </w:rPr>
        <w:t>“).</w:t>
      </w:r>
    </w:p>
    <w:p w:rsidR="00A04EF7" w:rsidRDefault="00A04EF7" w:rsidP="00DE43C6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podpora bude poskytnuta </w:t>
      </w:r>
      <w:r w:rsidRPr="002D33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</w:t>
      </w:r>
      <w:r w:rsidR="008B64F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částečné</w:t>
      </w:r>
      <w:r w:rsidR="00592D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2D33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krytí osobních nákladů</w:t>
      </w:r>
      <w:r w:rsidR="00F44B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</w:t>
      </w:r>
      <w:r w:rsidR="008B64F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období</w:t>
      </w:r>
      <w:r w:rsidR="00F44B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leden až březen 201</w:t>
      </w:r>
      <w:r w:rsidR="005F0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="00F44B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(osobní náklady za měsíc březen 201</w:t>
      </w:r>
      <w:r w:rsidR="005F0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="00F44B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mohou být </w:t>
      </w:r>
      <w:r w:rsidR="003641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uhrazeny</w:t>
      </w:r>
      <w:r w:rsidR="00F44B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až do</w:t>
      </w:r>
      <w:r w:rsidR="00B42415" w:rsidRPr="00530CC2">
        <w:rPr>
          <w:color w:val="000000"/>
        </w:rPr>
        <w:br/>
      </w:r>
      <w:r w:rsidR="00F44B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4119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="005F0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4. 2017</w:t>
      </w:r>
      <w:r w:rsidR="00F44B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).</w:t>
      </w:r>
    </w:p>
    <w:p w:rsidR="00DC02F3" w:rsidRDefault="00DC02F3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B8A" w:rsidRDefault="00C85590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podpora (d</w:t>
      </w:r>
      <w:r w:rsidR="00A43B8A" w:rsidRPr="00A43B8A">
        <w:rPr>
          <w:rFonts w:ascii="Times New Roman" w:hAnsi="Times New Roman" w:cs="Times New Roman"/>
          <w:sz w:val="24"/>
          <w:szCs w:val="24"/>
        </w:rPr>
        <w:t>otace</w:t>
      </w:r>
      <w:r w:rsidR="00584615">
        <w:rPr>
          <w:rFonts w:ascii="Times New Roman" w:hAnsi="Times New Roman" w:cs="Times New Roman"/>
          <w:sz w:val="24"/>
          <w:szCs w:val="24"/>
        </w:rPr>
        <w:t>/příspěvek</w:t>
      </w:r>
      <w:r>
        <w:rPr>
          <w:rFonts w:ascii="Times New Roman" w:hAnsi="Times New Roman" w:cs="Times New Roman"/>
          <w:sz w:val="24"/>
          <w:szCs w:val="24"/>
        </w:rPr>
        <w:t>)</w:t>
      </w:r>
      <w:r w:rsidR="00A43B8A" w:rsidRPr="00A43B8A">
        <w:rPr>
          <w:rFonts w:ascii="Times New Roman" w:hAnsi="Times New Roman" w:cs="Times New Roman"/>
          <w:sz w:val="24"/>
          <w:szCs w:val="24"/>
        </w:rPr>
        <w:t xml:space="preserve"> je určen</w:t>
      </w:r>
      <w:r w:rsidR="009D6F72">
        <w:rPr>
          <w:rFonts w:ascii="Times New Roman" w:hAnsi="Times New Roman" w:cs="Times New Roman"/>
          <w:sz w:val="24"/>
          <w:szCs w:val="24"/>
        </w:rPr>
        <w:t>a</w:t>
      </w:r>
      <w:r w:rsidR="00A43B8A" w:rsidRPr="00A43B8A">
        <w:rPr>
          <w:rFonts w:ascii="Times New Roman" w:hAnsi="Times New Roman" w:cs="Times New Roman"/>
          <w:sz w:val="24"/>
          <w:szCs w:val="24"/>
        </w:rPr>
        <w:t xml:space="preserve"> na zajištění sociálních služeb, které jsou poskytovány na území Libereckého kraje v souladu se Střednědobým plánem rozvoje sociálních služeb Libereckého kraje na období 2014 –2017 (dále jen „SPRSS LK“) a</w:t>
      </w:r>
      <w:r w:rsidR="00BA4B86">
        <w:rPr>
          <w:rFonts w:ascii="Times New Roman" w:hAnsi="Times New Roman" w:cs="Times New Roman"/>
          <w:sz w:val="24"/>
          <w:szCs w:val="24"/>
        </w:rPr>
        <w:t xml:space="preserve"> jeho prováděcí částí</w:t>
      </w:r>
      <w:r w:rsidR="00816249">
        <w:rPr>
          <w:rFonts w:ascii="Times New Roman" w:hAnsi="Times New Roman" w:cs="Times New Roman"/>
          <w:sz w:val="24"/>
          <w:szCs w:val="24"/>
        </w:rPr>
        <w:t>.</w:t>
      </w:r>
    </w:p>
    <w:p w:rsidR="00C85590" w:rsidRDefault="00C85590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5590" w:rsidRPr="00A43B8A" w:rsidRDefault="00C85590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podpora je součástí jednotné vyrovnávací platby určené pro sociální služby zařazené do Základní sítě Libereckého kraje</w:t>
      </w:r>
      <w:r w:rsidR="00CC2A6B">
        <w:rPr>
          <w:rFonts w:ascii="Times New Roman" w:hAnsi="Times New Roman" w:cs="Times New Roman"/>
          <w:sz w:val="24"/>
          <w:szCs w:val="24"/>
        </w:rPr>
        <w:t>.</w:t>
      </w:r>
    </w:p>
    <w:p w:rsidR="00A43B8A" w:rsidRDefault="00A43B8A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25CE" w:rsidRPr="00A43B8A" w:rsidRDefault="000E25CE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Finanční prostředky nesmí být použity na zajištění fakultativních činností (§ 35 odst. 4 zákona o sociálních službách).</w:t>
      </w:r>
    </w:p>
    <w:p w:rsidR="00A43B8A" w:rsidRDefault="00A43B8A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62E" w:rsidRDefault="0026162E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Dotace bude přidělena, pokud bude mít žadatel o dotaci ve veřejném rejstříku uvedeny všechny zákonem stanovené údaje a listiny.</w:t>
      </w:r>
    </w:p>
    <w:p w:rsidR="001D40A6" w:rsidRDefault="001D40A6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B8A" w:rsidRDefault="00A43B8A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 xml:space="preserve">Na poskytnutí finančních prostředků v rámci této dotace není právní nárok. </w:t>
      </w:r>
      <w:r w:rsidR="00FE5E5C">
        <w:rPr>
          <w:rFonts w:ascii="Times New Roman" w:hAnsi="Times New Roman" w:cs="Times New Roman"/>
          <w:sz w:val="24"/>
          <w:szCs w:val="24"/>
        </w:rPr>
        <w:t xml:space="preserve">Finanční podpora </w:t>
      </w:r>
      <w:r w:rsidRPr="00A43B8A">
        <w:rPr>
          <w:rFonts w:ascii="Times New Roman" w:hAnsi="Times New Roman" w:cs="Times New Roman"/>
          <w:sz w:val="24"/>
          <w:szCs w:val="24"/>
        </w:rPr>
        <w:t>nemusí být přidělen</w:t>
      </w:r>
      <w:r w:rsidR="00FE5E5C">
        <w:rPr>
          <w:rFonts w:ascii="Times New Roman" w:hAnsi="Times New Roman" w:cs="Times New Roman"/>
          <w:sz w:val="24"/>
          <w:szCs w:val="24"/>
        </w:rPr>
        <w:t>a</w:t>
      </w:r>
      <w:r w:rsidRPr="00A43B8A">
        <w:rPr>
          <w:rFonts w:ascii="Times New Roman" w:hAnsi="Times New Roman" w:cs="Times New Roman"/>
          <w:sz w:val="24"/>
          <w:szCs w:val="24"/>
        </w:rPr>
        <w:t xml:space="preserve"> v požadované výši.</w:t>
      </w:r>
    </w:p>
    <w:p w:rsidR="00C52F43" w:rsidRPr="0086463C" w:rsidRDefault="00C52F43" w:rsidP="00C52F43">
      <w:pPr>
        <w:autoSpaceDE w:val="0"/>
        <w:autoSpaceDN w:val="0"/>
        <w:adjustRightInd w:val="0"/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1.</w:t>
      </w:r>
      <w:r w:rsidRPr="0086463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6463C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Vysvětlení pojmů</w:t>
      </w:r>
    </w:p>
    <w:p w:rsidR="00C52F43" w:rsidRPr="0086463C" w:rsidRDefault="00C52F43" w:rsidP="00C52F43">
      <w:pPr>
        <w:ind w:left="4245" w:hanging="4245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Žadatel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 xml:space="preserve">Poskytovatel sociální služby, který splňuje podmínky pro podání žádosti a podáním žádosti se uchází o finanční podporu formou dotace/příspěvku na sociální službu od kraje </w:t>
      </w:r>
    </w:p>
    <w:p w:rsidR="00C52F43" w:rsidRPr="0086463C" w:rsidRDefault="00C52F43" w:rsidP="00C52F43">
      <w:pPr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Poskytovatel podpory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>P</w:t>
      </w:r>
      <w:r w:rsidRPr="0086463C">
        <w:rPr>
          <w:rFonts w:ascii="Times New Roman" w:hAnsi="Times New Roman" w:cs="Times New Roman"/>
          <w:sz w:val="24"/>
          <w:szCs w:val="24"/>
        </w:rPr>
        <w:t>oskytovatelem dotace je Liberecký kraj</w:t>
      </w:r>
    </w:p>
    <w:p w:rsidR="00C52F43" w:rsidRPr="0086463C" w:rsidRDefault="00C52F43" w:rsidP="00C52F43">
      <w:pPr>
        <w:pStyle w:val="Odstavecseseznamem"/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Finanční podpora</w:t>
      </w:r>
      <w:r w:rsidR="00D71179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(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dotace/příspěvek</w:t>
      </w:r>
      <w:r w:rsidR="00D71179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)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>F</w:t>
      </w:r>
      <w:r w:rsidRPr="0086463C">
        <w:rPr>
          <w:rFonts w:ascii="Times New Roman" w:hAnsi="Times New Roman" w:cs="Times New Roman"/>
          <w:sz w:val="24"/>
          <w:szCs w:val="24"/>
        </w:rPr>
        <w:t xml:space="preserve">inanční prostředky, které poskytuje ze svého rozpočtu Liberecký kraj příjemci dotace na účel </w:t>
      </w:r>
      <w:r w:rsidRPr="0086463C">
        <w:rPr>
          <w:rFonts w:ascii="Times New Roman" w:hAnsi="Times New Roman" w:cs="Times New Roman"/>
          <w:sz w:val="24"/>
          <w:szCs w:val="24"/>
        </w:rPr>
        <w:lastRenderedPageBreak/>
        <w:t>stanovený zákonem o ZSS a které tvoří nedílnou součást vyrovnávací platby poskytované příjemci dotace.</w:t>
      </w:r>
    </w:p>
    <w:p w:rsidR="00C52F43" w:rsidRDefault="00C52F43" w:rsidP="00C52F43">
      <w:pPr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Vyrovnávací platba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>C</w:t>
      </w:r>
      <w:r w:rsidRPr="0086463C">
        <w:rPr>
          <w:rFonts w:ascii="Times New Roman" w:hAnsi="Times New Roman" w:cs="Times New Roman"/>
          <w:sz w:val="24"/>
          <w:szCs w:val="24"/>
        </w:rPr>
        <w:t>elková výše prostředků z veřejných rozpočtů, kterou konkrétní služba potřebuje k dokrytí svých provozních potřeb.  Je vypočtena jako rozdíl vypočtených nákladů a vypočtených výnosů.</w:t>
      </w:r>
    </w:p>
    <w:p w:rsidR="00C52F43" w:rsidRDefault="00C52F43" w:rsidP="00C52F43">
      <w:pPr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2F43" w:rsidRPr="00C52F43" w:rsidRDefault="00C52F43" w:rsidP="00C52F43">
      <w:pPr>
        <w:pStyle w:val="Odstavecseseznamem"/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C52F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Smlouva o poskytnutí dotace/příspěvku</w:t>
      </w:r>
      <w:r w:rsidRPr="00C52F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C52F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Veřejnoprávní smlouva</w:t>
      </w:r>
      <w:r w:rsidRPr="00C52F43">
        <w:rPr>
          <w:rFonts w:ascii="Times New Roman" w:hAnsi="Times New Roman" w:cs="Times New Roman"/>
          <w:sz w:val="24"/>
          <w:szCs w:val="24"/>
        </w:rPr>
        <w:t xml:space="preserve"> uzavřená mezi Libereckým krajem a poskytovatelem sociální služby (příjemcem dotace) o poskytnutí dotace z rozpočtu Libereckého kraje, která je výsledkem dotačního řízení a která upravuje práva</w:t>
      </w:r>
      <w:r w:rsidR="007F7DB6" w:rsidRPr="00530CC2">
        <w:rPr>
          <w:color w:val="000000"/>
        </w:rPr>
        <w:br/>
      </w:r>
      <w:r w:rsidRPr="00C52F43">
        <w:rPr>
          <w:rFonts w:ascii="Times New Roman" w:hAnsi="Times New Roman" w:cs="Times New Roman"/>
          <w:sz w:val="24"/>
          <w:szCs w:val="24"/>
        </w:rPr>
        <w:t>a povinnosti smluvních stran ve vztahu k dotaci.</w:t>
      </w:r>
    </w:p>
    <w:p w:rsidR="00C52F43" w:rsidRDefault="00C52F43" w:rsidP="00C52F43">
      <w:pPr>
        <w:pStyle w:val="Odstavecseseznamem"/>
        <w:tabs>
          <w:tab w:val="center" w:pos="4535"/>
        </w:tabs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</w:p>
    <w:p w:rsidR="00C52F43" w:rsidRPr="00A43B8A" w:rsidRDefault="00C52F43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B8A" w:rsidRPr="00A43B8A" w:rsidRDefault="00FF1F0F" w:rsidP="00576D05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2F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52F4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 xml:space="preserve"> Vztah </w:t>
      </w:r>
      <w:r w:rsidR="003C4A7D">
        <w:rPr>
          <w:rFonts w:ascii="Times New Roman" w:hAnsi="Times New Roman" w:cs="Times New Roman"/>
          <w:b/>
          <w:bCs/>
          <w:sz w:val="24"/>
          <w:szCs w:val="24"/>
        </w:rPr>
        <w:t>dotace</w:t>
      </w:r>
      <w:r w:rsidR="00600A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>k veřejné podpoře</w:t>
      </w:r>
    </w:p>
    <w:p w:rsidR="00A43B8A" w:rsidRDefault="00A43B8A" w:rsidP="00DE43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Dotace</w:t>
      </w:r>
      <w:r w:rsidR="003A2300">
        <w:rPr>
          <w:rFonts w:ascii="Times New Roman" w:hAnsi="Times New Roman" w:cs="Times New Roman"/>
          <w:sz w:val="24"/>
          <w:szCs w:val="24"/>
        </w:rPr>
        <w:t>/příspěvek</w:t>
      </w:r>
      <w:r w:rsidRPr="00A43B8A">
        <w:rPr>
          <w:rFonts w:ascii="Times New Roman" w:hAnsi="Times New Roman" w:cs="Times New Roman"/>
          <w:sz w:val="24"/>
          <w:szCs w:val="24"/>
        </w:rPr>
        <w:t xml:space="preserve"> na podporu sociálních služeb pro rok 201</w:t>
      </w:r>
      <w:r w:rsidR="00AB3E2D">
        <w:rPr>
          <w:rFonts w:ascii="Times New Roman" w:hAnsi="Times New Roman" w:cs="Times New Roman"/>
          <w:sz w:val="24"/>
          <w:szCs w:val="24"/>
        </w:rPr>
        <w:t>7</w:t>
      </w:r>
      <w:r w:rsidRPr="00A43B8A">
        <w:rPr>
          <w:rFonts w:ascii="Times New Roman" w:hAnsi="Times New Roman" w:cs="Times New Roman"/>
          <w:sz w:val="24"/>
          <w:szCs w:val="24"/>
        </w:rPr>
        <w:t xml:space="preserve"> je nastaven v souladu se zákonem</w:t>
      </w:r>
      <w:r w:rsidR="003A2300">
        <w:rPr>
          <w:color w:val="000000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o sociálních službách a evropskou legislativou v oblasti tzv. veřejné podpory, konkrétně</w:t>
      </w:r>
      <w:r w:rsidR="003A2300"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v souladu s Rozhodnutím Komise</w:t>
      </w:r>
      <w:r w:rsidR="00E059B4">
        <w:rPr>
          <w:rFonts w:ascii="Times New Roman" w:hAnsi="Times New Roman" w:cs="Times New Roman"/>
          <w:sz w:val="24"/>
          <w:szCs w:val="24"/>
        </w:rPr>
        <w:t xml:space="preserve"> </w:t>
      </w:r>
      <w:r w:rsidR="00E059B4" w:rsidRPr="00E059B4">
        <w:rPr>
          <w:rFonts w:ascii="Times New Roman" w:hAnsi="Times New Roman" w:cs="Times New Roman"/>
          <w:sz w:val="24"/>
          <w:szCs w:val="24"/>
        </w:rPr>
        <w:t>(</w:t>
      </w:r>
      <w:r w:rsidR="00E059B4" w:rsidRPr="00E059B4">
        <w:rPr>
          <w:rFonts w:ascii="Times New Roman" w:hAnsi="Times New Roman" w:cs="Times New Roman"/>
        </w:rPr>
        <w:t>2012/21/EU</w:t>
      </w:r>
      <w:r w:rsidR="00E059B4">
        <w:t>)</w:t>
      </w:r>
      <w:r w:rsidRPr="00A43B8A">
        <w:rPr>
          <w:rFonts w:ascii="Times New Roman" w:hAnsi="Times New Roman" w:cs="Times New Roman"/>
          <w:sz w:val="24"/>
          <w:szCs w:val="24"/>
        </w:rPr>
        <w:t xml:space="preserve">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:rsidR="00FF1F0F" w:rsidRPr="00FF1F0F" w:rsidRDefault="00C52F43" w:rsidP="00C52F43">
      <w:pPr>
        <w:autoSpaceDE w:val="0"/>
        <w:autoSpaceDN w:val="0"/>
        <w:adjustRightInd w:val="0"/>
        <w:spacing w:before="48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F1F0F" w:rsidRPr="00FF1F0F">
        <w:rPr>
          <w:rFonts w:ascii="Times New Roman" w:hAnsi="Times New Roman" w:cs="Times New Roman"/>
          <w:b/>
          <w:bCs/>
          <w:sz w:val="24"/>
          <w:szCs w:val="24"/>
        </w:rPr>
        <w:t>. Pravidla dotace</w:t>
      </w:r>
      <w:r w:rsidR="00E23CC2">
        <w:rPr>
          <w:rFonts w:ascii="Times New Roman" w:hAnsi="Times New Roman" w:cs="Times New Roman"/>
          <w:b/>
          <w:bCs/>
          <w:sz w:val="24"/>
          <w:szCs w:val="24"/>
        </w:rPr>
        <w:t>/příspěvku</w:t>
      </w:r>
    </w:p>
    <w:p w:rsidR="00FF1F0F" w:rsidRDefault="00FF1F0F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F0F" w:rsidRDefault="00FF1F0F" w:rsidP="00DE43C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F43">
        <w:rPr>
          <w:rFonts w:ascii="Times New Roman" w:hAnsi="Times New Roman" w:cs="Times New Roman"/>
          <w:b/>
          <w:sz w:val="24"/>
          <w:szCs w:val="24"/>
        </w:rPr>
        <w:t>2</w:t>
      </w:r>
      <w:r w:rsidRPr="00FF1F0F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Určený finanční objem na dotační řízení</w:t>
      </w:r>
    </w:p>
    <w:p w:rsidR="00EF7C2D" w:rsidRDefault="00EF7C2D" w:rsidP="00DE43C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FF1F0F" w:rsidRDefault="00FF1F0F" w:rsidP="00DE43C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Celkový finanční objem, který je k dispozici, pro toto dotační řízení je ve výši</w:t>
      </w:r>
      <w:r w:rsidR="005403EF" w:rsidRPr="00530CC2">
        <w:rPr>
          <w:color w:val="000000"/>
        </w:rPr>
        <w:br/>
      </w:r>
      <w:r w:rsidRPr="004223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5 0</w:t>
      </w:r>
      <w:r w:rsidR="00B67DB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78</w:t>
      </w:r>
      <w:r w:rsidRPr="004223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="00B37F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000</w:t>
      </w:r>
      <w:r w:rsidRPr="004223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,- Kč.</w:t>
      </w:r>
    </w:p>
    <w:p w:rsidR="00EF7C2D" w:rsidRDefault="00EF7C2D" w:rsidP="00DE43C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45444" w:rsidRPr="00945444" w:rsidRDefault="00945444" w:rsidP="00DE43C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Minimální výše dotace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1703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 jednu sociální službu je </w:t>
      </w:r>
      <w:r w:rsidR="00DC05C6" w:rsidRPr="00DC05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="00A17032" w:rsidRPr="00DC05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0 </w:t>
      </w:r>
      <w:r w:rsidR="00A17032" w:rsidRPr="002640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000,- Kč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maximální výše dotace</w:t>
      </w:r>
      <w:r w:rsidR="00A170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jednu sociální službu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 </w:t>
      </w:r>
      <w:r w:rsidRPr="002640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100 000,- Kč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C52F43" w:rsidRDefault="00C52F43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43B8A" w:rsidRPr="00A43B8A" w:rsidRDefault="00FF1F0F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2F4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>.2 Oprávnění žadatelé</w:t>
      </w:r>
      <w:r w:rsidR="005539AD">
        <w:rPr>
          <w:rFonts w:ascii="Times New Roman" w:hAnsi="Times New Roman" w:cs="Times New Roman"/>
          <w:b/>
          <w:bCs/>
          <w:sz w:val="24"/>
          <w:szCs w:val="24"/>
        </w:rPr>
        <w:t>, neposkytnutí dotace</w:t>
      </w:r>
    </w:p>
    <w:p w:rsidR="00DE43C6" w:rsidRDefault="00DE43C6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B8A" w:rsidRDefault="00A43B8A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Oprávněným žadatelem o dotaci je poskytovatel sociálních služeb, který má oprávnění</w:t>
      </w:r>
      <w:r w:rsidR="005403EF" w:rsidRPr="00530CC2">
        <w:rPr>
          <w:color w:val="000000"/>
        </w:rPr>
        <w:br/>
      </w:r>
      <w:r w:rsidRPr="00A43B8A">
        <w:rPr>
          <w:rFonts w:ascii="Times New Roman" w:hAnsi="Times New Roman" w:cs="Times New Roman"/>
          <w:sz w:val="24"/>
          <w:szCs w:val="24"/>
        </w:rPr>
        <w:t>k poskytování sociálních služeb (registraci) na druh sociální služby, na kterou žádá</w:t>
      </w:r>
      <w:r w:rsidR="005403EF" w:rsidRPr="00530CC2">
        <w:rPr>
          <w:color w:val="000000"/>
        </w:rPr>
        <w:br/>
      </w:r>
      <w:r w:rsidR="00963148">
        <w:rPr>
          <w:rFonts w:ascii="Times New Roman" w:hAnsi="Times New Roman" w:cs="Times New Roman"/>
          <w:sz w:val="24"/>
          <w:szCs w:val="24"/>
        </w:rPr>
        <w:t>o dotaci/příspěvek</w:t>
      </w:r>
      <w:r w:rsidRPr="00A43B8A">
        <w:rPr>
          <w:rFonts w:ascii="Times New Roman" w:hAnsi="Times New Roman" w:cs="Times New Roman"/>
          <w:sz w:val="24"/>
          <w:szCs w:val="24"/>
        </w:rPr>
        <w:t xml:space="preserve"> a/nebo poskytovatel, který je zapsán v registru poskytovatelů sociálních služeb podle ustanovení § 85 odst. 1</w:t>
      </w:r>
      <w:r w:rsidR="002E5B95"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zákona o sociálních službách na druh</w:t>
      </w:r>
      <w:r w:rsidR="00963148">
        <w:rPr>
          <w:rFonts w:ascii="Times New Roman" w:hAnsi="Times New Roman" w:cs="Times New Roman"/>
          <w:sz w:val="24"/>
          <w:szCs w:val="24"/>
        </w:rPr>
        <w:t xml:space="preserve"> sociální služby, na který žádá o dotaci/příspěvek.</w:t>
      </w:r>
    </w:p>
    <w:p w:rsidR="00CC4444" w:rsidRPr="00A43B8A" w:rsidRDefault="00CC4444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Oprávněným žadatelem, je žadatel, který má uvedeny ve veřejném rejstříku všechny zákonem stanovené údaje a listiny.</w:t>
      </w:r>
    </w:p>
    <w:p w:rsidR="00E059B4" w:rsidRDefault="00E059B4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B8A" w:rsidRPr="00A43B8A" w:rsidRDefault="00A43B8A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V rámci této dotace</w:t>
      </w:r>
      <w:r w:rsidR="00963148">
        <w:rPr>
          <w:rFonts w:ascii="Times New Roman" w:hAnsi="Times New Roman" w:cs="Times New Roman"/>
          <w:sz w:val="24"/>
          <w:szCs w:val="24"/>
        </w:rPr>
        <w:t>/příspěvku</w:t>
      </w:r>
      <w:r w:rsidRPr="00A43B8A">
        <w:rPr>
          <w:rFonts w:ascii="Times New Roman" w:hAnsi="Times New Roman" w:cs="Times New Roman"/>
          <w:sz w:val="24"/>
          <w:szCs w:val="24"/>
        </w:rPr>
        <w:t xml:space="preserve"> nebudou podporovány:</w:t>
      </w:r>
    </w:p>
    <w:p w:rsidR="00A43B8A" w:rsidRPr="00A43B8A" w:rsidRDefault="00A43B8A" w:rsidP="00DE43C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Sociální služby, které nejsou zařazeny do</w:t>
      </w:r>
      <w:r w:rsidR="00C85590">
        <w:rPr>
          <w:rFonts w:ascii="Times New Roman" w:hAnsi="Times New Roman" w:cs="Times New Roman"/>
          <w:sz w:val="24"/>
          <w:szCs w:val="24"/>
        </w:rPr>
        <w:t xml:space="preserve"> krajské</w:t>
      </w:r>
      <w:r w:rsidRPr="00A43B8A">
        <w:rPr>
          <w:rFonts w:ascii="Times New Roman" w:hAnsi="Times New Roman" w:cs="Times New Roman"/>
          <w:sz w:val="24"/>
          <w:szCs w:val="24"/>
        </w:rPr>
        <w:t xml:space="preserve"> sítě sociálních služeb vymezené</w:t>
      </w:r>
      <w:r w:rsidR="007F7DB6" w:rsidRPr="00530CC2">
        <w:rPr>
          <w:color w:val="000000"/>
        </w:rPr>
        <w:br/>
      </w:r>
      <w:r w:rsidRPr="00A43B8A">
        <w:rPr>
          <w:rFonts w:ascii="Times New Roman" w:hAnsi="Times New Roman" w:cs="Times New Roman"/>
          <w:sz w:val="24"/>
          <w:szCs w:val="24"/>
        </w:rPr>
        <w:t xml:space="preserve"> v Akčním plánu pro rok 201</w:t>
      </w:r>
      <w:r w:rsidR="003464E3">
        <w:rPr>
          <w:rFonts w:ascii="Times New Roman" w:hAnsi="Times New Roman" w:cs="Times New Roman"/>
          <w:sz w:val="24"/>
          <w:szCs w:val="24"/>
        </w:rPr>
        <w:t>7</w:t>
      </w:r>
      <w:r w:rsidRPr="00A43B8A">
        <w:rPr>
          <w:rFonts w:ascii="Times New Roman" w:hAnsi="Times New Roman" w:cs="Times New Roman"/>
          <w:sz w:val="24"/>
          <w:szCs w:val="24"/>
        </w:rPr>
        <w:t>,</w:t>
      </w:r>
    </w:p>
    <w:p w:rsidR="00A43B8A" w:rsidRPr="00A43B8A" w:rsidRDefault="00713BF1" w:rsidP="00DE43C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A43B8A" w:rsidRPr="00A43B8A">
        <w:rPr>
          <w:rFonts w:ascii="Times New Roman" w:hAnsi="Times New Roman" w:cs="Times New Roman"/>
          <w:sz w:val="24"/>
          <w:szCs w:val="24"/>
        </w:rPr>
        <w:t>iné činnosti než základní činnosti uvedené v zákoně o sociálních službách.</w:t>
      </w:r>
    </w:p>
    <w:p w:rsidR="00A43B8A" w:rsidRPr="00A43B8A" w:rsidRDefault="00A43B8A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Dotaci nelze poskytnout:</w:t>
      </w:r>
    </w:p>
    <w:p w:rsidR="00A43B8A" w:rsidRPr="00A43B8A" w:rsidRDefault="004E4376" w:rsidP="00DE43C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43B8A" w:rsidRPr="00A43B8A">
        <w:rPr>
          <w:rFonts w:ascii="Times New Roman" w:hAnsi="Times New Roman" w:cs="Times New Roman"/>
          <w:sz w:val="24"/>
          <w:szCs w:val="24"/>
        </w:rPr>
        <w:t>rávnickým a fyzickým osobám, které mají v době podání žádosti nebo v době, kdy má být dotace poskytnuta, závazky k Libereckému kraji</w:t>
      </w:r>
      <w:r w:rsidR="008F40F0">
        <w:rPr>
          <w:rFonts w:ascii="Times New Roman" w:hAnsi="Times New Roman" w:cs="Times New Roman"/>
          <w:sz w:val="24"/>
          <w:szCs w:val="24"/>
        </w:rPr>
        <w:t>, zdravotním pojišťovnám, správě sociálních zabezpečení a finančnímu úřadu</w:t>
      </w:r>
      <w:r w:rsidR="00A43B8A" w:rsidRPr="00A43B8A">
        <w:rPr>
          <w:rFonts w:ascii="Times New Roman" w:hAnsi="Times New Roman" w:cs="Times New Roman"/>
          <w:sz w:val="24"/>
          <w:szCs w:val="24"/>
        </w:rPr>
        <w:t xml:space="preserve"> po lhůtě splatnosti,</w:t>
      </w:r>
    </w:p>
    <w:p w:rsidR="00A43B8A" w:rsidRPr="00A43B8A" w:rsidRDefault="00A43B8A" w:rsidP="00DE43C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právnickým a fyzickým osobám, které v předchozím období poskytnutou dotaci řádně nevypořádaly a nevyúčtovaly,</w:t>
      </w:r>
    </w:p>
    <w:p w:rsidR="00A43B8A" w:rsidRPr="00A43B8A" w:rsidRDefault="00A43B8A" w:rsidP="001E0C42">
      <w:pPr>
        <w:pStyle w:val="Odstavecseseznamem"/>
        <w:autoSpaceDE w:val="0"/>
        <w:autoSpaceDN w:val="0"/>
        <w:adjustRightInd w:val="0"/>
        <w:spacing w:after="0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A43B8A" w:rsidRPr="00A43B8A" w:rsidRDefault="00A43B8A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 xml:space="preserve">Potenciální žadatelé </w:t>
      </w:r>
      <w:r w:rsidRPr="00BA4B86">
        <w:rPr>
          <w:rFonts w:ascii="Times New Roman" w:hAnsi="Times New Roman" w:cs="Times New Roman"/>
          <w:sz w:val="24"/>
          <w:szCs w:val="24"/>
          <w:u w:val="single"/>
        </w:rPr>
        <w:t>nejsou oprávněni k předkládání žádostí</w:t>
      </w:r>
      <w:r w:rsidRPr="00A43B8A">
        <w:rPr>
          <w:rFonts w:ascii="Times New Roman" w:hAnsi="Times New Roman" w:cs="Times New Roman"/>
          <w:sz w:val="24"/>
          <w:szCs w:val="24"/>
        </w:rPr>
        <w:t xml:space="preserve"> ani k získání dotace, jestliže:</w:t>
      </w:r>
    </w:p>
    <w:p w:rsidR="00A43B8A" w:rsidRPr="00A43B8A" w:rsidRDefault="007A1EE7" w:rsidP="00DE43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A43B8A" w:rsidRPr="00A43B8A">
        <w:rPr>
          <w:rFonts w:ascii="Times New Roman" w:hAnsi="Times New Roman" w:cs="Times New Roman"/>
          <w:sz w:val="24"/>
          <w:szCs w:val="24"/>
        </w:rPr>
        <w:t>sou v konkurzu nebo v likvidaci, mají své záležitosti spravovány prostřednictvím soudů, vstoupili do</w:t>
      </w:r>
      <w:r w:rsidR="00BA4B86">
        <w:rPr>
          <w:rFonts w:ascii="Times New Roman" w:hAnsi="Times New Roman" w:cs="Times New Roman"/>
          <w:sz w:val="24"/>
          <w:szCs w:val="24"/>
        </w:rPr>
        <w:t xml:space="preserve"> </w:t>
      </w:r>
      <w:r w:rsidR="00A43B8A" w:rsidRPr="00A43B8A">
        <w:rPr>
          <w:rFonts w:ascii="Times New Roman" w:hAnsi="Times New Roman" w:cs="Times New Roman"/>
          <w:sz w:val="24"/>
          <w:szCs w:val="24"/>
        </w:rPr>
        <w:t xml:space="preserve">jednání o uspořádání dluhů se svými věřiteli, pozastavili své činnosti anebo jsou v nějaké </w:t>
      </w:r>
      <w:r w:rsidR="00BA4B86">
        <w:rPr>
          <w:rFonts w:ascii="Times New Roman" w:hAnsi="Times New Roman" w:cs="Times New Roman"/>
          <w:sz w:val="24"/>
          <w:szCs w:val="24"/>
        </w:rPr>
        <w:t xml:space="preserve">obdobné </w:t>
      </w:r>
      <w:r w:rsidR="00A43B8A" w:rsidRPr="00A43B8A">
        <w:rPr>
          <w:rFonts w:ascii="Times New Roman" w:hAnsi="Times New Roman" w:cs="Times New Roman"/>
          <w:sz w:val="24"/>
          <w:szCs w:val="24"/>
        </w:rPr>
        <w:t>situaci</w:t>
      </w:r>
      <w:r w:rsidR="00BA4B86">
        <w:rPr>
          <w:rFonts w:ascii="Times New Roman" w:hAnsi="Times New Roman" w:cs="Times New Roman"/>
          <w:sz w:val="24"/>
          <w:szCs w:val="24"/>
        </w:rPr>
        <w:t>.</w:t>
      </w:r>
    </w:p>
    <w:p w:rsidR="00A43B8A" w:rsidRPr="00A43B8A" w:rsidRDefault="00A43B8A" w:rsidP="00DE43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jsou předmětem řízení na vyhlášení bankrotu, likvidace, správy ze strany soudů, uspořádání s věřiteli anebo nějakého podobného postupu upraveného v celostátní legislativě nebo směrnicích,</w:t>
      </w:r>
    </w:p>
    <w:p w:rsidR="00A43B8A" w:rsidRPr="00A43B8A" w:rsidRDefault="00A43B8A" w:rsidP="00DE43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byli usvědčeni z trestného činu týkajícího se profesionálního chování rozsudkem, který je pravomocný (tj. není proti němu řádný opravný prostředek),</w:t>
      </w:r>
    </w:p>
    <w:p w:rsidR="00A43B8A" w:rsidRPr="00A43B8A" w:rsidRDefault="00A43B8A" w:rsidP="00DE43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jsou vinni vážným přestupkem proti profesionálnímu chování dokázanému jakýmkoliv prokazatelným způsobem,</w:t>
      </w:r>
    </w:p>
    <w:p w:rsidR="00A43B8A" w:rsidRPr="00A43B8A" w:rsidRDefault="00A43B8A" w:rsidP="00DE43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nesplnili povinnosti týkající se zaplacení příspěvků na sociální zabezpečení a veřejné zdravotní pojištění podle zákonných ustanovení,</w:t>
      </w:r>
    </w:p>
    <w:p w:rsidR="00A43B8A" w:rsidRPr="00A43B8A" w:rsidRDefault="00A43B8A" w:rsidP="00DE43C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nesplnili povinnosti týkající se zaplacení daní podle zákonných ustanovení</w:t>
      </w:r>
      <w:r w:rsidR="00C85590">
        <w:rPr>
          <w:rFonts w:ascii="Times New Roman" w:hAnsi="Times New Roman" w:cs="Times New Roman"/>
          <w:sz w:val="24"/>
          <w:szCs w:val="24"/>
        </w:rPr>
        <w:t>.</w:t>
      </w:r>
    </w:p>
    <w:p w:rsidR="002E5B95" w:rsidRDefault="002E5B95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43B8A" w:rsidRPr="00A43B8A" w:rsidRDefault="00FF1F0F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2F4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>.3 Uznatelné náklady/výdaje</w:t>
      </w:r>
    </w:p>
    <w:p w:rsidR="00A43B8A" w:rsidRPr="00A43B8A" w:rsidRDefault="00A43B8A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43B8A" w:rsidRPr="00A43B8A" w:rsidRDefault="00A43B8A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Obecně platí, aby mohly být náklady/výdaje považovány za uznatelné, musí:</w:t>
      </w:r>
    </w:p>
    <w:p w:rsidR="00A43B8A" w:rsidRPr="00A43B8A" w:rsidRDefault="0033556F" w:rsidP="00DE43C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43B8A" w:rsidRPr="00A43B8A">
        <w:rPr>
          <w:rFonts w:ascii="Times New Roman" w:hAnsi="Times New Roman" w:cs="Times New Roman"/>
          <w:sz w:val="24"/>
          <w:szCs w:val="24"/>
        </w:rPr>
        <w:t xml:space="preserve">ýt nezbytné pro zajištění sociální služby a musí vyhovovat zásadám, především </w:t>
      </w:r>
      <w:r w:rsidR="00A43B8A" w:rsidRPr="003149D5">
        <w:rPr>
          <w:rFonts w:ascii="Times New Roman" w:hAnsi="Times New Roman" w:cs="Times New Roman"/>
          <w:b/>
          <w:sz w:val="24"/>
          <w:szCs w:val="24"/>
        </w:rPr>
        <w:t>efektivnosti</w:t>
      </w:r>
      <w:r w:rsidR="00E2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DC5" w:rsidRPr="00E25DC5">
        <w:rPr>
          <w:rFonts w:ascii="Times New Roman" w:hAnsi="Times New Roman" w:cs="Times New Roman"/>
          <w:sz w:val="24"/>
          <w:szCs w:val="24"/>
        </w:rPr>
        <w:t>použití</w:t>
      </w:r>
      <w:r w:rsidR="00A43B8A" w:rsidRPr="00E25DC5">
        <w:rPr>
          <w:rFonts w:ascii="Times New Roman" w:hAnsi="Times New Roman" w:cs="Times New Roman"/>
          <w:sz w:val="24"/>
          <w:szCs w:val="24"/>
        </w:rPr>
        <w:t xml:space="preserve"> </w:t>
      </w:r>
      <w:r w:rsidR="00A43B8A" w:rsidRPr="00A43B8A">
        <w:rPr>
          <w:rFonts w:ascii="Times New Roman" w:hAnsi="Times New Roman" w:cs="Times New Roman"/>
          <w:sz w:val="24"/>
          <w:szCs w:val="24"/>
        </w:rPr>
        <w:t xml:space="preserve">finančních prostředků, </w:t>
      </w:r>
      <w:r w:rsidR="00A43B8A" w:rsidRPr="003149D5">
        <w:rPr>
          <w:rFonts w:ascii="Times New Roman" w:hAnsi="Times New Roman" w:cs="Times New Roman"/>
          <w:b/>
          <w:sz w:val="24"/>
          <w:szCs w:val="24"/>
        </w:rPr>
        <w:t>hospodárnosti a účelnosti</w:t>
      </w:r>
      <w:r w:rsidR="00A43B8A" w:rsidRPr="00A43B8A">
        <w:rPr>
          <w:rFonts w:ascii="Times New Roman" w:hAnsi="Times New Roman" w:cs="Times New Roman"/>
          <w:sz w:val="24"/>
          <w:szCs w:val="24"/>
        </w:rPr>
        <w:t>,</w:t>
      </w:r>
    </w:p>
    <w:p w:rsidR="00A43B8A" w:rsidRPr="00A43B8A" w:rsidRDefault="00A43B8A" w:rsidP="00DE43C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být vynaloženy na úhradu</w:t>
      </w:r>
      <w:r w:rsidR="00300EFD">
        <w:rPr>
          <w:rFonts w:ascii="Times New Roman" w:hAnsi="Times New Roman" w:cs="Times New Roman"/>
          <w:sz w:val="24"/>
          <w:szCs w:val="24"/>
        </w:rPr>
        <w:t xml:space="preserve"> způsobilých</w:t>
      </w:r>
      <w:r w:rsidRPr="00A43B8A">
        <w:rPr>
          <w:rFonts w:ascii="Times New Roman" w:hAnsi="Times New Roman" w:cs="Times New Roman"/>
          <w:sz w:val="24"/>
          <w:szCs w:val="24"/>
        </w:rPr>
        <w:t xml:space="preserve"> </w:t>
      </w:r>
      <w:r w:rsidRPr="00300EFD">
        <w:rPr>
          <w:rFonts w:ascii="Times New Roman" w:hAnsi="Times New Roman" w:cs="Times New Roman"/>
          <w:sz w:val="24"/>
          <w:szCs w:val="24"/>
        </w:rPr>
        <w:t>výdajů</w:t>
      </w:r>
      <w:r w:rsidR="00300EFD" w:rsidRPr="006D7682">
        <w:rPr>
          <w:rFonts w:ascii="Times New Roman" w:hAnsi="Times New Roman" w:cs="Times New Roman"/>
          <w:sz w:val="24"/>
          <w:szCs w:val="24"/>
        </w:rPr>
        <w:t>,</w:t>
      </w:r>
      <w:r w:rsidR="006D7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682" w:rsidRPr="006D7682">
        <w:rPr>
          <w:rFonts w:ascii="Times New Roman" w:hAnsi="Times New Roman" w:cs="Times New Roman"/>
          <w:sz w:val="24"/>
          <w:szCs w:val="24"/>
        </w:rPr>
        <w:t>tj.</w:t>
      </w:r>
      <w:r w:rsidR="00300EFD">
        <w:rPr>
          <w:rFonts w:ascii="Times New Roman" w:hAnsi="Times New Roman" w:cs="Times New Roman"/>
          <w:b/>
          <w:sz w:val="24"/>
          <w:szCs w:val="24"/>
        </w:rPr>
        <w:t xml:space="preserve"> výdajů</w:t>
      </w:r>
      <w:r w:rsidRPr="00A43B8A">
        <w:rPr>
          <w:rFonts w:ascii="Times New Roman" w:hAnsi="Times New Roman" w:cs="Times New Roman"/>
          <w:sz w:val="24"/>
          <w:szCs w:val="24"/>
        </w:rPr>
        <w:t xml:space="preserve"> vzniklých od</w:t>
      </w:r>
      <w:r w:rsidR="00AD2F6F" w:rsidRPr="00530CC2">
        <w:rPr>
          <w:color w:val="000000"/>
        </w:rPr>
        <w:br/>
      </w:r>
      <w:r w:rsidRPr="00A43B8A">
        <w:rPr>
          <w:rFonts w:ascii="Times New Roman" w:hAnsi="Times New Roman" w:cs="Times New Roman"/>
          <w:sz w:val="24"/>
          <w:szCs w:val="24"/>
        </w:rPr>
        <w:t xml:space="preserve"> </w:t>
      </w:r>
      <w:r w:rsidRPr="00592D4E">
        <w:rPr>
          <w:rFonts w:ascii="Times New Roman" w:hAnsi="Times New Roman" w:cs="Times New Roman"/>
          <w:b/>
          <w:sz w:val="24"/>
          <w:szCs w:val="24"/>
        </w:rPr>
        <w:t>1. 1. 201</w:t>
      </w:r>
      <w:r w:rsidR="003464E3">
        <w:rPr>
          <w:rFonts w:ascii="Times New Roman" w:hAnsi="Times New Roman" w:cs="Times New Roman"/>
          <w:b/>
          <w:sz w:val="24"/>
          <w:szCs w:val="24"/>
        </w:rPr>
        <w:t>7</w:t>
      </w:r>
      <w:r w:rsidRPr="00592D4E">
        <w:rPr>
          <w:rFonts w:ascii="Times New Roman" w:hAnsi="Times New Roman" w:cs="Times New Roman"/>
          <w:b/>
          <w:sz w:val="24"/>
          <w:szCs w:val="24"/>
        </w:rPr>
        <w:t xml:space="preserve"> do 3</w:t>
      </w:r>
      <w:r w:rsidR="004E4403">
        <w:rPr>
          <w:rFonts w:ascii="Times New Roman" w:hAnsi="Times New Roman" w:cs="Times New Roman"/>
          <w:b/>
          <w:sz w:val="24"/>
          <w:szCs w:val="24"/>
        </w:rPr>
        <w:t>0</w:t>
      </w:r>
      <w:r w:rsidRPr="00592D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81974" w:rsidRPr="00592D4E">
        <w:rPr>
          <w:rFonts w:ascii="Times New Roman" w:hAnsi="Times New Roman" w:cs="Times New Roman"/>
          <w:b/>
          <w:sz w:val="24"/>
          <w:szCs w:val="24"/>
        </w:rPr>
        <w:t>4</w:t>
      </w:r>
      <w:r w:rsidRPr="00592D4E">
        <w:rPr>
          <w:rFonts w:ascii="Times New Roman" w:hAnsi="Times New Roman" w:cs="Times New Roman"/>
          <w:b/>
          <w:sz w:val="24"/>
          <w:szCs w:val="24"/>
        </w:rPr>
        <w:t>. 201</w:t>
      </w:r>
      <w:r w:rsidR="003464E3">
        <w:rPr>
          <w:rFonts w:ascii="Times New Roman" w:hAnsi="Times New Roman" w:cs="Times New Roman"/>
          <w:b/>
          <w:sz w:val="24"/>
          <w:szCs w:val="24"/>
        </w:rPr>
        <w:t>7</w:t>
      </w:r>
      <w:r w:rsidRPr="00592D4E">
        <w:rPr>
          <w:rFonts w:ascii="Times New Roman" w:hAnsi="Times New Roman" w:cs="Times New Roman"/>
          <w:b/>
          <w:sz w:val="24"/>
          <w:szCs w:val="24"/>
        </w:rPr>
        <w:t>,</w:t>
      </w:r>
      <w:r w:rsidRPr="00A43B8A">
        <w:rPr>
          <w:rFonts w:ascii="Times New Roman" w:hAnsi="Times New Roman" w:cs="Times New Roman"/>
          <w:sz w:val="24"/>
          <w:szCs w:val="24"/>
        </w:rPr>
        <w:t xml:space="preserve"> nejdříve však od prvního dne poskytování služby</w:t>
      </w:r>
      <w:r w:rsidR="00254939">
        <w:rPr>
          <w:rFonts w:ascii="Times New Roman" w:hAnsi="Times New Roman" w:cs="Times New Roman"/>
          <w:sz w:val="24"/>
          <w:szCs w:val="24"/>
        </w:rPr>
        <w:t>,</w:t>
      </w:r>
    </w:p>
    <w:p w:rsidR="00A43B8A" w:rsidRPr="00A43B8A" w:rsidRDefault="00A43B8A" w:rsidP="00DE43C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být skutečně vynaloženy, doloženy a zaevidovány v účetnictví na účetních dokladech příjemce a musí být identifikovatelné, ověřitelné,</w:t>
      </w:r>
    </w:p>
    <w:p w:rsidR="00A43B8A" w:rsidRDefault="00A43B8A" w:rsidP="00DE43C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 xml:space="preserve">být v souladu se zákonem č. 563/1991 Sb., o účetnictví, ve znění pozdějších předpisů, ostatními obecně </w:t>
      </w:r>
      <w:r w:rsidR="00254939">
        <w:rPr>
          <w:rFonts w:ascii="Times New Roman" w:hAnsi="Times New Roman" w:cs="Times New Roman"/>
          <w:sz w:val="24"/>
          <w:szCs w:val="24"/>
        </w:rPr>
        <w:t>platnými předpisy a se smlouvou,</w:t>
      </w:r>
    </w:p>
    <w:p w:rsidR="0010036A" w:rsidRPr="00A43B8A" w:rsidRDefault="0010036A" w:rsidP="00DE43C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být vynaloženy na základní činnosti</w:t>
      </w:r>
      <w:r w:rsidR="003E5284">
        <w:rPr>
          <w:rFonts w:ascii="Times New Roman" w:hAnsi="Times New Roman" w:cs="Times New Roman"/>
          <w:sz w:val="24"/>
          <w:szCs w:val="24"/>
        </w:rPr>
        <w:t>.</w:t>
      </w:r>
    </w:p>
    <w:p w:rsidR="004E4403" w:rsidRDefault="004E4403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43B8A" w:rsidRPr="00A43B8A" w:rsidRDefault="00A43B8A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lastRenderedPageBreak/>
        <w:t>Uznatelnými náklady/výdaji v rámci dotace jsou:</w:t>
      </w:r>
    </w:p>
    <w:p w:rsidR="00A43B8A" w:rsidRPr="00A43B8A" w:rsidRDefault="00A43B8A" w:rsidP="00F60210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3B8A">
        <w:rPr>
          <w:rFonts w:ascii="Times New Roman" w:hAnsi="Times New Roman" w:cs="Times New Roman"/>
          <w:b/>
          <w:bCs/>
          <w:sz w:val="24"/>
          <w:szCs w:val="24"/>
          <w:u w:val="single"/>
        </w:rPr>
        <w:t>Osobní náklady/výdaje</w:t>
      </w:r>
    </w:p>
    <w:p w:rsidR="00A43B8A" w:rsidRPr="00A43B8A" w:rsidRDefault="00A43B8A" w:rsidP="00A8547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mzdové náklady,</w:t>
      </w:r>
    </w:p>
    <w:p w:rsidR="00A43B8A" w:rsidRPr="00A43B8A" w:rsidRDefault="00A43B8A" w:rsidP="00DE43C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zákonné sociální</w:t>
      </w:r>
      <w:r w:rsidR="00222B32"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pojištění (náklady na pojištění, které je účetní jednotka povinna podle zvláštních právních předpisů hradit na sociální zabezpečení a veřejné zdravotní pojištění),</w:t>
      </w:r>
    </w:p>
    <w:p w:rsidR="00A43B8A" w:rsidRPr="00A43B8A" w:rsidRDefault="00A43B8A" w:rsidP="00A8547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základní příděl do fondu kulturních a sociálních potřeb</w:t>
      </w:r>
      <w:r w:rsidRPr="004B611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43B8A">
        <w:rPr>
          <w:rFonts w:ascii="Times New Roman" w:hAnsi="Times New Roman" w:cs="Times New Roman"/>
          <w:sz w:val="24"/>
          <w:szCs w:val="24"/>
        </w:rPr>
        <w:t>,</w:t>
      </w:r>
    </w:p>
    <w:p w:rsidR="00A43B8A" w:rsidRPr="00A43B8A" w:rsidRDefault="00C31378" w:rsidP="00A8547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jiné sociální pojištění – náklady na povinné úrazové pojištění zaměstnanců podle</w:t>
      </w:r>
      <w:r w:rsidR="00D61353">
        <w:rPr>
          <w:rFonts w:ascii="Times New Roman" w:hAnsi="Times New Roman" w:cs="Times New Roman"/>
          <w:sz w:val="24"/>
          <w:szCs w:val="24"/>
        </w:rPr>
        <w:t xml:space="preserve"> zákona č. 262/2006 Sb., zákoník práce, ve znění pozdějších předpisů.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353">
        <w:rPr>
          <w:rFonts w:ascii="Tahoma" w:hAnsi="Tahoma" w:cs="Tahoma"/>
          <w:b/>
          <w:bCs/>
          <w:color w:val="FFFFFF"/>
        </w:rPr>
        <w:t>Zákon č. 2006 b., zákoník práce</w:t>
      </w:r>
    </w:p>
    <w:p w:rsidR="00A43B8A" w:rsidRDefault="00A43B8A" w:rsidP="00E57C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Jedná se o náklady na zaměstnance zajišťující poskytování základních činností sociální služby (na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pracovní smlouvy, dohody o pracovní činnosti nebo dohody o provedení práce):</w:t>
      </w:r>
    </w:p>
    <w:p w:rsidR="001A3617" w:rsidRPr="00C85590" w:rsidRDefault="00A55904" w:rsidP="001A3617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1A3617" w:rsidRPr="00C85590">
        <w:rPr>
          <w:rFonts w:ascii="Times New Roman" w:hAnsi="Times New Roman"/>
          <w:sz w:val="24"/>
          <w:szCs w:val="24"/>
        </w:rPr>
        <w:t>racovníci vykonávající odbornou činnost - jsou zahrnuti odborní pracovníci uvedení v § 115 odst. 1 písm. a, b, d, e – tj. a) sociální pracovníci, b) pracovníci</w:t>
      </w:r>
      <w:r w:rsidR="007F7DB6" w:rsidRPr="00530CC2">
        <w:rPr>
          <w:color w:val="000000"/>
        </w:rPr>
        <w:br/>
      </w:r>
      <w:r w:rsidR="001A3617" w:rsidRPr="00C85590">
        <w:rPr>
          <w:rFonts w:ascii="Times New Roman" w:hAnsi="Times New Roman"/>
          <w:sz w:val="24"/>
          <w:szCs w:val="24"/>
        </w:rPr>
        <w:t>v sociálních službách, d) pedagogičtí pracovníci, e) manželští a rodinní poradci</w:t>
      </w:r>
      <w:r w:rsidR="007F7DB6" w:rsidRPr="00530CC2">
        <w:rPr>
          <w:color w:val="000000"/>
        </w:rPr>
        <w:br/>
      </w:r>
      <w:r w:rsidR="001A3617" w:rsidRPr="00C85590">
        <w:rPr>
          <w:rFonts w:ascii="Times New Roman" w:hAnsi="Times New Roman"/>
          <w:sz w:val="24"/>
          <w:szCs w:val="24"/>
        </w:rPr>
        <w:t>a další odborní pracovníci, kteří přímo poskytují sociální služby,</w:t>
      </w:r>
    </w:p>
    <w:p w:rsidR="001A3617" w:rsidRPr="00C85590" w:rsidRDefault="001A3617" w:rsidP="001A3617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>zdravotničtí pracovníci – dle §</w:t>
      </w:r>
      <w:r w:rsidR="00C85590">
        <w:rPr>
          <w:rFonts w:ascii="Times New Roman" w:hAnsi="Times New Roman"/>
          <w:sz w:val="24"/>
          <w:szCs w:val="24"/>
        </w:rPr>
        <w:t xml:space="preserve"> </w:t>
      </w:r>
      <w:r w:rsidRPr="00C85590">
        <w:rPr>
          <w:rFonts w:ascii="Times New Roman" w:hAnsi="Times New Roman"/>
          <w:sz w:val="24"/>
          <w:szCs w:val="24"/>
        </w:rPr>
        <w:t xml:space="preserve">115 odst. 1 písm. c), kteří poskytují sociální služby – </w:t>
      </w:r>
      <w:r w:rsidRPr="00DF412E">
        <w:rPr>
          <w:rFonts w:ascii="Times New Roman" w:hAnsi="Times New Roman"/>
          <w:b/>
          <w:sz w:val="24"/>
          <w:szCs w:val="24"/>
        </w:rPr>
        <w:t>mimo</w:t>
      </w:r>
      <w:r w:rsidRPr="00C85590">
        <w:rPr>
          <w:rFonts w:ascii="Times New Roman" w:hAnsi="Times New Roman"/>
          <w:sz w:val="24"/>
          <w:szCs w:val="24"/>
        </w:rPr>
        <w:t xml:space="preserve"> služeb uvedených v §</w:t>
      </w:r>
      <w:r w:rsidR="00C85590">
        <w:rPr>
          <w:rFonts w:ascii="Times New Roman" w:hAnsi="Times New Roman"/>
          <w:sz w:val="24"/>
          <w:szCs w:val="24"/>
        </w:rPr>
        <w:t xml:space="preserve"> </w:t>
      </w:r>
      <w:r w:rsidRPr="00C85590">
        <w:rPr>
          <w:rFonts w:ascii="Times New Roman" w:hAnsi="Times New Roman"/>
          <w:sz w:val="24"/>
          <w:szCs w:val="24"/>
        </w:rPr>
        <w:t xml:space="preserve">47, 48, 49 a 50 zákona o sociálních službách, u kterých náklady </w:t>
      </w:r>
      <w:r w:rsidRPr="00C85590">
        <w:rPr>
          <w:rFonts w:ascii="Times New Roman" w:hAnsi="Times New Roman"/>
          <w:color w:val="000000"/>
          <w:sz w:val="24"/>
          <w:szCs w:val="24"/>
        </w:rPr>
        <w:t>na poskytovanou zdravotní péči jsou podle § 36 zákona o sociálních službách hrazeny z veřejného zdravotního pojištění,</w:t>
      </w:r>
    </w:p>
    <w:p w:rsidR="001A3617" w:rsidRPr="00C85590" w:rsidRDefault="001A3617" w:rsidP="001A3617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 xml:space="preserve">vedoucí pracovníci (vedoucí organizace, vedoucí služby, ostatní vedoucí pracovníci), </w:t>
      </w:r>
    </w:p>
    <w:p w:rsidR="001A3617" w:rsidRPr="00C85590" w:rsidRDefault="001A3617" w:rsidP="001A3617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 xml:space="preserve">administrativní pracovníci (sekretářské a asistenční pozice, účetní, ostatní administrativní pracovníci), </w:t>
      </w:r>
    </w:p>
    <w:p w:rsidR="001A3617" w:rsidRPr="00C85590" w:rsidRDefault="001A3617" w:rsidP="001A3617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>obslužný personál (údržba, úklid, apod.).</w:t>
      </w:r>
    </w:p>
    <w:p w:rsidR="001A3617" w:rsidRPr="00C85590" w:rsidRDefault="001A3617" w:rsidP="001A3617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>činnost ostatních pracovníků musí souviset s poskytováním základních činností sociální služby.</w:t>
      </w:r>
    </w:p>
    <w:p w:rsidR="00D13882" w:rsidRDefault="00A43B8A" w:rsidP="007C7B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 xml:space="preserve">Výdaje musí odpovídat nominálním (hrubým) mzdám, event. platům a zákonným odvodům </w:t>
      </w:r>
      <w:r w:rsidR="00D13882" w:rsidRPr="00A43B8A">
        <w:rPr>
          <w:rFonts w:ascii="Times New Roman" w:hAnsi="Times New Roman" w:cs="Times New Roman"/>
          <w:sz w:val="24"/>
          <w:szCs w:val="24"/>
        </w:rPr>
        <w:t>na sociální</w:t>
      </w:r>
      <w:r w:rsidR="00D13882">
        <w:rPr>
          <w:rFonts w:ascii="Times New Roman" w:hAnsi="Times New Roman" w:cs="Times New Roman"/>
          <w:sz w:val="24"/>
          <w:szCs w:val="24"/>
        </w:rPr>
        <w:t xml:space="preserve"> </w:t>
      </w:r>
      <w:r w:rsidR="00D13882" w:rsidRPr="00A43B8A">
        <w:rPr>
          <w:rFonts w:ascii="Times New Roman" w:hAnsi="Times New Roman" w:cs="Times New Roman"/>
          <w:sz w:val="24"/>
          <w:szCs w:val="24"/>
        </w:rPr>
        <w:t>a zdravotní pojištění hrazeným zaměstnavatelem a nesmí přesáhnout obvyklou výši v daném místě,</w:t>
      </w:r>
      <w:r w:rsidR="00D13882">
        <w:rPr>
          <w:rFonts w:ascii="Times New Roman" w:hAnsi="Times New Roman" w:cs="Times New Roman"/>
          <w:sz w:val="24"/>
          <w:szCs w:val="24"/>
        </w:rPr>
        <w:t xml:space="preserve"> </w:t>
      </w:r>
      <w:r w:rsidR="00D13882" w:rsidRPr="00A43B8A">
        <w:rPr>
          <w:rFonts w:ascii="Times New Roman" w:hAnsi="Times New Roman" w:cs="Times New Roman"/>
          <w:sz w:val="24"/>
          <w:szCs w:val="24"/>
        </w:rPr>
        <w:t>čase a oboru.</w:t>
      </w:r>
    </w:p>
    <w:p w:rsidR="0075323C" w:rsidRPr="0075323C" w:rsidRDefault="0075323C" w:rsidP="00E57CF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5323C">
        <w:rPr>
          <w:rFonts w:ascii="Times New Roman" w:hAnsi="Times New Roman"/>
          <w:sz w:val="24"/>
          <w:szCs w:val="24"/>
        </w:rPr>
        <w:t>Pokud se zaměstnanec podílí na poskytování příslušné sociální služby pouze částí svého pracovního úvazku, musí být výdaje související s jeho pracovní činností rozděleny na základě prokazatelného kritéria na výdaje související s příslušnou sociální službou a na výdaje s ní nesouvisející. Použití zvoleného kritéria musí být poskytovatel sociální služby schopen kdykoliv (v průběhu i po skončení financování sociální služby) doložit</w:t>
      </w:r>
      <w:r>
        <w:rPr>
          <w:rFonts w:ascii="Times New Roman" w:hAnsi="Times New Roman"/>
          <w:sz w:val="24"/>
          <w:szCs w:val="24"/>
        </w:rPr>
        <w:t>.</w:t>
      </w:r>
      <w:r w:rsidRPr="0075323C">
        <w:rPr>
          <w:rFonts w:ascii="Times New Roman" w:hAnsi="Times New Roman"/>
          <w:sz w:val="24"/>
          <w:szCs w:val="24"/>
        </w:rPr>
        <w:t xml:space="preserve"> </w:t>
      </w:r>
    </w:p>
    <w:p w:rsidR="00A43B8A" w:rsidRPr="00A43B8A" w:rsidRDefault="00C52F43" w:rsidP="00AF76FD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>.4 Neuznatelné náklady/výdaje</w:t>
      </w:r>
    </w:p>
    <w:p w:rsidR="00E36A8D" w:rsidRDefault="00C85590" w:rsidP="00E57CF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Z finanční podpory nelze hradit jiné náklady než uvedené v </w:t>
      </w:r>
      <w:r w:rsidR="00A43B8A" w:rsidRPr="00A43B8A">
        <w:rPr>
          <w:rFonts w:ascii="Times New Roman" w:hAnsi="Times New Roman" w:cs="Times New Roman"/>
          <w:sz w:val="24"/>
          <w:szCs w:val="24"/>
        </w:rPr>
        <w:t>bodě 2.3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B8A" w:rsidRPr="00A43B8A">
        <w:rPr>
          <w:rFonts w:ascii="Times New Roman" w:hAnsi="Times New Roman" w:cs="Times New Roman"/>
          <w:sz w:val="24"/>
          <w:szCs w:val="24"/>
        </w:rPr>
        <w:t>a náklady, které</w:t>
      </w:r>
      <w:r w:rsidR="004B6119">
        <w:rPr>
          <w:rFonts w:ascii="Times New Roman" w:hAnsi="Times New Roman" w:cs="Times New Roman"/>
          <w:sz w:val="24"/>
          <w:szCs w:val="24"/>
        </w:rPr>
        <w:t xml:space="preserve"> </w:t>
      </w:r>
      <w:r w:rsidR="00A43B8A" w:rsidRPr="00A43B8A">
        <w:rPr>
          <w:rFonts w:ascii="Times New Roman" w:hAnsi="Times New Roman" w:cs="Times New Roman"/>
          <w:sz w:val="24"/>
          <w:szCs w:val="24"/>
        </w:rPr>
        <w:t>nesouvisí s poskytováním základních činností pro daný druh sociální služby</w:t>
      </w:r>
      <w:r w:rsidR="00670B57">
        <w:rPr>
          <w:rFonts w:ascii="Times New Roman" w:hAnsi="Times New Roman" w:cs="Times New Roman"/>
          <w:sz w:val="24"/>
          <w:szCs w:val="24"/>
        </w:rPr>
        <w:t xml:space="preserve"> </w:t>
      </w:r>
      <w:r w:rsidR="00670B57" w:rsidRPr="00A43B8A">
        <w:rPr>
          <w:rFonts w:ascii="Times New Roman" w:hAnsi="Times New Roman" w:cs="Times New Roman"/>
          <w:sz w:val="24"/>
          <w:szCs w:val="24"/>
        </w:rPr>
        <w:t xml:space="preserve">nebo vznikly </w:t>
      </w:r>
      <w:r w:rsidR="00E36A8D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</w:t>
      </w:r>
    </w:p>
    <w:p w:rsidR="00E36A8D" w:rsidRDefault="00E36A8D" w:rsidP="00E36A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CD61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D610E">
        <w:rPr>
          <w:rFonts w:ascii="Times New Roman" w:hAnsi="Times New Roman" w:cs="Times New Roman"/>
          <w:sz w:val="24"/>
          <w:szCs w:val="24"/>
        </w:rPr>
        <w:t xml:space="preserve"> </w:t>
      </w:r>
      <w:r w:rsidRPr="00CD610E">
        <w:rPr>
          <w:rFonts w:ascii="Times New Roman" w:hAnsi="Times New Roman" w:cs="Times New Roman"/>
          <w:sz w:val="20"/>
          <w:szCs w:val="20"/>
        </w:rPr>
        <w:t>Vyhláška Ministerstva financí č. 114/2002 Sb., o fondu kulturních a sociálních potřeb, ve znění pozdějších předpisů</w:t>
      </w:r>
    </w:p>
    <w:p w:rsidR="00E57CF3" w:rsidRDefault="00E57CF3" w:rsidP="00E57CF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lastRenderedPageBreak/>
        <w:t>mimo stanovené období.</w:t>
      </w:r>
    </w:p>
    <w:p w:rsidR="00E57CF3" w:rsidRDefault="00E57CF3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43B8A" w:rsidRPr="00A43B8A" w:rsidRDefault="00A43B8A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Patří k nim:</w:t>
      </w:r>
    </w:p>
    <w:p w:rsidR="00A43B8A" w:rsidRPr="004B6119" w:rsidRDefault="00A43B8A" w:rsidP="00C47FB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119">
        <w:rPr>
          <w:rFonts w:ascii="Times New Roman" w:hAnsi="Times New Roman" w:cs="Times New Roman"/>
          <w:sz w:val="24"/>
          <w:szCs w:val="24"/>
        </w:rPr>
        <w:t>mzdové náklady - náklady na příjmy z funkčních požitků vyplácené členům vlastních</w:t>
      </w:r>
    </w:p>
    <w:p w:rsidR="00CD610E" w:rsidRDefault="004B6119" w:rsidP="00C47F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3B8A" w:rsidRPr="00A43B8A">
        <w:rPr>
          <w:rFonts w:ascii="Times New Roman" w:hAnsi="Times New Roman" w:cs="Times New Roman"/>
          <w:sz w:val="24"/>
          <w:szCs w:val="24"/>
        </w:rPr>
        <w:t>statutárních nebo kontrolních orgánů, odměny členům společnosti a družstva,</w:t>
      </w:r>
    </w:p>
    <w:p w:rsidR="00235ECF" w:rsidRDefault="00235ECF" w:rsidP="00C47FB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9AD">
        <w:rPr>
          <w:rFonts w:ascii="Times New Roman" w:hAnsi="Times New Roman" w:cs="Times New Roman"/>
          <w:b/>
          <w:sz w:val="24"/>
          <w:szCs w:val="24"/>
        </w:rPr>
        <w:t>mzdové náklady zdravotnických pracovníků</w:t>
      </w:r>
      <w:r w:rsidRPr="004B6119">
        <w:rPr>
          <w:rFonts w:ascii="Times New Roman" w:hAnsi="Times New Roman" w:cs="Times New Roman"/>
          <w:sz w:val="24"/>
          <w:szCs w:val="24"/>
        </w:rPr>
        <w:t>, jejichž úhrada spadá pod ustanovení</w:t>
      </w:r>
      <w:r w:rsidR="005539AD" w:rsidRPr="00530CC2">
        <w:rPr>
          <w:color w:val="000000"/>
        </w:rPr>
        <w:br/>
      </w:r>
      <w:r w:rsidRPr="004B6119">
        <w:rPr>
          <w:rFonts w:ascii="Times New Roman" w:hAnsi="Times New Roman" w:cs="Times New Roman"/>
          <w:sz w:val="24"/>
          <w:szCs w:val="24"/>
        </w:rPr>
        <w:t>§ 36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119">
        <w:rPr>
          <w:rFonts w:ascii="Times New Roman" w:hAnsi="Times New Roman" w:cs="Times New Roman"/>
          <w:sz w:val="24"/>
          <w:szCs w:val="24"/>
        </w:rPr>
        <w:t>o sociálních službách, tj. úhrada z veřejného zdravotního pojištění,</w:t>
      </w:r>
    </w:p>
    <w:p w:rsidR="00A43B8A" w:rsidRPr="004B6119" w:rsidRDefault="00A43B8A" w:rsidP="00C47FB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119">
        <w:rPr>
          <w:rFonts w:ascii="Times New Roman" w:hAnsi="Times New Roman" w:cs="Times New Roman"/>
          <w:sz w:val="24"/>
          <w:szCs w:val="24"/>
        </w:rPr>
        <w:t>ostatní (jiné) sociální pojištění (náklady) – např. dobrovolné penzijní připojištění zaměstnanců a</w:t>
      </w:r>
      <w:r w:rsidR="004B6119">
        <w:rPr>
          <w:rFonts w:ascii="Times New Roman" w:hAnsi="Times New Roman" w:cs="Times New Roman"/>
          <w:sz w:val="24"/>
          <w:szCs w:val="24"/>
        </w:rPr>
        <w:t xml:space="preserve"> </w:t>
      </w:r>
      <w:r w:rsidRPr="004B6119">
        <w:rPr>
          <w:rFonts w:ascii="Times New Roman" w:hAnsi="Times New Roman" w:cs="Times New Roman"/>
          <w:sz w:val="24"/>
          <w:szCs w:val="24"/>
        </w:rPr>
        <w:t>obdobné dobrovolné platby a plnění za zaměstnance.</w:t>
      </w:r>
    </w:p>
    <w:p w:rsidR="00546877" w:rsidRDefault="00546877" w:rsidP="00C47F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3B8A" w:rsidRPr="00A43B8A" w:rsidRDefault="00C52F43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>. Přijímání žádostí</w:t>
      </w:r>
    </w:p>
    <w:p w:rsidR="00FF1F0F" w:rsidRDefault="00FF1F0F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43B8A" w:rsidRDefault="00FF1F0F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2F4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>.1 Žádost</w:t>
      </w:r>
    </w:p>
    <w:p w:rsidR="00F56C4F" w:rsidRDefault="00A43B8A" w:rsidP="00DE43C6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43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Finanční podpora může být poskytnuta žadatelům na základě </w:t>
      </w:r>
      <w:r w:rsidRPr="00A43B8A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A43B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Žádosti o poskytnutí dotace</w:t>
      </w:r>
      <w:r w:rsidR="00CD71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 podporu sociálních služeb z rozpočtu Libereckého kraje</w:t>
      </w:r>
      <w:r w:rsidRPr="00A43B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="00F668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631C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 podávání žádostí je využíván program</w:t>
      </w:r>
      <w:r w:rsidR="00DB15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602Form </w:t>
      </w:r>
      <w:r w:rsidR="00631C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Filler.</w:t>
      </w:r>
      <w:r w:rsidR="00F56C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Aplikace 602Form Filler a návod na stažení aplikace je uveden pod odkazem </w:t>
      </w:r>
      <w:hyperlink r:id="rId9" w:history="1">
        <w:r w:rsidR="00F56C4F" w:rsidRPr="00282CF7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http://krajsky-urad.kraj-lbc.cz/page4010</w:t>
        </w:r>
      </w:hyperlink>
      <w:r w:rsidR="00F56C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A43B8A" w:rsidRDefault="00F56C4F" w:rsidP="00DE43C6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6C4F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Postup vyplnění a odeslání elektronické žádosti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je k dispozici pod odkazem </w:t>
      </w:r>
      <w:hyperlink r:id="rId10" w:history="1">
        <w:r w:rsidRPr="00282CF7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http://krajsky-urad.kraj-lbc.cz/page4010</w:t>
        </w:r>
      </w:hyperlink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651CD5" w:rsidRDefault="00D04968" w:rsidP="00651CD5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Žádost o dotaci se podává </w:t>
      </w:r>
      <w:r w:rsidRPr="00D04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zvlášť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na </w:t>
      </w:r>
      <w:r w:rsidRPr="00D04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každou sociální službu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a to v elektronické </w:t>
      </w:r>
      <w:r w:rsidR="009031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podobě</w:t>
      </w:r>
      <w:r w:rsidR="002234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bez elektronického podpisu současně s </w:t>
      </w:r>
      <w:r w:rsidR="002234EE" w:rsidRPr="002234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P</w:t>
      </w:r>
      <w:r w:rsidR="00903181" w:rsidRPr="002234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ří</w:t>
      </w:r>
      <w:r w:rsidR="00903181"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loh</w:t>
      </w:r>
      <w:r w:rsidR="002234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ou</w:t>
      </w:r>
      <w:r w:rsidR="00903181"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č. 1 – Rozpočet nákladů</w:t>
      </w:r>
      <w:r w:rsidR="00DB15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a příloh</w:t>
      </w:r>
      <w:r w:rsidR="002234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ou</w:t>
      </w:r>
      <w:r w:rsidR="00DB15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č. 2 – Elektronicky podepsaná žádost</w:t>
      </w:r>
      <w:r w:rsidR="004B68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. </w:t>
      </w:r>
    </w:p>
    <w:p w:rsidR="00A43B8A" w:rsidRDefault="004B684D" w:rsidP="00651CD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651C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Příloha č.</w:t>
      </w:r>
      <w:r w:rsidR="00F56C4F" w:rsidRPr="00651C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651C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2 – </w:t>
      </w:r>
      <w:r w:rsidR="00F906D8" w:rsidRPr="00651C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musí být</w:t>
      </w:r>
      <w:r w:rsidRPr="00651C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elektronicky podepsaná.</w:t>
      </w:r>
    </w:p>
    <w:p w:rsidR="002234EE" w:rsidRDefault="00CD714F" w:rsidP="002234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Žádost o poskytnutí dotace předkládá žadatel na příslušném formuláři prostřednictvím webov</w:t>
      </w:r>
      <w:r w:rsidR="00DB15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ých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strán</w:t>
      </w:r>
      <w:r w:rsidR="00DB15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k</w:t>
      </w:r>
      <w:r w:rsidR="00DB15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Libereckého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kraje</w:t>
      </w:r>
      <w:r w:rsidR="00DB15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 w:rsidR="002234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Formuláře jsou vytvořeny v aplikaci 602FormFiller. </w:t>
      </w:r>
    </w:p>
    <w:p w:rsidR="003E0C87" w:rsidRDefault="00362545" w:rsidP="000535BA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Žádost </w:t>
      </w:r>
      <w:r w:rsidR="002234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o dotaci na rok</w:t>
      </w:r>
      <w:r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201</w:t>
      </w:r>
      <w:r w:rsidR="002234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7</w:t>
      </w:r>
      <w:r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je dostupná </w:t>
      </w:r>
      <w:r w:rsidR="003E0C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pod odkazem na</w:t>
      </w:r>
      <w:r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:</w:t>
      </w:r>
    </w:p>
    <w:p w:rsidR="000535BA" w:rsidRPr="00E2559F" w:rsidRDefault="00F9487D" w:rsidP="000535BA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hyperlink r:id="rId11" w:tooltip="undefined" w:history="1">
        <w:r w:rsidR="004B684D" w:rsidRPr="00E20AD3">
          <w:rPr>
            <w:rStyle w:val="Hypertextovodkaz"/>
            <w:rFonts w:ascii="Source Sans Pro" w:hAnsi="Source Sans Pro"/>
            <w:sz w:val="24"/>
            <w:szCs w:val="24"/>
          </w:rPr>
          <w:t>Žádost o dotaci na podporu sociálních služeb</w:t>
        </w:r>
      </w:hyperlink>
      <w:r w:rsidR="004B684D">
        <w:rPr>
          <w:rFonts w:ascii="Source Sans Pro" w:hAnsi="Source Sans Pro"/>
          <w:color w:val="333333"/>
          <w:sz w:val="21"/>
          <w:szCs w:val="21"/>
        </w:rPr>
        <w:t xml:space="preserve"> </w:t>
      </w:r>
      <w:r w:rsidR="000535BA">
        <w:rPr>
          <w:rFonts w:ascii="Source Sans Pro" w:hAnsi="Source Sans Pro"/>
          <w:color w:val="333333"/>
          <w:sz w:val="21"/>
          <w:szCs w:val="21"/>
        </w:rPr>
        <w:t xml:space="preserve"> </w:t>
      </w:r>
      <w:r w:rsidR="000535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nebo na webových stránkách odboru.</w:t>
      </w:r>
    </w:p>
    <w:p w:rsidR="00A25633" w:rsidRPr="00A25633" w:rsidRDefault="00A25633" w:rsidP="002234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25633">
        <w:rPr>
          <w:rFonts w:ascii="Times New Roman" w:hAnsi="Times New Roman" w:cs="Times New Roman"/>
          <w:sz w:val="24"/>
          <w:szCs w:val="24"/>
        </w:rPr>
        <w:t xml:space="preserve">Doklad vygenerovaný systémem </w:t>
      </w:r>
      <w:proofErr w:type="spellStart"/>
      <w:r w:rsidRPr="00A25633">
        <w:rPr>
          <w:rFonts w:ascii="Times New Roman" w:hAnsi="Times New Roman" w:cs="Times New Roman"/>
          <w:sz w:val="24"/>
          <w:szCs w:val="24"/>
        </w:rPr>
        <w:t>Gordic</w:t>
      </w:r>
      <w:proofErr w:type="spellEnd"/>
      <w:r w:rsidRPr="00A25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zaslání žádosti o poskytnutí dotace nebude zasílán na Krajský úřad Libereckého kraje.</w:t>
      </w:r>
    </w:p>
    <w:p w:rsidR="00362545" w:rsidRDefault="00362545" w:rsidP="006C7B3C">
      <w:pPr>
        <w:spacing w:before="360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362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 </w:t>
      </w:r>
      <w:r w:rsidR="00C52F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</w:t>
      </w:r>
      <w:r w:rsidRPr="00362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.2 Termín podání</w:t>
      </w:r>
    </w:p>
    <w:p w:rsidR="00507B72" w:rsidRPr="00576D05" w:rsidRDefault="00507B72" w:rsidP="006E195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Žádost o finanční podporu z prostředků Libereckého kraje je možné zpracovat a podat v termínu: </w:t>
      </w:r>
      <w:r w:rsidRPr="00576D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od </w:t>
      </w:r>
      <w:r w:rsidR="000B7A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22</w:t>
      </w:r>
      <w:r w:rsidR="00364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. 6. </w:t>
      </w:r>
      <w:r w:rsidRPr="00576D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201</w:t>
      </w:r>
      <w:r w:rsidR="00AD08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6</w:t>
      </w:r>
      <w:r w:rsidRPr="00576D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do </w:t>
      </w:r>
      <w:r w:rsidR="000B7A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</w:t>
      </w:r>
      <w:r w:rsidR="00364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0. 6. </w:t>
      </w:r>
      <w:r w:rsidRPr="00576D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201</w:t>
      </w:r>
      <w:r w:rsidR="00AD08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6</w:t>
      </w:r>
      <w:r w:rsidRPr="00576D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.</w:t>
      </w:r>
    </w:p>
    <w:p w:rsidR="00A43B8A" w:rsidRPr="00364893" w:rsidRDefault="00A43B8A" w:rsidP="00DE43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Nejzazší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datum pro přijetí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364893" w:rsidRPr="003648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elektronických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žádostí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 </w:t>
      </w:r>
      <w:r w:rsidR="00507B72"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finanční podporu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stanoveno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</w:t>
      </w:r>
      <w:r w:rsidR="00A12516" w:rsidRPr="00364893">
        <w:br/>
      </w:r>
      <w:r w:rsidR="004064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201</w:t>
      </w:r>
      <w:r w:rsid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1</w:t>
      </w:r>
      <w:r w:rsidR="004064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:00 hod. Rozhodující pro určení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podání žádosti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 datum přijetí</w:t>
      </w:r>
      <w:r w:rsid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elektronické žádosti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</w:t>
      </w:r>
      <w:r w:rsid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ajským úřadem Libereckého kraje.</w:t>
      </w:r>
    </w:p>
    <w:p w:rsidR="00362545" w:rsidRPr="00364893" w:rsidRDefault="00362545" w:rsidP="00DE43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Jakákoli žádost obdržená po konečném termínu</w:t>
      </w:r>
      <w:r w:rsidR="00364893"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bude vyřazena z dotačního řízení</w:t>
      </w:r>
      <w:r w:rsidR="0036489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</w:t>
      </w:r>
      <w:r w:rsidR="00364893"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administrativní nesoulad.</w:t>
      </w:r>
    </w:p>
    <w:p w:rsidR="00362545" w:rsidRDefault="00362545" w:rsidP="00362545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A43B8A">
        <w:rPr>
          <w:rFonts w:ascii="Times New Roman" w:hAnsi="Times New Roman" w:cs="Times New Roman"/>
          <w:color w:val="auto"/>
        </w:rPr>
        <w:t>Žadatel o finanční podporu je povinen písemně informovat poskytovatele podpory (kraj) o jakékoliv změně v údajích uvedených v žádosti</w:t>
      </w:r>
      <w:r w:rsidRPr="00A43B8A">
        <w:rPr>
          <w:rFonts w:ascii="Times New Roman" w:hAnsi="Times New Roman" w:cs="Times New Roman"/>
          <w:b/>
          <w:color w:val="auto"/>
        </w:rPr>
        <w:t xml:space="preserve">, a to nejpozději do </w:t>
      </w:r>
      <w:r w:rsidR="00BC6A36" w:rsidRPr="00D13878">
        <w:rPr>
          <w:rFonts w:ascii="Times New Roman" w:hAnsi="Times New Roman" w:cs="Times New Roman"/>
          <w:b/>
          <w:color w:val="auto"/>
        </w:rPr>
        <w:t>10</w:t>
      </w:r>
      <w:r w:rsidR="00D13878" w:rsidRPr="00D13878">
        <w:rPr>
          <w:rFonts w:ascii="Times New Roman" w:hAnsi="Times New Roman" w:cs="Times New Roman"/>
          <w:b/>
          <w:color w:val="auto"/>
        </w:rPr>
        <w:t xml:space="preserve"> </w:t>
      </w:r>
      <w:r w:rsidRPr="00D13878">
        <w:rPr>
          <w:rFonts w:ascii="Times New Roman" w:hAnsi="Times New Roman" w:cs="Times New Roman"/>
          <w:b/>
          <w:color w:val="auto"/>
          <w:u w:val="single"/>
        </w:rPr>
        <w:t>pracovních</w:t>
      </w:r>
      <w:r w:rsidRPr="00A43B8A">
        <w:rPr>
          <w:rFonts w:ascii="Times New Roman" w:hAnsi="Times New Roman" w:cs="Times New Roman"/>
          <w:b/>
          <w:color w:val="auto"/>
        </w:rPr>
        <w:t xml:space="preserve"> dnů ode dne, kdy tato změna nastala.</w:t>
      </w:r>
    </w:p>
    <w:p w:rsidR="00362545" w:rsidRDefault="00C52F43" w:rsidP="006C7B3C">
      <w:pPr>
        <w:spacing w:before="360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</w:t>
      </w:r>
      <w:r w:rsidR="00362545" w:rsidRPr="00362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.3</w:t>
      </w:r>
      <w:r w:rsidR="00362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Požadovaná dokumentace </w:t>
      </w:r>
    </w:p>
    <w:p w:rsidR="00362545" w:rsidRDefault="00D744F6" w:rsidP="00DE43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Požadované doklady</w:t>
      </w:r>
      <w:r w:rsidR="0036254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:</w:t>
      </w:r>
    </w:p>
    <w:p w:rsidR="00B50E21" w:rsidRPr="00B50E21" w:rsidRDefault="00362545" w:rsidP="00B50E21">
      <w:pPr>
        <w:pStyle w:val="Odstavecseseznamem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čestné prohlášení o vyrovnání závazků</w:t>
      </w:r>
      <w:r w:rsidR="00B50E21" w:rsidRP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</w:p>
    <w:p w:rsidR="00362545" w:rsidRPr="00B50E21" w:rsidRDefault="00362545" w:rsidP="00B50E21">
      <w:pPr>
        <w:pStyle w:val="Odstavecseseznamem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kopie dokladu o zřízení účtu</w:t>
      </w:r>
    </w:p>
    <w:p w:rsidR="00362545" w:rsidRPr="00B50E21" w:rsidRDefault="00362545" w:rsidP="00B50E21">
      <w:pPr>
        <w:pStyle w:val="Odstavecseseznamem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doklad opravňující jednat jménem příjemce</w:t>
      </w:r>
      <w:r w:rsid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</w:p>
    <w:p w:rsidR="00362545" w:rsidRPr="009B3894" w:rsidRDefault="00CE5243" w:rsidP="0036254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Výše uvedené doklady </w:t>
      </w:r>
      <w:r w:rsidR="00362545" w:rsidRPr="009B38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budou předloženy </w:t>
      </w:r>
      <w:r w:rsidR="00362545"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až při podpisu veřejnoprávní smlouvy</w:t>
      </w:r>
      <w:r w:rsidR="00362545" w:rsidRPr="009B38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s příjemcem dotace.</w:t>
      </w:r>
    </w:p>
    <w:p w:rsidR="00362545" w:rsidRPr="00362545" w:rsidRDefault="007B1066" w:rsidP="0036254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Žadatel, se kterým již byla uzavřena veřejnoprávní smlouva v minulém období, a kterou doložil požadovanými přílohami, předloží </w:t>
      </w:r>
      <w:r w:rsidRPr="009B38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čestné prohlášení o platnosti dříve dodaných požadovaných příloh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, tzn.,</w:t>
      </w:r>
      <w:r w:rsidR="00CE52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že z výše uvedených požadovaných dokladů se již nedokládá kopie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doklad</w:t>
      </w:r>
      <w:r w:rsidR="00CE52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o zřízení účtu a doklad opravňující jednat jménem příjemce.</w:t>
      </w:r>
      <w:r w:rsidR="00CE52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Ostatní přílohy je nutné doložit znovu.</w:t>
      </w:r>
    </w:p>
    <w:p w:rsidR="00A43B8A" w:rsidRPr="00A43B8A" w:rsidRDefault="00C52F43" w:rsidP="00DE43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43B8A" w:rsidRPr="00A43B8A">
        <w:rPr>
          <w:rFonts w:ascii="Times New Roman" w:hAnsi="Times New Roman" w:cs="Times New Roman"/>
          <w:b/>
          <w:sz w:val="24"/>
          <w:szCs w:val="24"/>
        </w:rPr>
        <w:t>. Hodnocení</w:t>
      </w:r>
    </w:p>
    <w:p w:rsidR="00C57F7D" w:rsidRDefault="00FF1F0F" w:rsidP="00DE43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2F43">
        <w:rPr>
          <w:rFonts w:ascii="Times New Roman" w:hAnsi="Times New Roman" w:cs="Times New Roman"/>
          <w:b/>
          <w:sz w:val="24"/>
          <w:szCs w:val="24"/>
        </w:rPr>
        <w:t>4</w:t>
      </w:r>
      <w:r w:rsidR="002E4E5A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085C7C">
        <w:rPr>
          <w:rFonts w:ascii="Times New Roman" w:hAnsi="Times New Roman" w:cs="Times New Roman"/>
          <w:b/>
          <w:sz w:val="24"/>
          <w:szCs w:val="24"/>
        </w:rPr>
        <w:t>Posuzování žádostí</w:t>
      </w:r>
    </w:p>
    <w:p w:rsidR="00085C7C" w:rsidRDefault="00085C7C" w:rsidP="00DE43C6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Všechny řádně došlé a zaevidované žádosti žadatelů budou vyhodnocovány ve dvou fázích:</w:t>
      </w:r>
    </w:p>
    <w:p w:rsidR="00085C7C" w:rsidRPr="00DC2CAF" w:rsidRDefault="0072045F" w:rsidP="00DC2CAF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="00085C7C" w:rsidRPr="00261B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dministrativní kontrola –</w:t>
      </w:r>
      <w:r w:rsidR="00085C7C" w:rsidRPr="00261B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ověření, zda je žádost</w:t>
      </w:r>
      <w:r w:rsidR="00085C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zpracována na předepsaném formuláři,</w:t>
      </w:r>
      <w:r w:rsidR="00DC2C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DC2CAF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úplná a v souladu s vyhlášením dotačního řízení</w:t>
      </w:r>
      <w:r w:rsidR="00DC2C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zda je požadovaná dotace v limitu minimální a maximální přípustné výše dotace</w:t>
      </w:r>
      <w:r w:rsidR="00085C7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ověření, zda je </w:t>
      </w:r>
      <w:r w:rsid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žádost </w:t>
      </w:r>
      <w:r w:rsidR="00085C7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souladu se SPRSS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LK 2014 - 2017</w:t>
      </w:r>
      <w:r w:rsidR="00085C7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jeho prováděcími částmi</w:t>
      </w:r>
      <w:r w:rsidR="00A77A25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085C7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zda byla žádost podána v</w:t>
      </w:r>
      <w:r w:rsidR="005E29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termínu</w:t>
      </w:r>
      <w:r w:rsidR="00085C7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vyhlášené</w:t>
      </w:r>
      <w:r w:rsidR="00E644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ho dotačního řízení a zda žádost obsahuje přílohu</w:t>
      </w:r>
      <w:r w:rsidR="00477E7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č. 1</w:t>
      </w:r>
      <w:r w:rsidR="00E644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Rozpočet </w:t>
      </w:r>
      <w:r w:rsidR="00477E7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nákladů a přílohu č. 2 – Elektronicky podepsaná žádost.</w:t>
      </w:r>
      <w:r w:rsidR="005E29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85C7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Administrativní kontrola bude zaznamenána na formulář „Hodnotící formulář“</w:t>
      </w:r>
      <w:r w:rsidR="001A7E0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příloha č. 4 Pravidel</w:t>
      </w:r>
      <w:r w:rsidR="00DD59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4020A" w:rsidRPr="00530CC2">
        <w:rPr>
          <w:color w:val="000000"/>
        </w:rPr>
        <w:br/>
      </w:r>
      <w:r w:rsidR="00055E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 w:rsidR="00E7386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55E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zda žadatel má ve veřejném rejstříku uvedeny všechny zákonem stanovené údaje</w:t>
      </w:r>
      <w:r w:rsidR="00E7386E" w:rsidRPr="00530CC2">
        <w:rPr>
          <w:color w:val="000000"/>
        </w:rPr>
        <w:br/>
      </w:r>
      <w:r w:rsidR="00055E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 listiny.</w:t>
      </w:r>
      <w:r w:rsidR="00085C7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První fázi posouzení provede určený zaměstnanec odboru sociálních věcí.</w:t>
      </w:r>
      <w:r w:rsidR="00DC2C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DC2CAF" w:rsidRPr="00DC2C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Pokud žádost nebude splňovat požadavky na administrativní kontrolu, pak nebude zařazena do dalšího hodnocení a bude </w:t>
      </w:r>
      <w:r w:rsidR="00DC2CAF" w:rsidRPr="00DC2C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vyřazena pro administrativní nesoulad</w:t>
      </w:r>
      <w:r w:rsidR="00DC2CAF" w:rsidRPr="00DC2C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945444" w:rsidRPr="00945444" w:rsidRDefault="0072045F" w:rsidP="00945444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</w:t>
      </w:r>
      <w:r w:rsidR="00A77A25"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odnotící kritéria – </w:t>
      </w:r>
      <w:r w:rsidR="0069064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jsou </w:t>
      </w:r>
      <w:r w:rsidR="00690646" w:rsidRPr="006906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a)</w:t>
      </w:r>
      <w:r w:rsidR="0069064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závazná</w:t>
      </w:r>
      <w:r w:rsidR="00A77A25"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kritéria</w:t>
      </w:r>
      <w:r w:rsidR="006906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kterými jsou ohodnoceny veškeré služby a b) </w:t>
      </w:r>
      <w:r w:rsidR="0069064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specifická kritéria</w:t>
      </w:r>
      <w:r w:rsidR="006906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kterými jsou ohodnoceny jednotlivé druhy služeb. Tato kritéria </w:t>
      </w:r>
      <w:r w:rsidR="00085C7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</w:t>
      </w:r>
      <w:r w:rsidR="00CE52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</w:t>
      </w:r>
      <w:r w:rsidR="00085C7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CE52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posuzována</w:t>
      </w:r>
      <w:r w:rsidR="00085C7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77A25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Odbornou skupinou</w:t>
      </w:r>
      <w:r w:rsidR="00C96D1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OSV</w:t>
      </w:r>
      <w:r w:rsidR="00A77A25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KÚ LK pro hodnocení financování sociální oblasti. </w:t>
      </w:r>
      <w:r w:rsidR="006906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Stanovená kritéria jsou následující</w:t>
      </w:r>
      <w:r w:rsidR="00A77A25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:rsidR="00A77A25" w:rsidRPr="00945444" w:rsidRDefault="00A77A25" w:rsidP="0094544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4544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Stanovená kritéria pro vyhlášení dotačního řízení na rok 201</w:t>
      </w:r>
      <w:r w:rsidR="00FD07BE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945444">
        <w:rPr>
          <w:rFonts w:ascii="Times New Roman" w:hAnsi="Times New Roman" w:cs="Times New Roman"/>
          <w:b/>
          <w:sz w:val="24"/>
          <w:szCs w:val="24"/>
          <w:u w:val="single"/>
        </w:rPr>
        <w:t xml:space="preserve"> z finančních prostředků Libereckého kraje</w:t>
      </w: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100"/>
      </w:tblGrid>
      <w:tr w:rsidR="005840D3" w:rsidTr="00635134">
        <w:trPr>
          <w:trHeight w:val="756"/>
        </w:trPr>
        <w:tc>
          <w:tcPr>
            <w:tcW w:w="7005" w:type="dxa"/>
          </w:tcPr>
          <w:p w:rsidR="005840D3" w:rsidRDefault="005840D3" w:rsidP="00635134">
            <w:pPr>
              <w:tabs>
                <w:tab w:val="left" w:pos="708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STANOVENÁ ZÁVAZNÁ KRITÉRIA </w:t>
            </w:r>
          </w:p>
          <w:p w:rsidR="005840D3" w:rsidRDefault="005840D3" w:rsidP="00635134">
            <w:pPr>
              <w:tabs>
                <w:tab w:val="left" w:pos="708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VŠECHNY SLUŽBY</w:t>
            </w:r>
          </w:p>
        </w:tc>
        <w:tc>
          <w:tcPr>
            <w:tcW w:w="2100" w:type="dxa"/>
          </w:tcPr>
          <w:p w:rsidR="005840D3" w:rsidRDefault="005840D3" w:rsidP="00635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E0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  <w:p w:rsidR="005840D3" w:rsidRDefault="005840D3" w:rsidP="00635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BODŮ</w:t>
            </w:r>
          </w:p>
        </w:tc>
      </w:tr>
      <w:tr w:rsidR="005840D3" w:rsidTr="00635134">
        <w:trPr>
          <w:trHeight w:val="1770"/>
        </w:trPr>
        <w:tc>
          <w:tcPr>
            <w:tcW w:w="7005" w:type="dxa"/>
          </w:tcPr>
          <w:p w:rsidR="005840D3" w:rsidRPr="005C258F" w:rsidRDefault="005840D3" w:rsidP="005840D3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Forma právní subjektivity příjemce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a) nestátní neziskové organizace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podnikající fyzické osoby, </w:t>
            </w:r>
          </w:p>
          <w:p w:rsidR="005840D3" w:rsidRPr="002E561B" w:rsidRDefault="005840D3" w:rsidP="00635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80F90">
              <w:rPr>
                <w:rFonts w:ascii="Times New Roman" w:hAnsi="Times New Roman" w:cs="Times New Roman"/>
                <w:sz w:val="24"/>
                <w:szCs w:val="24"/>
              </w:rPr>
              <w:t>společnost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80F90">
              <w:rPr>
                <w:rFonts w:ascii="Times New Roman" w:hAnsi="Times New Roman" w:cs="Times New Roman"/>
                <w:sz w:val="24"/>
                <w:szCs w:val="24"/>
              </w:rPr>
              <w:t xml:space="preserve"> s ručením omezeným 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b) obce, příspěvkové organizace zřízené obcí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akciové společnosti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c) příspěvkové organizace zřízené krajem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</w:tcPr>
          <w:p w:rsidR="005840D3" w:rsidRDefault="005840D3" w:rsidP="00635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0D3" w:rsidRPr="001A68AD" w:rsidRDefault="005840D3" w:rsidP="00635134">
            <w:pPr>
              <w:spacing w:after="0"/>
              <w:ind w:left="3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0D3" w:rsidRPr="001A68AD" w:rsidRDefault="005840D3" w:rsidP="00BB7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FA5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72D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5840D3" w:rsidRDefault="005840D3" w:rsidP="00BB7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5840D3" w:rsidRDefault="005840D3" w:rsidP="00BB7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10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5840D3" w:rsidRDefault="005840D3" w:rsidP="00BB7C4D">
            <w:pPr>
              <w:spacing w:after="0" w:line="240" w:lineRule="auto"/>
              <w:ind w:left="4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  <w:tr w:rsidR="005840D3" w:rsidTr="00635134">
        <w:trPr>
          <w:trHeight w:val="1800"/>
        </w:trPr>
        <w:tc>
          <w:tcPr>
            <w:tcW w:w="7005" w:type="dxa"/>
          </w:tcPr>
          <w:p w:rsidR="005840D3" w:rsidRPr="005C258F" w:rsidRDefault="005840D3" w:rsidP="005840D3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Vybrané druhy sociálních služeb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a) služby sociální prevence</w:t>
            </w:r>
          </w:p>
          <w:p w:rsidR="005840D3" w:rsidRPr="007D179F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b) služby sociální péče – terénní a ambulantní forma</w:t>
            </w:r>
            <w:r w:rsidR="007D179F" w:rsidRPr="007D17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služby sociální péče – pobytová forma</w:t>
            </w:r>
          </w:p>
          <w:p w:rsidR="005840D3" w:rsidRPr="001A68AD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d) služby sociálního poradenství</w:t>
            </w:r>
          </w:p>
        </w:tc>
        <w:tc>
          <w:tcPr>
            <w:tcW w:w="2100" w:type="dxa"/>
          </w:tcPr>
          <w:p w:rsidR="005840D3" w:rsidRDefault="005840D3" w:rsidP="00635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C4D" w:rsidRDefault="00BB7C4D" w:rsidP="00BB7C4D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0D3" w:rsidRPr="001A68AD" w:rsidRDefault="005840D3" w:rsidP="00BB7C4D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5840D3" w:rsidRPr="001A68AD" w:rsidRDefault="005840D3" w:rsidP="00BB7C4D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5840D3" w:rsidRPr="001A68AD" w:rsidRDefault="005840D3" w:rsidP="00BB7C4D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840D3" w:rsidRPr="001A68AD" w:rsidRDefault="005840D3" w:rsidP="00BB7C4D">
            <w:pPr>
              <w:spacing w:after="0" w:line="240" w:lineRule="auto"/>
              <w:ind w:left="4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5840D3" w:rsidRDefault="007D179F" w:rsidP="005840D3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="005840D3"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="005840D3" w:rsidRPr="00352A35">
        <w:rPr>
          <w:rFonts w:ascii="Times New Roman" w:hAnsi="Times New Roman" w:cs="Times New Roman"/>
          <w:color w:val="000000"/>
          <w:sz w:val="20"/>
          <w:szCs w:val="20"/>
        </w:rPr>
        <w:t>Prolínají-li se terénní,</w:t>
      </w:r>
      <w:r w:rsidR="005840D3"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="005840D3" w:rsidRPr="00352A35">
        <w:rPr>
          <w:rFonts w:ascii="Times New Roman" w:hAnsi="Times New Roman" w:cs="Times New Roman"/>
          <w:color w:val="000000"/>
          <w:sz w:val="20"/>
          <w:szCs w:val="20"/>
        </w:rPr>
        <w:t>ambulantní a pobytová forma služby, bude ohodnoceno 15 body.</w:t>
      </w:r>
    </w:p>
    <w:p w:rsidR="00A47C3C" w:rsidRDefault="00A47C3C" w:rsidP="005840D3">
      <w:pP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100"/>
      </w:tblGrid>
      <w:tr w:rsidR="005840D3" w:rsidTr="00635134">
        <w:trPr>
          <w:trHeight w:val="1270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D3" w:rsidRPr="00A13BF8" w:rsidRDefault="005840D3" w:rsidP="00635134">
            <w:pPr>
              <w:spacing w:before="240" w:line="240" w:lineRule="auto"/>
              <w:ind w:left="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STANOVENÁ SPECIFICKÁ KRITÉRIA</w:t>
            </w:r>
          </w:p>
          <w:p w:rsidR="005840D3" w:rsidRPr="00A13BF8" w:rsidRDefault="005840D3" w:rsidP="00635134">
            <w:pPr>
              <w:spacing w:before="240" w:line="240" w:lineRule="auto"/>
              <w:ind w:left="2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PRO JEDNOTLIVÉ DRUHY SOCIÁLNÍCH SLUŽEB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D3" w:rsidRPr="00A13BF8" w:rsidRDefault="005840D3" w:rsidP="00635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840D3" w:rsidRPr="00A13BF8" w:rsidRDefault="005840D3" w:rsidP="00635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  <w:p w:rsidR="005840D3" w:rsidRPr="00A13BF8" w:rsidRDefault="005840D3" w:rsidP="00635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 xml:space="preserve"> BODŮ</w:t>
            </w:r>
          </w:p>
        </w:tc>
      </w:tr>
      <w:tr w:rsidR="005840D3" w:rsidTr="00635134">
        <w:trPr>
          <w:trHeight w:val="2275"/>
        </w:trPr>
        <w:tc>
          <w:tcPr>
            <w:tcW w:w="7005" w:type="dxa"/>
          </w:tcPr>
          <w:p w:rsidR="005840D3" w:rsidRPr="005C258F" w:rsidRDefault="005840D3" w:rsidP="005840D3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sociální prevence</w:t>
            </w:r>
          </w:p>
          <w:p w:rsidR="00F409E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pro osoby s chronickým duševním onemocněním</w:t>
            </w:r>
            <w:r w:rsidR="00F409E3">
              <w:rPr>
                <w:rFonts w:ascii="Times New Roman" w:hAnsi="Times New Roman" w:cs="Times New Roman"/>
                <w:sz w:val="24"/>
                <w:szCs w:val="24"/>
              </w:rPr>
              <w:t xml:space="preserve">, pro osoby </w:t>
            </w:r>
          </w:p>
          <w:p w:rsidR="005840D3" w:rsidRDefault="00F409E3" w:rsidP="00F40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s poruchami autistického spektra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pro osoby bez přístřeší, osoby, které vedou rizikový způsob       </w:t>
            </w:r>
          </w:p>
          <w:p w:rsidR="005840D3" w:rsidRDefault="005840D3" w:rsidP="00635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života nebo jsou tímto způsobem života ohroženy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 imigranty a azylanty</w:t>
            </w:r>
          </w:p>
          <w:p w:rsidR="005840D3" w:rsidRPr="00856ED8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ostatní</w:t>
            </w:r>
          </w:p>
        </w:tc>
        <w:tc>
          <w:tcPr>
            <w:tcW w:w="2100" w:type="dxa"/>
          </w:tcPr>
          <w:p w:rsidR="005840D3" w:rsidRDefault="005840D3" w:rsidP="00635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C4D" w:rsidRDefault="005840D3" w:rsidP="00BB7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5840D3" w:rsidRDefault="00BB7C4D" w:rsidP="00BB7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584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 bodů</w:t>
            </w:r>
          </w:p>
          <w:p w:rsidR="005840D3" w:rsidRDefault="005840D3" w:rsidP="00BB7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5840D3" w:rsidRDefault="005840D3" w:rsidP="00BB7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15 bodů</w:t>
            </w:r>
          </w:p>
          <w:p w:rsidR="005840D3" w:rsidRDefault="005840D3" w:rsidP="00BB7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10 bodů</w:t>
            </w:r>
          </w:p>
          <w:p w:rsidR="005840D3" w:rsidRDefault="005840D3" w:rsidP="00BB7C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5 bodů</w:t>
            </w:r>
          </w:p>
        </w:tc>
      </w:tr>
      <w:tr w:rsidR="005840D3" w:rsidTr="00635134">
        <w:trPr>
          <w:trHeight w:val="2130"/>
        </w:trPr>
        <w:tc>
          <w:tcPr>
            <w:tcW w:w="7005" w:type="dxa"/>
          </w:tcPr>
          <w:p w:rsidR="005840D3" w:rsidRPr="005C258F" w:rsidRDefault="005840D3" w:rsidP="005840D3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sociální péče – terénní a ambulantní forma</w:t>
            </w:r>
            <w:r w:rsidR="007D179F" w:rsidRPr="007D179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provozní doba pondělí až neděle </w:t>
            </w:r>
            <w:r w:rsidR="00795C95">
              <w:rPr>
                <w:rFonts w:ascii="Times New Roman" w:hAnsi="Times New Roman" w:cs="Times New Roman"/>
                <w:sz w:val="24"/>
                <w:szCs w:val="24"/>
              </w:rPr>
              <w:t xml:space="preserve">alespoň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 6:00 do 22:00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provozní doba pondělí až neděle</w:t>
            </w:r>
            <w:r w:rsidR="00795C95">
              <w:rPr>
                <w:rFonts w:ascii="Times New Roman" w:hAnsi="Times New Roman" w:cs="Times New Roman"/>
                <w:sz w:val="24"/>
                <w:szCs w:val="24"/>
              </w:rPr>
              <w:t xml:space="preserve"> alespoň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7:00 do 19:00 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provozní doba pondělí až pátek</w:t>
            </w:r>
            <w:r w:rsidR="00795C95">
              <w:rPr>
                <w:rFonts w:ascii="Times New Roman" w:hAnsi="Times New Roman" w:cs="Times New Roman"/>
                <w:sz w:val="24"/>
                <w:szCs w:val="24"/>
              </w:rPr>
              <w:t xml:space="preserve"> alespoň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 7:00 do 19:00</w:t>
            </w:r>
          </w:p>
          <w:p w:rsidR="005840D3" w:rsidRPr="00856ED8" w:rsidRDefault="005840D3" w:rsidP="007D179F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provozní doba kratší</w:t>
            </w:r>
          </w:p>
        </w:tc>
        <w:tc>
          <w:tcPr>
            <w:tcW w:w="2100" w:type="dxa"/>
          </w:tcPr>
          <w:p w:rsidR="005840D3" w:rsidRDefault="005840D3" w:rsidP="00635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C4D" w:rsidRDefault="00BB7C4D" w:rsidP="00BB7C4D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0D3" w:rsidRPr="001A68AD" w:rsidRDefault="005840D3" w:rsidP="00BB7C4D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5840D3" w:rsidRPr="001A68AD" w:rsidRDefault="005840D3" w:rsidP="00BB7C4D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5840D3" w:rsidRPr="001A68AD" w:rsidRDefault="005840D3" w:rsidP="00BB7C4D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840D3" w:rsidRPr="00AC3C50" w:rsidRDefault="005840D3" w:rsidP="00BB7C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  <w:tr w:rsidR="005840D3" w:rsidTr="00635134">
        <w:trPr>
          <w:trHeight w:val="2746"/>
        </w:trPr>
        <w:tc>
          <w:tcPr>
            <w:tcW w:w="7005" w:type="dxa"/>
          </w:tcPr>
          <w:p w:rsidR="005840D3" w:rsidRPr="005C258F" w:rsidRDefault="005840D3" w:rsidP="005840D3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Služby sociální péče – pobytová forma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podpora služeb pro osoby s kombinovanými vadami a poruchami </w:t>
            </w:r>
          </w:p>
          <w:p w:rsidR="005840D3" w:rsidRDefault="005840D3" w:rsidP="00635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autistického spektra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podpora sociálních služeb určených osobám s duševním </w:t>
            </w:r>
          </w:p>
          <w:p w:rsidR="005840D3" w:rsidRPr="00111AD0" w:rsidRDefault="005840D3" w:rsidP="00635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onemocněním a uživatelům s psychiatrickou diagnózou</w:t>
            </w:r>
          </w:p>
          <w:p w:rsidR="005840D3" w:rsidRPr="00111AD0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podpora služeb s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neurodegenerativními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poruchami</w:t>
            </w:r>
          </w:p>
          <w:p w:rsidR="005840D3" w:rsidRPr="00111AD0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ostatní</w:t>
            </w:r>
          </w:p>
        </w:tc>
        <w:tc>
          <w:tcPr>
            <w:tcW w:w="2100" w:type="dxa"/>
          </w:tcPr>
          <w:p w:rsidR="005840D3" w:rsidRDefault="005840D3" w:rsidP="00635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0D3" w:rsidRDefault="005840D3" w:rsidP="0063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C4D" w:rsidRDefault="005840D3" w:rsidP="00BB7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840D3" w:rsidRDefault="00BB7C4D" w:rsidP="00BB7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84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0D3"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BB7C4D" w:rsidRDefault="005840D3" w:rsidP="00BB7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840D3" w:rsidRDefault="00BB7C4D" w:rsidP="00BB7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840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840D3"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bodů </w:t>
            </w:r>
          </w:p>
          <w:p w:rsidR="005840D3" w:rsidRDefault="005840D3" w:rsidP="00BB7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</w:p>
          <w:p w:rsidR="005840D3" w:rsidRPr="00471CB2" w:rsidRDefault="005840D3" w:rsidP="005E61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5 bodů   </w:t>
            </w:r>
          </w:p>
        </w:tc>
      </w:tr>
      <w:tr w:rsidR="005840D3" w:rsidTr="00635134">
        <w:trPr>
          <w:trHeight w:val="1689"/>
        </w:trPr>
        <w:tc>
          <w:tcPr>
            <w:tcW w:w="7005" w:type="dxa"/>
          </w:tcPr>
          <w:p w:rsidR="005840D3" w:rsidRPr="005C258F" w:rsidRDefault="005840D3" w:rsidP="005840D3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odborného sociálního poradenství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oběti trestné činnosti</w:t>
            </w:r>
            <w:r w:rsidR="00B67A96">
              <w:rPr>
                <w:rFonts w:ascii="Times New Roman" w:hAnsi="Times New Roman" w:cs="Times New Roman"/>
                <w:sz w:val="24"/>
                <w:szCs w:val="24"/>
              </w:rPr>
              <w:t>, oběti domácího násilí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imigranti, azylanti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osoby ohrožené závislostí nebo závislé na návykových látkách</w:t>
            </w:r>
          </w:p>
          <w:p w:rsidR="005840D3" w:rsidRPr="00856ED8" w:rsidRDefault="005840D3" w:rsidP="00635134">
            <w:pPr>
              <w:spacing w:after="0" w:line="240" w:lineRule="auto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ostatní</w:t>
            </w:r>
          </w:p>
        </w:tc>
        <w:tc>
          <w:tcPr>
            <w:tcW w:w="2100" w:type="dxa"/>
          </w:tcPr>
          <w:p w:rsidR="005840D3" w:rsidRDefault="005840D3" w:rsidP="00635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194" w:rsidRDefault="005840D3" w:rsidP="005E61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5840D3" w:rsidRPr="001A68AD" w:rsidRDefault="005E6194" w:rsidP="005E61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584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40D3"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5840D3" w:rsidRPr="001A68AD" w:rsidRDefault="005840D3" w:rsidP="005E6194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5840D3" w:rsidRPr="001A68AD" w:rsidRDefault="005840D3" w:rsidP="005E6194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840D3" w:rsidRDefault="005840D3" w:rsidP="005E61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</w:tbl>
    <w:p w:rsidR="001C4B52" w:rsidRDefault="001C4B52" w:rsidP="001C4B52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Prolínají-li se terénní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ambulantní forma služby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 odlišnou provozní dobou, bu</w:t>
      </w:r>
      <w:r w:rsidR="00C96B6E">
        <w:rPr>
          <w:rFonts w:ascii="Times New Roman" w:hAnsi="Times New Roman" w:cs="Times New Roman"/>
          <w:color w:val="000000"/>
          <w:sz w:val="20"/>
          <w:szCs w:val="20"/>
        </w:rPr>
        <w:t>de ohodnoceno body u provozní doby s širším rozsahem.</w:t>
      </w:r>
    </w:p>
    <w:p w:rsidR="003A203A" w:rsidRDefault="00DC02F3" w:rsidP="00A77A25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50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Výše návrhu dotace nesmí překročit výši požadavku uvedeného v žádosti poskytovatele sociálních služeb o finanční podporu. Návrh dotace vypočtený dle stanovených kritérií provede a posoudí </w:t>
      </w:r>
      <w:r w:rsidR="00845EC3" w:rsidRPr="00850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Odborná skupina OSV KÚLK pro hodnocení a financování sociální oblasti.</w:t>
      </w:r>
      <w:r w:rsidRPr="00850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BA4B86" w:rsidRPr="00850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Výše dotace bude zaokrouhlena na celé tisíce.</w:t>
      </w:r>
    </w:p>
    <w:p w:rsidR="00FD07BE" w:rsidRPr="00353CE8" w:rsidRDefault="00FD07BE" w:rsidP="00A77A25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Pokud budou v žádosti uvedeny nadhodnocené c</w:t>
      </w:r>
      <w:r w:rsidRPr="00FD07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elkové náklady na sociální službu na rok 2017</w:t>
      </w:r>
      <w:r w:rsidR="008F50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bude vypočtená dotace krácena.</w:t>
      </w:r>
      <w:r w:rsidR="002241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353CE8">
        <w:rPr>
          <w:rFonts w:ascii="Times New Roman" w:eastAsia="Times New Roman" w:hAnsi="Times New Roman" w:cs="Times New Roman"/>
          <w:sz w:val="24"/>
          <w:szCs w:val="24"/>
          <w:lang w:eastAsia="cs-CZ"/>
        </w:rPr>
        <w:t>Jestliže náklady sociální služby uvedené v žádosti převýší náklady stanovené v Základní síti na rok 2017 o 20% - 49,9%, pak bude dotace krácena koeficientem 0,8. Pokud náklady uvedené v žádost o dotaci převýší náklady stanovené v síti na rok 2017 o 50% - 99,9%, pak bude dotace krácena koeficientem 0,6</w:t>
      </w:r>
      <w:r w:rsidR="00DD591A" w:rsidRPr="00530CC2">
        <w:rPr>
          <w:color w:val="000000"/>
        </w:rPr>
        <w:br/>
      </w:r>
      <w:r w:rsidR="00353CE8">
        <w:rPr>
          <w:rFonts w:ascii="Times New Roman" w:eastAsia="Times New Roman" w:hAnsi="Times New Roman" w:cs="Times New Roman"/>
          <w:sz w:val="24"/>
          <w:szCs w:val="24"/>
          <w:lang w:eastAsia="cs-CZ"/>
        </w:rPr>
        <w:t>a jestliže náklady uvedené v žádosti převýší náklady stanovené v Základní síti na rok 2017</w:t>
      </w:r>
      <w:r w:rsidR="00DD591A" w:rsidRPr="00530CC2">
        <w:rPr>
          <w:color w:val="000000"/>
        </w:rPr>
        <w:br/>
      </w:r>
      <w:r w:rsidR="00353C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100% a více, pak bude dotace krácena koeficientem 0,5. </w:t>
      </w:r>
    </w:p>
    <w:p w:rsidR="00085C7C" w:rsidRPr="006F5B28" w:rsidRDefault="0060590D" w:rsidP="00DE43C6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Návrh s výší finančních prostředků pro jednotlivé sociální služby je po projednání </w:t>
      </w:r>
      <w:r w:rsidR="000C1561"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 schválení </w:t>
      </w:r>
      <w:r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</w:t>
      </w:r>
      <w:r w:rsidR="00DF7E32"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Odborné</w:t>
      </w:r>
      <w:r w:rsidR="00DF7E32"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skupině OSV</w:t>
      </w:r>
      <w:r w:rsidR="00DF7E32"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KÚLK pro hodnocení a financování sociální oblasti</w:t>
      </w:r>
      <w:r w:rsidR="00651874"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předkládán ke schválení Radě Libereckého kraje a následně Zastupitelstvu Libereckého</w:t>
      </w:r>
      <w:r w:rsidR="0065187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kraje.</w:t>
      </w:r>
      <w:r w:rsidR="006F5B2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6F5B28" w:rsidRPr="006F5B28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Konečné rozhodnutí o přidělení/nepřidělení dotace vysloví Zastupitelstvo </w:t>
      </w:r>
      <w:r w:rsidR="007720A3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Libereckého </w:t>
      </w:r>
      <w:r w:rsidR="006F5B28" w:rsidRPr="006F5B28">
        <w:rPr>
          <w:rStyle w:val="Siln"/>
          <w:rFonts w:ascii="Times New Roman" w:hAnsi="Times New Roman" w:cs="Times New Roman"/>
          <w:b w:val="0"/>
          <w:sz w:val="24"/>
          <w:szCs w:val="24"/>
        </w:rPr>
        <w:t>kraje.</w:t>
      </w:r>
    </w:p>
    <w:p w:rsidR="00651874" w:rsidRDefault="00FF1F0F" w:rsidP="00DE43C6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C52F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="006518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.2 Rozhodování o přidělení dotace</w:t>
      </w:r>
    </w:p>
    <w:p w:rsidR="00651874" w:rsidRPr="00A5001E" w:rsidRDefault="00651874" w:rsidP="00DF7E32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Žadatelé budou informování o rozhodnutí Zastupitelstva Libereckého kraje ve věci </w:t>
      </w:r>
      <w:r w:rsidRPr="00A500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přidělení/nepřidělení dotace</w:t>
      </w:r>
      <w:r w:rsidR="00A873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 w:rsidRPr="00A500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na internetových stránkách kraje</w:t>
      </w:r>
      <w:r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3C4A7D"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 rozhodnutí Zastupitelstva kraje a</w:t>
      </w:r>
      <w:r w:rsidR="00E62F7D"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</w:t>
      </w:r>
      <w:r w:rsidR="003C4A7D"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ověření usnesení budou žadatelé, jejichž žádosti nebylo vyhověno, bez zbytečného odkladu vyrozuměni a bude jim také </w:t>
      </w:r>
      <w:r w:rsidR="00B6405D"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</w:t>
      </w:r>
      <w:r w:rsidR="003C4A7D"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dělen důvod nevyhovění.</w:t>
      </w:r>
    </w:p>
    <w:p w:rsidR="00DF7E32" w:rsidRPr="00A5001E" w:rsidRDefault="0060219E" w:rsidP="00DF7E3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Finanční podpora</w:t>
      </w:r>
      <w:r w:rsidR="00417475" w:rsidRPr="00A5001E">
        <w:rPr>
          <w:rFonts w:ascii="Times New Roman" w:hAnsi="Times New Roman" w:cs="Times New Roman"/>
          <w:sz w:val="24"/>
          <w:szCs w:val="24"/>
        </w:rPr>
        <w:t xml:space="preserve"> bude poskytován</w:t>
      </w:r>
      <w:r>
        <w:rPr>
          <w:rFonts w:ascii="Times New Roman" w:hAnsi="Times New Roman" w:cs="Times New Roman"/>
          <w:sz w:val="24"/>
          <w:szCs w:val="24"/>
        </w:rPr>
        <w:t>a</w:t>
      </w:r>
      <w:r w:rsidR="00417475" w:rsidRPr="00A5001E">
        <w:rPr>
          <w:rFonts w:ascii="Times New Roman" w:hAnsi="Times New Roman" w:cs="Times New Roman"/>
          <w:sz w:val="24"/>
          <w:szCs w:val="24"/>
        </w:rPr>
        <w:t xml:space="preserve"> v režimu vyrovnávací platby. Schválená výše dotace bude stanovena ve veřejnoprávní smlouvě a poskytnuta jednou splátkou ve výši 100% přiznané dotace. </w:t>
      </w:r>
      <w:r w:rsidR="00DF7E32" w:rsidRPr="00A5001E">
        <w:rPr>
          <w:rFonts w:ascii="Times New Roman" w:hAnsi="Times New Roman" w:cs="Times New Roman"/>
          <w:sz w:val="24"/>
          <w:szCs w:val="24"/>
        </w:rPr>
        <w:t>Finanční prostředky budou převedeny na účet příjemce</w:t>
      </w:r>
      <w:r w:rsidR="005403EF" w:rsidRPr="00A5001E">
        <w:rPr>
          <w:color w:val="000000"/>
          <w:sz w:val="24"/>
          <w:szCs w:val="24"/>
        </w:rPr>
        <w:br/>
      </w:r>
      <w:r w:rsidR="00DF7E32" w:rsidRPr="00A5001E">
        <w:rPr>
          <w:rFonts w:ascii="Times New Roman" w:hAnsi="Times New Roman" w:cs="Times New Roman"/>
          <w:sz w:val="24"/>
          <w:szCs w:val="24"/>
        </w:rPr>
        <w:t xml:space="preserve">(u příspěvkové organizace obce na účet zřizovatele) </w:t>
      </w:r>
      <w:r w:rsidR="00DF7E32" w:rsidRPr="00A5001E">
        <w:rPr>
          <w:rFonts w:ascii="Times New Roman" w:hAnsi="Times New Roman" w:cs="Times New Roman"/>
          <w:snapToGrid w:val="0"/>
          <w:sz w:val="24"/>
          <w:szCs w:val="24"/>
        </w:rPr>
        <w:t>do 30 kalendářních dnů po uzavření veřejnoprávní smlouvy.</w:t>
      </w:r>
    </w:p>
    <w:p w:rsidR="00795F2B" w:rsidRPr="00A5001E" w:rsidRDefault="00E51309" w:rsidP="00DF7E32">
      <w:pPr>
        <w:jc w:val="both"/>
        <w:rPr>
          <w:rFonts w:ascii="Times New Roman" w:hAnsi="Times New Roman"/>
          <w:sz w:val="24"/>
          <w:szCs w:val="24"/>
        </w:rPr>
      </w:pPr>
      <w:r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dotaci z rozpočtu Libereckého kraje není právní nárok.</w:t>
      </w:r>
      <w:r w:rsidR="00795F2B"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F</w:t>
      </w:r>
      <w:r w:rsidR="00795F2B" w:rsidRPr="00A5001E">
        <w:rPr>
          <w:rFonts w:ascii="Times New Roman" w:hAnsi="Times New Roman"/>
          <w:sz w:val="24"/>
          <w:szCs w:val="24"/>
        </w:rPr>
        <w:t>inanční prostředky jsou poskytovány na základě § 10a, odst. 2 zákona o rozpočtových pravidlech, č. 250/2000 Sb</w:t>
      </w:r>
      <w:r w:rsidR="00D43D59">
        <w:rPr>
          <w:rFonts w:ascii="Times New Roman" w:hAnsi="Times New Roman"/>
          <w:sz w:val="24"/>
          <w:szCs w:val="24"/>
        </w:rPr>
        <w:t>.</w:t>
      </w:r>
      <w:r w:rsidR="00D43D59" w:rsidRPr="00530CC2">
        <w:rPr>
          <w:color w:val="000000"/>
        </w:rPr>
        <w:br/>
      </w:r>
      <w:r w:rsidR="00795F2B" w:rsidRPr="00A5001E">
        <w:rPr>
          <w:rFonts w:ascii="Times New Roman" w:hAnsi="Times New Roman"/>
          <w:sz w:val="24"/>
          <w:szCs w:val="24"/>
        </w:rPr>
        <w:t>a o změně některých souvisejících zákonů.</w:t>
      </w:r>
    </w:p>
    <w:p w:rsidR="00E51309" w:rsidRDefault="00C52F43" w:rsidP="00DE43C6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="00E513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Realizace dotace</w:t>
      </w:r>
      <w:r w:rsidR="002A06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/příspěvku</w:t>
      </w:r>
    </w:p>
    <w:p w:rsidR="0083276F" w:rsidRPr="0083276F" w:rsidRDefault="0083276F" w:rsidP="00DE43C6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C52F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.1 </w:t>
      </w:r>
      <w:r w:rsidRPr="0083276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 o poskytnutí dotace</w:t>
      </w:r>
      <w:r w:rsidR="00E059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</w:t>
      </w:r>
      <w:r w:rsidRPr="0083276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příspěvku</w:t>
      </w:r>
    </w:p>
    <w:p w:rsidR="00E51309" w:rsidRDefault="00E51309" w:rsidP="00DE43C6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 rozhodnutí Zastupitelstva Libereckého kraje</w:t>
      </w:r>
      <w:r w:rsidR="000373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</w:t>
      </w:r>
      <w:r w:rsidR="00E62F7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</w:t>
      </w:r>
      <w:r w:rsidR="000373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ověření usnesení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 udělení dotace budou příjemci vyzvání k podpisu veřejnoprávní smlouvy.</w:t>
      </w:r>
      <w:r w:rsidR="001338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338AA" w:rsidRPr="001338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Veškeré</w:t>
      </w:r>
      <w:r w:rsidR="00E62F7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registrované</w:t>
      </w:r>
      <w:r w:rsidR="001338AA" w:rsidRPr="001338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338AA" w:rsidRPr="001338AA">
        <w:rPr>
          <w:rFonts w:ascii="Times New Roman" w:hAnsi="Times New Roman" w:cs="Times New Roman"/>
          <w:sz w:val="24"/>
          <w:szCs w:val="24"/>
        </w:rPr>
        <w:t>sociální služby, které jsou v </w:t>
      </w:r>
      <w:r w:rsidR="00985FC2">
        <w:rPr>
          <w:rFonts w:ascii="Times New Roman" w:hAnsi="Times New Roman" w:cs="Times New Roman"/>
          <w:sz w:val="24"/>
          <w:szCs w:val="24"/>
        </w:rPr>
        <w:t>Z</w:t>
      </w:r>
      <w:r w:rsidR="001338AA" w:rsidRPr="001338AA">
        <w:rPr>
          <w:rFonts w:ascii="Times New Roman" w:hAnsi="Times New Roman" w:cs="Times New Roman"/>
          <w:sz w:val="24"/>
          <w:szCs w:val="24"/>
        </w:rPr>
        <w:t>ákladní síti</w:t>
      </w:r>
      <w:r w:rsidR="001F37D8">
        <w:rPr>
          <w:rFonts w:ascii="Times New Roman" w:hAnsi="Times New Roman" w:cs="Times New Roman"/>
          <w:sz w:val="24"/>
          <w:szCs w:val="24"/>
        </w:rPr>
        <w:t xml:space="preserve"> na rok 2017</w:t>
      </w:r>
      <w:r w:rsidR="001338AA">
        <w:rPr>
          <w:rFonts w:ascii="Times New Roman" w:hAnsi="Times New Roman" w:cs="Times New Roman"/>
          <w:sz w:val="24"/>
          <w:szCs w:val="24"/>
        </w:rPr>
        <w:t>,</w:t>
      </w:r>
      <w:r w:rsidR="001338AA" w:rsidRPr="001338AA">
        <w:rPr>
          <w:rFonts w:ascii="Times New Roman" w:hAnsi="Times New Roman" w:cs="Times New Roman"/>
          <w:sz w:val="24"/>
          <w:szCs w:val="24"/>
        </w:rPr>
        <w:t xml:space="preserve"> </w:t>
      </w:r>
      <w:r w:rsidR="001F37D8">
        <w:rPr>
          <w:rFonts w:ascii="Times New Roman" w:hAnsi="Times New Roman" w:cs="Times New Roman"/>
          <w:sz w:val="24"/>
          <w:szCs w:val="24"/>
        </w:rPr>
        <w:t>budou</w:t>
      </w:r>
      <w:r w:rsidR="001338AA" w:rsidRPr="001338AA">
        <w:rPr>
          <w:rFonts w:ascii="Times New Roman" w:hAnsi="Times New Roman" w:cs="Times New Roman"/>
          <w:sz w:val="24"/>
          <w:szCs w:val="24"/>
        </w:rPr>
        <w:t xml:space="preserve"> pověřeny k poskytování služeb v obecném hospodářském zájmu.</w:t>
      </w:r>
      <w:r w:rsidR="00AF6B7F">
        <w:rPr>
          <w:rFonts w:ascii="Times New Roman" w:hAnsi="Times New Roman" w:cs="Times New Roman"/>
          <w:sz w:val="24"/>
          <w:szCs w:val="24"/>
        </w:rPr>
        <w:t xml:space="preserve"> Vzor </w:t>
      </w:r>
      <w:r w:rsidR="002A0622">
        <w:rPr>
          <w:rFonts w:ascii="Times New Roman" w:hAnsi="Times New Roman" w:cs="Times New Roman"/>
          <w:sz w:val="24"/>
          <w:szCs w:val="24"/>
        </w:rPr>
        <w:t xml:space="preserve">veřejnoprávní </w:t>
      </w:r>
      <w:r w:rsidR="00AF6B7F">
        <w:rPr>
          <w:rFonts w:ascii="Times New Roman" w:hAnsi="Times New Roman" w:cs="Times New Roman"/>
          <w:sz w:val="24"/>
          <w:szCs w:val="24"/>
        </w:rPr>
        <w:t>smlouvy je přílohou</w:t>
      </w:r>
      <w:r w:rsidR="005720D8">
        <w:rPr>
          <w:rFonts w:ascii="Times New Roman" w:hAnsi="Times New Roman" w:cs="Times New Roman"/>
          <w:sz w:val="24"/>
          <w:szCs w:val="24"/>
        </w:rPr>
        <w:t xml:space="preserve"> </w:t>
      </w:r>
      <w:r w:rsidR="00303124">
        <w:rPr>
          <w:rFonts w:ascii="Times New Roman" w:hAnsi="Times New Roman"/>
          <w:sz w:val="24"/>
          <w:szCs w:val="24"/>
        </w:rPr>
        <w:t>č. 1 těchto Pravidel.</w:t>
      </w:r>
      <w:r w:rsidR="00AF6B7F">
        <w:rPr>
          <w:rFonts w:ascii="Times New Roman" w:hAnsi="Times New Roman" w:cs="Times New Roman"/>
          <w:sz w:val="24"/>
          <w:szCs w:val="24"/>
        </w:rPr>
        <w:t xml:space="preserve"> </w:t>
      </w:r>
      <w:r w:rsidR="005720D8">
        <w:rPr>
          <w:rFonts w:ascii="Times New Roman" w:hAnsi="Times New Roman" w:cs="Times New Roman"/>
          <w:sz w:val="24"/>
          <w:szCs w:val="24"/>
        </w:rPr>
        <w:t>J</w:t>
      </w:r>
      <w:r w:rsidR="00AF6B7F">
        <w:rPr>
          <w:rFonts w:ascii="Times New Roman" w:hAnsi="Times New Roman" w:cs="Times New Roman"/>
          <w:sz w:val="24"/>
          <w:szCs w:val="24"/>
        </w:rPr>
        <w:t>e</w:t>
      </w:r>
      <w:r w:rsidR="005720D8">
        <w:rPr>
          <w:rFonts w:ascii="Times New Roman" w:hAnsi="Times New Roman" w:cs="Times New Roman"/>
          <w:sz w:val="24"/>
          <w:szCs w:val="24"/>
        </w:rPr>
        <w:t>ho</w:t>
      </w:r>
      <w:r w:rsidR="00AF6B7F">
        <w:rPr>
          <w:rFonts w:ascii="Times New Roman" w:hAnsi="Times New Roman" w:cs="Times New Roman"/>
          <w:sz w:val="24"/>
          <w:szCs w:val="24"/>
        </w:rPr>
        <w:t xml:space="preserve"> součástí jsou podmínky, které je příjemce povinen při čerpání a použití dotace</w:t>
      </w:r>
      <w:r w:rsidR="002A0622">
        <w:rPr>
          <w:rFonts w:ascii="Times New Roman" w:hAnsi="Times New Roman" w:cs="Times New Roman"/>
          <w:sz w:val="24"/>
          <w:szCs w:val="24"/>
        </w:rPr>
        <w:t>/příspěvku</w:t>
      </w:r>
      <w:r w:rsidR="00AF6B7F">
        <w:rPr>
          <w:rFonts w:ascii="Times New Roman" w:hAnsi="Times New Roman" w:cs="Times New Roman"/>
          <w:sz w:val="24"/>
          <w:szCs w:val="24"/>
        </w:rPr>
        <w:t xml:space="preserve"> dodržet, včetně sankcí za nedodržení stanovených podmínek.</w:t>
      </w:r>
    </w:p>
    <w:p w:rsidR="00085C7C" w:rsidRDefault="0083276F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2F4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.2 </w:t>
      </w:r>
      <w:r w:rsidR="00281974">
        <w:rPr>
          <w:rFonts w:ascii="Times New Roman" w:hAnsi="Times New Roman" w:cs="Times New Roman"/>
          <w:b/>
          <w:sz w:val="24"/>
          <w:szCs w:val="24"/>
        </w:rPr>
        <w:t>Nesplnění účelu</w:t>
      </w:r>
    </w:p>
    <w:p w:rsidR="00281974" w:rsidRDefault="00281974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rozhodnutí o zrušení registrace příslušné sociální služby podle § 82 odst. 3 zákona č. 108/2006 o sociálních službách, ve zněn</w:t>
      </w:r>
      <w:r w:rsidR="007A37AC">
        <w:rPr>
          <w:rFonts w:ascii="Times New Roman" w:hAnsi="Times New Roman" w:cs="Times New Roman"/>
          <w:sz w:val="24"/>
          <w:szCs w:val="24"/>
        </w:rPr>
        <w:t>í</w:t>
      </w:r>
      <w:r w:rsidR="002D254A">
        <w:rPr>
          <w:rFonts w:ascii="Times New Roman" w:hAnsi="Times New Roman" w:cs="Times New Roman"/>
          <w:sz w:val="24"/>
          <w:szCs w:val="24"/>
        </w:rPr>
        <w:t xml:space="preserve"> pozdějších předpisů,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A5001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průběhu</w:t>
      </w:r>
      <w:r w:rsidR="00A5001E">
        <w:rPr>
          <w:rFonts w:ascii="Times New Roman" w:hAnsi="Times New Roman" w:cs="Times New Roman"/>
          <w:sz w:val="24"/>
          <w:szCs w:val="24"/>
        </w:rPr>
        <w:t xml:space="preserve"> podpořeného období</w:t>
      </w:r>
      <w:r>
        <w:rPr>
          <w:rFonts w:ascii="Times New Roman" w:hAnsi="Times New Roman" w:cs="Times New Roman"/>
          <w:sz w:val="24"/>
          <w:szCs w:val="24"/>
        </w:rPr>
        <w:t>, na který byl</w:t>
      </w:r>
      <w:r w:rsidR="002D254A">
        <w:rPr>
          <w:rFonts w:ascii="Times New Roman" w:hAnsi="Times New Roman" w:cs="Times New Roman"/>
          <w:sz w:val="24"/>
          <w:szCs w:val="24"/>
        </w:rPr>
        <w:t>a</w:t>
      </w:r>
      <w:r w:rsidR="00A5001E">
        <w:rPr>
          <w:rFonts w:ascii="Times New Roman" w:hAnsi="Times New Roman" w:cs="Times New Roman"/>
          <w:sz w:val="24"/>
          <w:szCs w:val="24"/>
        </w:rPr>
        <w:t xml:space="preserve"> finanční podpora</w:t>
      </w:r>
      <w:r w:rsidR="002D254A">
        <w:rPr>
          <w:rFonts w:ascii="Times New Roman" w:hAnsi="Times New Roman" w:cs="Times New Roman"/>
          <w:sz w:val="24"/>
          <w:szCs w:val="24"/>
        </w:rPr>
        <w:t xml:space="preserve"> </w:t>
      </w:r>
      <w:r w:rsidR="00A5001E">
        <w:rPr>
          <w:rFonts w:ascii="Times New Roman" w:hAnsi="Times New Roman" w:cs="Times New Roman"/>
          <w:sz w:val="24"/>
          <w:szCs w:val="24"/>
        </w:rPr>
        <w:t>(</w:t>
      </w:r>
      <w:r w:rsidR="002D254A">
        <w:rPr>
          <w:rFonts w:ascii="Times New Roman" w:hAnsi="Times New Roman" w:cs="Times New Roman"/>
          <w:sz w:val="24"/>
          <w:szCs w:val="24"/>
        </w:rPr>
        <w:t>dotace</w:t>
      </w:r>
      <w:r w:rsidR="00C47F45">
        <w:rPr>
          <w:rFonts w:ascii="Times New Roman" w:hAnsi="Times New Roman" w:cs="Times New Roman"/>
          <w:sz w:val="24"/>
          <w:szCs w:val="24"/>
        </w:rPr>
        <w:t>/příspěvek</w:t>
      </w:r>
      <w:r w:rsidR="00A5001E">
        <w:rPr>
          <w:rFonts w:ascii="Times New Roman" w:hAnsi="Times New Roman" w:cs="Times New Roman"/>
          <w:sz w:val="24"/>
          <w:szCs w:val="24"/>
        </w:rPr>
        <w:t>)</w:t>
      </w:r>
      <w:r w:rsidR="002D254A">
        <w:rPr>
          <w:rFonts w:ascii="Times New Roman" w:hAnsi="Times New Roman" w:cs="Times New Roman"/>
          <w:sz w:val="24"/>
          <w:szCs w:val="24"/>
        </w:rPr>
        <w:t xml:space="preserve"> poskytnut</w:t>
      </w:r>
      <w:r w:rsidR="00A5001E">
        <w:rPr>
          <w:rFonts w:ascii="Times New Roman" w:hAnsi="Times New Roman" w:cs="Times New Roman"/>
          <w:sz w:val="24"/>
          <w:szCs w:val="24"/>
        </w:rPr>
        <w:t>a</w:t>
      </w:r>
      <w:r w:rsidR="002D254A">
        <w:rPr>
          <w:rFonts w:ascii="Times New Roman" w:hAnsi="Times New Roman" w:cs="Times New Roman"/>
          <w:sz w:val="24"/>
          <w:szCs w:val="24"/>
        </w:rPr>
        <w:t>, je příjemce</w:t>
      </w:r>
      <w:r w:rsidR="00A5001E">
        <w:rPr>
          <w:rFonts w:ascii="Times New Roman" w:hAnsi="Times New Roman" w:cs="Times New Roman"/>
          <w:sz w:val="24"/>
          <w:szCs w:val="24"/>
        </w:rPr>
        <w:t xml:space="preserve"> finanční podpory (</w:t>
      </w:r>
      <w:r>
        <w:rPr>
          <w:rFonts w:ascii="Times New Roman" w:hAnsi="Times New Roman" w:cs="Times New Roman"/>
          <w:sz w:val="24"/>
          <w:szCs w:val="24"/>
        </w:rPr>
        <w:t>dotace</w:t>
      </w:r>
      <w:r w:rsidR="002D254A">
        <w:rPr>
          <w:rFonts w:ascii="Times New Roman" w:hAnsi="Times New Roman" w:cs="Times New Roman"/>
          <w:sz w:val="24"/>
          <w:szCs w:val="24"/>
        </w:rPr>
        <w:t>/příspěvku</w:t>
      </w:r>
      <w:r w:rsidR="00A5001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povinen do 30 dnů ode dne ukončení poskytování sociální služby, který je uveden v rozhodnutí o zrušení registrace, provést vyúčtování a finanční vypořádání dotace</w:t>
      </w:r>
      <w:r w:rsidR="00CB200F">
        <w:rPr>
          <w:rFonts w:ascii="Times New Roman" w:hAnsi="Times New Roman" w:cs="Times New Roman"/>
          <w:sz w:val="24"/>
          <w:szCs w:val="24"/>
        </w:rPr>
        <w:t>/příspěvku</w:t>
      </w:r>
      <w:r>
        <w:rPr>
          <w:rFonts w:ascii="Times New Roman" w:hAnsi="Times New Roman" w:cs="Times New Roman"/>
          <w:sz w:val="24"/>
          <w:szCs w:val="24"/>
        </w:rPr>
        <w:t xml:space="preserve"> a současně převést na účet Libereckého kraje případnou vratku dotace</w:t>
      </w:r>
      <w:r w:rsidR="00CB200F">
        <w:rPr>
          <w:rFonts w:ascii="Times New Roman" w:hAnsi="Times New Roman" w:cs="Times New Roman"/>
          <w:sz w:val="24"/>
          <w:szCs w:val="24"/>
        </w:rPr>
        <w:t>/příspěvku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37AC" w:rsidRDefault="00C52F43" w:rsidP="002F18A7">
      <w:pP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A7E57" w:rsidRPr="007A7E57">
        <w:rPr>
          <w:rFonts w:ascii="Times New Roman" w:hAnsi="Times New Roman" w:cs="Times New Roman"/>
          <w:b/>
          <w:sz w:val="24"/>
          <w:szCs w:val="24"/>
        </w:rPr>
        <w:t>. Publicita</w:t>
      </w:r>
    </w:p>
    <w:p w:rsidR="007A7E57" w:rsidRDefault="0086484D" w:rsidP="009B389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</w:t>
      </w:r>
      <w:r w:rsidR="007A7E57">
        <w:rPr>
          <w:rFonts w:ascii="Times New Roman" w:hAnsi="Times New Roman" w:cs="Times New Roman"/>
          <w:sz w:val="24"/>
          <w:szCs w:val="24"/>
        </w:rPr>
        <w:t>ociální</w:t>
      </w:r>
      <w:r>
        <w:rPr>
          <w:rFonts w:ascii="Times New Roman" w:hAnsi="Times New Roman" w:cs="Times New Roman"/>
          <w:sz w:val="24"/>
          <w:szCs w:val="24"/>
        </w:rPr>
        <w:t>ch</w:t>
      </w:r>
      <w:r w:rsidR="007A7E57">
        <w:rPr>
          <w:rFonts w:ascii="Times New Roman" w:hAnsi="Times New Roman" w:cs="Times New Roman"/>
          <w:sz w:val="24"/>
          <w:szCs w:val="24"/>
        </w:rPr>
        <w:t xml:space="preserve"> služ</w:t>
      </w:r>
      <w:r>
        <w:rPr>
          <w:rFonts w:ascii="Times New Roman" w:hAnsi="Times New Roman" w:cs="Times New Roman"/>
          <w:sz w:val="24"/>
          <w:szCs w:val="24"/>
        </w:rPr>
        <w:t>e</w:t>
      </w:r>
      <w:r w:rsidR="007A7E57">
        <w:rPr>
          <w:rFonts w:ascii="Times New Roman" w:hAnsi="Times New Roman" w:cs="Times New Roman"/>
          <w:sz w:val="24"/>
          <w:szCs w:val="24"/>
        </w:rPr>
        <w:t>b podpořen</w:t>
      </w:r>
      <w:r>
        <w:rPr>
          <w:rFonts w:ascii="Times New Roman" w:hAnsi="Times New Roman" w:cs="Times New Roman"/>
          <w:sz w:val="24"/>
          <w:szCs w:val="24"/>
        </w:rPr>
        <w:t>ých</w:t>
      </w:r>
      <w:r w:rsidR="007A7E57">
        <w:rPr>
          <w:rFonts w:ascii="Times New Roman" w:hAnsi="Times New Roman" w:cs="Times New Roman"/>
          <w:sz w:val="24"/>
          <w:szCs w:val="24"/>
        </w:rPr>
        <w:t xml:space="preserve"> z veřejných prostředků Libereckého kraje v rámci dotace</w:t>
      </w:r>
      <w:r>
        <w:rPr>
          <w:rFonts w:ascii="Times New Roman" w:hAnsi="Times New Roman" w:cs="Times New Roman"/>
          <w:sz w:val="24"/>
          <w:szCs w:val="24"/>
        </w:rPr>
        <w:t>/příspěvku</w:t>
      </w:r>
      <w:r w:rsidR="007A7E57">
        <w:rPr>
          <w:rFonts w:ascii="Times New Roman" w:hAnsi="Times New Roman" w:cs="Times New Roman"/>
          <w:sz w:val="24"/>
          <w:szCs w:val="24"/>
        </w:rPr>
        <w:t xml:space="preserve"> na podporu sociálních služeb je příjemce finanční podpory povinen zveřejnit informaci o podpoře Libereckým krajem. </w:t>
      </w:r>
      <w:r w:rsidR="00365BA2">
        <w:rPr>
          <w:rFonts w:ascii="Times New Roman" w:hAnsi="Times New Roman" w:cs="Times New Roman"/>
          <w:sz w:val="24"/>
          <w:szCs w:val="24"/>
        </w:rPr>
        <w:t>Podrobnosti jsou uvedeny ve smlouvě.</w:t>
      </w:r>
    </w:p>
    <w:p w:rsidR="002F18A7" w:rsidRDefault="002F18A7" w:rsidP="009B3894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BA2" w:rsidRDefault="00C52F43" w:rsidP="009B3894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5BA2" w:rsidRPr="00365BA2">
        <w:rPr>
          <w:rFonts w:ascii="Times New Roman" w:hAnsi="Times New Roman" w:cs="Times New Roman"/>
          <w:b/>
          <w:sz w:val="24"/>
          <w:szCs w:val="24"/>
        </w:rPr>
        <w:t>.</w:t>
      </w:r>
      <w:r w:rsidR="00847C63">
        <w:rPr>
          <w:rFonts w:ascii="Times New Roman" w:hAnsi="Times New Roman" w:cs="Times New Roman"/>
          <w:b/>
          <w:sz w:val="24"/>
          <w:szCs w:val="24"/>
        </w:rPr>
        <w:t xml:space="preserve"> Informace o čerpání,</w:t>
      </w:r>
      <w:r w:rsidR="00365BA2" w:rsidRPr="00365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C63">
        <w:rPr>
          <w:rFonts w:ascii="Times New Roman" w:hAnsi="Times New Roman" w:cs="Times New Roman"/>
          <w:b/>
          <w:sz w:val="24"/>
          <w:szCs w:val="24"/>
        </w:rPr>
        <w:t>z</w:t>
      </w:r>
      <w:r w:rsidR="00365BA2" w:rsidRPr="00365BA2">
        <w:rPr>
          <w:rFonts w:ascii="Times New Roman" w:hAnsi="Times New Roman" w:cs="Times New Roman"/>
          <w:b/>
          <w:sz w:val="24"/>
          <w:szCs w:val="24"/>
        </w:rPr>
        <w:t xml:space="preserve">ávěrečné </w:t>
      </w:r>
      <w:r w:rsidR="0054307C">
        <w:rPr>
          <w:rFonts w:ascii="Times New Roman" w:hAnsi="Times New Roman" w:cs="Times New Roman"/>
          <w:b/>
          <w:sz w:val="24"/>
          <w:szCs w:val="24"/>
        </w:rPr>
        <w:t>vypořádání</w:t>
      </w:r>
      <w:r w:rsidR="00365BA2" w:rsidRPr="00365BA2">
        <w:rPr>
          <w:rFonts w:ascii="Times New Roman" w:hAnsi="Times New Roman" w:cs="Times New Roman"/>
          <w:b/>
          <w:sz w:val="24"/>
          <w:szCs w:val="24"/>
        </w:rPr>
        <w:t>, kontrola dotace</w:t>
      </w:r>
    </w:p>
    <w:p w:rsidR="00847C63" w:rsidRDefault="00022839" w:rsidP="00847C6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Příjemce finanční podpory, která je součástí vyrovnávací platby je povinen předložit Průběžné čerpání dotace/příspěvku na vyrovnávací platbu v termínu stanoveném poskytovatelem</w:t>
      </w:r>
      <w:r w:rsidR="00847C63">
        <w:rPr>
          <w:rFonts w:ascii="Times New Roman" w:hAnsi="Times New Roman"/>
          <w:sz w:val="24"/>
          <w:szCs w:val="24"/>
        </w:rPr>
        <w:t>. Průběžné čerpání bude předkládáno poskytovateli finanční podpory na formuláři</w:t>
      </w:r>
      <w:r w:rsidR="008C7412">
        <w:rPr>
          <w:rFonts w:ascii="Times New Roman" w:hAnsi="Times New Roman"/>
          <w:sz w:val="24"/>
          <w:szCs w:val="24"/>
        </w:rPr>
        <w:t>, který stanoví příloha č. 2 Pravidel.</w:t>
      </w:r>
    </w:p>
    <w:p w:rsidR="004E6D14" w:rsidRDefault="004E6D14" w:rsidP="004E6D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Závěrečné vyúčtování má charakter </w:t>
      </w:r>
      <w:r w:rsidR="00254598">
        <w:rPr>
          <w:rFonts w:ascii="Times New Roman" w:hAnsi="Times New Roman" w:cs="Times New Roman"/>
          <w:sz w:val="24"/>
          <w:szCs w:val="24"/>
        </w:rPr>
        <w:t>závěrečného</w:t>
      </w:r>
      <w:r>
        <w:rPr>
          <w:rFonts w:ascii="Times New Roman" w:hAnsi="Times New Roman" w:cs="Times New Roman"/>
          <w:sz w:val="24"/>
          <w:szCs w:val="24"/>
        </w:rPr>
        <w:t xml:space="preserve"> vypořádání k poskytnuté dotaci z rozpočtu Libereckého kraje.</w:t>
      </w:r>
    </w:p>
    <w:p w:rsidR="00847C63" w:rsidRDefault="00365BA2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Příjemce finanční podpory předloží poskytovateli </w:t>
      </w:r>
      <w:r w:rsidRPr="009738ED">
        <w:rPr>
          <w:rFonts w:ascii="Times New Roman" w:hAnsi="Times New Roman" w:cs="Times New Roman"/>
          <w:b/>
          <w:sz w:val="24"/>
          <w:szCs w:val="24"/>
        </w:rPr>
        <w:t>závěrečné vy</w:t>
      </w:r>
      <w:r w:rsidR="00303124">
        <w:rPr>
          <w:rFonts w:ascii="Times New Roman" w:hAnsi="Times New Roman" w:cs="Times New Roman"/>
          <w:b/>
          <w:sz w:val="24"/>
          <w:szCs w:val="24"/>
        </w:rPr>
        <w:t>účtování</w:t>
      </w:r>
      <w:r w:rsidR="00740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38ED">
        <w:rPr>
          <w:rFonts w:ascii="Times New Roman" w:hAnsi="Times New Roman" w:cs="Times New Roman"/>
          <w:b/>
          <w:sz w:val="24"/>
          <w:szCs w:val="24"/>
        </w:rPr>
        <w:t>do 3</w:t>
      </w:r>
      <w:r w:rsidR="00F071AF">
        <w:rPr>
          <w:rFonts w:ascii="Times New Roman" w:hAnsi="Times New Roman" w:cs="Times New Roman"/>
          <w:b/>
          <w:sz w:val="24"/>
          <w:szCs w:val="24"/>
        </w:rPr>
        <w:t>1</w:t>
      </w:r>
      <w:r w:rsidR="0046329E">
        <w:rPr>
          <w:rFonts w:ascii="Times New Roman" w:hAnsi="Times New Roman" w:cs="Times New Roman"/>
          <w:b/>
          <w:sz w:val="24"/>
          <w:szCs w:val="24"/>
        </w:rPr>
        <w:t>. 5. 201</w:t>
      </w:r>
      <w:r w:rsidR="00EC3B01">
        <w:rPr>
          <w:rFonts w:ascii="Times New Roman" w:hAnsi="Times New Roman" w:cs="Times New Roman"/>
          <w:b/>
          <w:sz w:val="24"/>
          <w:szCs w:val="24"/>
        </w:rPr>
        <w:t>7</w:t>
      </w:r>
      <w:r w:rsidR="00A22B9F">
        <w:rPr>
          <w:rFonts w:ascii="Times New Roman" w:hAnsi="Times New Roman" w:cs="Times New Roman"/>
          <w:b/>
          <w:sz w:val="24"/>
          <w:szCs w:val="24"/>
        </w:rPr>
        <w:t>.</w:t>
      </w:r>
      <w:r w:rsidR="001574BF">
        <w:rPr>
          <w:rFonts w:ascii="Times New Roman" w:hAnsi="Times New Roman" w:cs="Times New Roman"/>
          <w:sz w:val="24"/>
          <w:szCs w:val="24"/>
        </w:rPr>
        <w:t xml:space="preserve"> </w:t>
      </w:r>
      <w:r w:rsidR="00303124">
        <w:rPr>
          <w:rFonts w:ascii="Times New Roman" w:hAnsi="Times New Roman" w:cs="Times New Roman"/>
          <w:sz w:val="24"/>
          <w:szCs w:val="24"/>
        </w:rPr>
        <w:t>Toto</w:t>
      </w:r>
      <w:r w:rsidR="001574BF">
        <w:rPr>
          <w:rFonts w:ascii="Times New Roman" w:hAnsi="Times New Roman" w:cs="Times New Roman"/>
          <w:sz w:val="24"/>
          <w:szCs w:val="24"/>
        </w:rPr>
        <w:t xml:space="preserve"> vyúčtování bude </w:t>
      </w:r>
      <w:r w:rsidR="00303124">
        <w:rPr>
          <w:rFonts w:ascii="Times New Roman" w:hAnsi="Times New Roman" w:cs="Times New Roman"/>
          <w:sz w:val="24"/>
          <w:szCs w:val="24"/>
        </w:rPr>
        <w:t>předloženo</w:t>
      </w:r>
      <w:r w:rsidR="001574BF">
        <w:rPr>
          <w:rFonts w:ascii="Times New Roman" w:hAnsi="Times New Roman" w:cs="Times New Roman"/>
          <w:sz w:val="24"/>
          <w:szCs w:val="24"/>
        </w:rPr>
        <w:t xml:space="preserve"> na formuláři</w:t>
      </w:r>
      <w:r w:rsidR="00312335">
        <w:rPr>
          <w:rFonts w:ascii="Times New Roman" w:hAnsi="Times New Roman" w:cs="Times New Roman"/>
          <w:sz w:val="24"/>
          <w:szCs w:val="24"/>
        </w:rPr>
        <w:t>, kter</w:t>
      </w:r>
      <w:r w:rsidR="006E1953">
        <w:rPr>
          <w:rFonts w:ascii="Times New Roman" w:hAnsi="Times New Roman" w:cs="Times New Roman"/>
          <w:sz w:val="24"/>
          <w:szCs w:val="24"/>
        </w:rPr>
        <w:t>ý</w:t>
      </w:r>
      <w:r w:rsidR="00312335">
        <w:rPr>
          <w:rFonts w:ascii="Times New Roman" w:hAnsi="Times New Roman" w:cs="Times New Roman"/>
          <w:sz w:val="24"/>
          <w:szCs w:val="24"/>
        </w:rPr>
        <w:t xml:space="preserve"> je příloh</w:t>
      </w:r>
      <w:r w:rsidR="00A5001E">
        <w:rPr>
          <w:rFonts w:ascii="Times New Roman" w:hAnsi="Times New Roman" w:cs="Times New Roman"/>
          <w:sz w:val="24"/>
          <w:szCs w:val="24"/>
        </w:rPr>
        <w:t>ou</w:t>
      </w:r>
      <w:r w:rsidR="00312335">
        <w:rPr>
          <w:rFonts w:ascii="Times New Roman" w:hAnsi="Times New Roman" w:cs="Times New Roman"/>
          <w:sz w:val="24"/>
          <w:szCs w:val="24"/>
        </w:rPr>
        <w:t xml:space="preserve"> č. 3 Pravidel.</w:t>
      </w:r>
    </w:p>
    <w:p w:rsidR="00281974" w:rsidRDefault="009738ED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je povinen o použití a využití poskytovatelem poskytnutých finančních prostředků vést </w:t>
      </w:r>
      <w:r w:rsidRPr="009055D5">
        <w:rPr>
          <w:rFonts w:ascii="Times New Roman" w:hAnsi="Times New Roman" w:cs="Times New Roman"/>
          <w:b/>
          <w:sz w:val="24"/>
          <w:szCs w:val="24"/>
        </w:rPr>
        <w:t xml:space="preserve">samostatnou </w:t>
      </w:r>
      <w:r w:rsidR="007331F9" w:rsidRPr="009055D5">
        <w:rPr>
          <w:rFonts w:ascii="Times New Roman" w:hAnsi="Times New Roman" w:cs="Times New Roman"/>
          <w:b/>
          <w:sz w:val="24"/>
          <w:szCs w:val="24"/>
        </w:rPr>
        <w:t>průkaznou evidenci</w:t>
      </w:r>
      <w:r w:rsidR="007331F9">
        <w:rPr>
          <w:rFonts w:ascii="Times New Roman" w:hAnsi="Times New Roman" w:cs="Times New Roman"/>
          <w:sz w:val="24"/>
          <w:szCs w:val="24"/>
        </w:rPr>
        <w:t>, kterou doloží při závěrečném vyúčtování.</w:t>
      </w:r>
    </w:p>
    <w:p w:rsidR="001574BF" w:rsidRDefault="001574BF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povinen na vyžádání poskytnout kopie prvotních dokladů k vykázaným nákladům (např. mzdové listy, mzdové sestavy, pracovní smlouvy atd.)</w:t>
      </w:r>
      <w:r w:rsidR="005403EF">
        <w:rPr>
          <w:rFonts w:ascii="Times New Roman" w:hAnsi="Times New Roman" w:cs="Times New Roman"/>
          <w:sz w:val="24"/>
          <w:szCs w:val="24"/>
        </w:rPr>
        <w:t xml:space="preserve"> a kopie příslušných doklad</w:t>
      </w:r>
      <w:r w:rsidR="00831815">
        <w:rPr>
          <w:rFonts w:ascii="Times New Roman" w:hAnsi="Times New Roman" w:cs="Times New Roman"/>
          <w:sz w:val="24"/>
          <w:szCs w:val="24"/>
        </w:rPr>
        <w:t>ů</w:t>
      </w:r>
      <w:r w:rsidR="005403EF" w:rsidRPr="00530CC2">
        <w:rPr>
          <w:color w:val="000000"/>
        </w:rPr>
        <w:br/>
      </w:r>
      <w:r w:rsidR="002A0622">
        <w:rPr>
          <w:rFonts w:ascii="Times New Roman" w:hAnsi="Times New Roman" w:cs="Times New Roman"/>
          <w:sz w:val="24"/>
          <w:szCs w:val="24"/>
        </w:rPr>
        <w:t>o zaplacení (výpisy z bankovního účtu, výdajové pokladní doklady).</w:t>
      </w:r>
    </w:p>
    <w:p w:rsidR="00740E11" w:rsidRDefault="009738ED" w:rsidP="00740E11">
      <w:pPr>
        <w:spacing w:after="0"/>
        <w:jc w:val="both"/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Příjemce dotace předloží závěrečné vyúčtování</w:t>
      </w:r>
      <w:r w:rsidR="00740E11">
        <w:rPr>
          <w:rFonts w:ascii="Times New Roman" w:hAnsi="Times New Roman" w:cs="Times New Roman"/>
          <w:sz w:val="24"/>
          <w:szCs w:val="24"/>
        </w:rPr>
        <w:t xml:space="preserve"> (finanční vypořádání)</w:t>
      </w:r>
      <w:r>
        <w:rPr>
          <w:rFonts w:ascii="Times New Roman" w:hAnsi="Times New Roman" w:cs="Times New Roman"/>
          <w:sz w:val="24"/>
          <w:szCs w:val="24"/>
        </w:rPr>
        <w:t xml:space="preserve"> v písemné podobě</w:t>
      </w:r>
      <w:r w:rsidR="00740E11">
        <w:rPr>
          <w:rFonts w:ascii="Times New Roman" w:hAnsi="Times New Roman" w:cs="Times New Roman"/>
          <w:sz w:val="24"/>
          <w:szCs w:val="24"/>
        </w:rPr>
        <w:t xml:space="preserve"> na </w:t>
      </w:r>
      <w:r w:rsidR="00740E11"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Krajský úřad </w:t>
      </w:r>
      <w:r w:rsidR="00740E11" w:rsidRPr="006B4B1A">
        <w:rPr>
          <w:rFonts w:ascii="Times New Roman" w:eastAsia="Times New Roman" w:hAnsi="Times New Roman" w:cs="Times New Roman"/>
          <w:sz w:val="24"/>
          <w:szCs w:val="24"/>
          <w:lang w:eastAsia="cs-CZ"/>
        </w:rPr>
        <w:t>Libereckého kraje, odbor sociálních věcí, oddělení</w:t>
      </w:r>
      <w:r w:rsidR="00740E11" w:rsidRPr="0095216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740E11"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sociálních služeb,</w:t>
      </w:r>
      <w:r w:rsidR="00740E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40E11"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>U Jezu 642/2a, 461 80 Liberec 2</w:t>
      </w:r>
      <w:r w:rsidR="00740E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F81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 w:rsidR="00F81779" w:rsidRPr="00F8177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prostřednictvím datové schránky</w:t>
      </w:r>
      <w:r w:rsidR="00F81779"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(s elektronickým podpisem statutárního zástupce)</w:t>
      </w:r>
      <w:r w:rsidR="00F8177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 w:rsidR="00F81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rukám Ing. Diany Ahmadi. </w:t>
      </w:r>
      <w:r w:rsidR="00740E11" w:rsidRPr="00170926">
        <w:rPr>
          <w:rStyle w:val="Hypertextovodkaz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cs-CZ"/>
        </w:rPr>
        <w:t>S</w:t>
      </w:r>
      <w:r w:rsidR="00170926" w:rsidRPr="00170926">
        <w:rPr>
          <w:rStyle w:val="Hypertextovodkaz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cs-CZ"/>
        </w:rPr>
        <w:t>oučástí závěrečného vy</w:t>
      </w:r>
      <w:r w:rsidR="00170926">
        <w:rPr>
          <w:rStyle w:val="Hypertextovodkaz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cs-CZ"/>
        </w:rPr>
        <w:t xml:space="preserve">účtování (finančního vypořádání) </w:t>
      </w:r>
      <w:r w:rsidR="00170926" w:rsidRPr="006E1953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>bude informace o</w:t>
      </w:r>
      <w:r w:rsidR="00693700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 xml:space="preserve"> způsobu</w:t>
      </w:r>
      <w:r w:rsidR="00170926" w:rsidRPr="006E1953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 xml:space="preserve"> zveřejnění</w:t>
      </w:r>
      <w:r w:rsidR="00693700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 xml:space="preserve"> spolufinancování sociálních služeb </w:t>
      </w:r>
      <w:r w:rsidR="00170926" w:rsidRPr="006E1953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>Libereckým krajem.</w:t>
      </w:r>
    </w:p>
    <w:p w:rsidR="009B3894" w:rsidRPr="006E1953" w:rsidRDefault="009B3894" w:rsidP="00740E11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:rsidR="009738ED" w:rsidRDefault="009738ED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dotace je oprávněn provádět u příjemce dotace kontrolu podle zákona</w:t>
      </w:r>
      <w:r w:rsidR="005403EF"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č. 320/2001Sb., o finanční kontrole ve veřejné správě a o změně některých zákonů (zákon</w:t>
      </w:r>
      <w:r w:rsidR="005403EF"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o finanční kontrole), ve znění pozdějších předpisů a zákona č. 255/2012 Sb., o kontrole (kontrolní řád).</w:t>
      </w:r>
    </w:p>
    <w:p w:rsidR="00510ECE" w:rsidRDefault="00510ECE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předběžné, průběžné a následné kontrole bude sepisován zápis „Zápis o kontrole“</w:t>
      </w:r>
      <w:r w:rsidR="008C7412">
        <w:rPr>
          <w:rFonts w:ascii="Times New Roman" w:hAnsi="Times New Roman" w:cs="Times New Roman"/>
          <w:sz w:val="24"/>
          <w:szCs w:val="24"/>
        </w:rPr>
        <w:t xml:space="preserve"> příloha</w:t>
      </w:r>
      <w:r w:rsidR="005403EF" w:rsidRPr="00530CC2">
        <w:rPr>
          <w:color w:val="000000"/>
        </w:rPr>
        <w:br/>
      </w:r>
      <w:r w:rsidR="008C7412">
        <w:rPr>
          <w:rFonts w:ascii="Times New Roman" w:hAnsi="Times New Roman" w:cs="Times New Roman"/>
          <w:sz w:val="24"/>
          <w:szCs w:val="24"/>
        </w:rPr>
        <w:t xml:space="preserve">č. 5 Pravidel, </w:t>
      </w:r>
      <w:r>
        <w:rPr>
          <w:rFonts w:ascii="Times New Roman" w:hAnsi="Times New Roman" w:cs="Times New Roman"/>
          <w:sz w:val="24"/>
          <w:szCs w:val="24"/>
        </w:rPr>
        <w:t>dle zákona č. 320/2001 Sb., o finanční kontrole ve veřejné správě, ve znění pozdějších předpisů.</w:t>
      </w:r>
    </w:p>
    <w:p w:rsidR="009738ED" w:rsidRDefault="009738ED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Každé neoprávněné použití nebo zadržení těchto finančních prostředků bude porušením rozpočtové kázně podle ustanovení § 22 zákona ač. 250/2000 Sb., o rozpočtových pravidlech územních rozpočtů, ve znění pozdějších předpisů.</w:t>
      </w:r>
    </w:p>
    <w:p w:rsidR="0054428A" w:rsidRDefault="0054428A" w:rsidP="00DE43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Přílohy </w:t>
      </w:r>
    </w:p>
    <w:p w:rsidR="0054428A" w:rsidRDefault="0054428A" w:rsidP="00DE43C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 smlouvy</w:t>
      </w:r>
    </w:p>
    <w:p w:rsidR="007458E0" w:rsidRDefault="007458E0" w:rsidP="00DE43C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Vzor průběžného čerpání </w:t>
      </w:r>
      <w:r w:rsidR="0086484D">
        <w:rPr>
          <w:rFonts w:ascii="Times New Roman" w:hAnsi="Times New Roman" w:cs="Times New Roman"/>
          <w:sz w:val="24"/>
          <w:szCs w:val="24"/>
        </w:rPr>
        <w:t>finanční podpory</w:t>
      </w:r>
    </w:p>
    <w:p w:rsidR="00330C84" w:rsidRPr="00963D06" w:rsidRDefault="0054428A" w:rsidP="00DE43C6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E43C6">
        <w:rPr>
          <w:rFonts w:ascii="Times New Roman" w:hAnsi="Times New Roman" w:cs="Times New Roman"/>
          <w:sz w:val="24"/>
          <w:szCs w:val="24"/>
        </w:rPr>
        <w:t>Vzor závěrečného vyúčtování</w:t>
      </w:r>
      <w:r w:rsidR="007458E0">
        <w:rPr>
          <w:rFonts w:ascii="Times New Roman" w:hAnsi="Times New Roman" w:cs="Times New Roman"/>
          <w:sz w:val="24"/>
          <w:szCs w:val="24"/>
        </w:rPr>
        <w:t xml:space="preserve"> dotace/příspěvku</w:t>
      </w:r>
    </w:p>
    <w:p w:rsidR="00963D06" w:rsidRDefault="00963D06" w:rsidP="00963D0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Hodnotící formulář</w:t>
      </w:r>
    </w:p>
    <w:p w:rsidR="00073DEC" w:rsidRPr="00DE43C6" w:rsidRDefault="00073DEC" w:rsidP="00DE43C6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Zápis o kontrole</w:t>
      </w:r>
    </w:p>
    <w:sectPr w:rsidR="00073DEC" w:rsidRPr="00DE43C6" w:rsidSect="008908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87D" w:rsidRDefault="00F9487D" w:rsidP="00645166">
      <w:pPr>
        <w:spacing w:after="0" w:line="240" w:lineRule="auto"/>
      </w:pPr>
      <w:r>
        <w:separator/>
      </w:r>
    </w:p>
  </w:endnote>
  <w:endnote w:type="continuationSeparator" w:id="0">
    <w:p w:rsidR="00F9487D" w:rsidRDefault="00F9487D" w:rsidP="0064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F94" w:rsidRDefault="00952F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526578"/>
      <w:docPartObj>
        <w:docPartGallery w:val="Page Numbers (Bottom of Page)"/>
        <w:docPartUnique/>
      </w:docPartObj>
    </w:sdtPr>
    <w:sdtEndPr/>
    <w:sdtContent>
      <w:p w:rsidR="008908BE" w:rsidRDefault="008908B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F94">
          <w:rPr>
            <w:noProof/>
          </w:rPr>
          <w:t>9</w:t>
        </w:r>
        <w:r>
          <w:fldChar w:fldCharType="end"/>
        </w:r>
      </w:p>
    </w:sdtContent>
  </w:sdt>
  <w:p w:rsidR="00010ECA" w:rsidRDefault="00010EC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F94" w:rsidRDefault="00952F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87D" w:rsidRDefault="00F9487D" w:rsidP="00645166">
      <w:pPr>
        <w:spacing w:after="0" w:line="240" w:lineRule="auto"/>
      </w:pPr>
      <w:r>
        <w:separator/>
      </w:r>
    </w:p>
  </w:footnote>
  <w:footnote w:type="continuationSeparator" w:id="0">
    <w:p w:rsidR="00F9487D" w:rsidRDefault="00F9487D" w:rsidP="00645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F94" w:rsidRDefault="00952F9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66" w:rsidRDefault="00645166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6F" w:rsidRPr="00577F6C" w:rsidRDefault="00406857" w:rsidP="00406857">
    <w:pPr>
      <w:rPr>
        <w:rFonts w:ascii="Times New Roman" w:hAnsi="Times New Roman" w:cs="Times New Roman"/>
        <w:sz w:val="24"/>
        <w:szCs w:val="24"/>
      </w:rPr>
    </w:pPr>
    <w:r>
      <w:tab/>
      <w:t xml:space="preserve">                                                                                 </w:t>
    </w:r>
    <w:r w:rsidR="00577F6C" w:rsidRPr="00577F6C">
      <w:rPr>
        <w:rFonts w:ascii="Times New Roman" w:hAnsi="Times New Roman" w:cs="Times New Roman"/>
        <w:sz w:val="24"/>
        <w:szCs w:val="24"/>
      </w:rPr>
      <w:t>0</w:t>
    </w:r>
    <w:r w:rsidR="00952F94">
      <w:rPr>
        <w:rFonts w:ascii="Times New Roman" w:hAnsi="Times New Roman" w:cs="Times New Roman"/>
        <w:sz w:val="24"/>
        <w:szCs w:val="24"/>
      </w:rPr>
      <w:t>24</w:t>
    </w:r>
    <w:bookmarkStart w:id="2" w:name="_GoBack"/>
    <w:bookmarkEnd w:id="2"/>
    <w:r w:rsidR="00577F6C" w:rsidRPr="00577F6C">
      <w:rPr>
        <w:rFonts w:ascii="Times New Roman" w:hAnsi="Times New Roman" w:cs="Times New Roman"/>
        <w:sz w:val="24"/>
        <w:szCs w:val="24"/>
      </w:rPr>
      <w:t>_P01_Pravidla_pro_poskytovani</w:t>
    </w:r>
    <w:r w:rsidR="00F676F0">
      <w:rPr>
        <w:rFonts w:ascii="Times New Roman" w:hAnsi="Times New Roman" w:cs="Times New Roman"/>
        <w:sz w:val="24"/>
        <w:szCs w:val="24"/>
      </w:rPr>
      <w:t>_DOC</w:t>
    </w:r>
    <w:r w:rsidR="000E3B35" w:rsidRPr="00577F6C">
      <w:rPr>
        <w:rFonts w:ascii="Times New Roman" w:hAnsi="Times New Roman" w:cs="Times New Roman"/>
        <w:sz w:val="24"/>
        <w:szCs w:val="24"/>
      </w:rPr>
      <w:tab/>
    </w:r>
    <w:r w:rsidR="000E3B35" w:rsidRPr="00577F6C">
      <w:rPr>
        <w:rFonts w:ascii="Times New Roman" w:hAnsi="Times New Roman" w:cs="Times New Roman"/>
        <w:sz w:val="24"/>
        <w:szCs w:val="24"/>
      </w:rPr>
      <w:tab/>
    </w:r>
    <w:r w:rsidR="000E3B35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D36"/>
    <w:multiLevelType w:val="hybridMultilevel"/>
    <w:tmpl w:val="71264944"/>
    <w:lvl w:ilvl="0" w:tplc="0405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">
    <w:nsid w:val="05FE020A"/>
    <w:multiLevelType w:val="hybridMultilevel"/>
    <w:tmpl w:val="D0AAA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17663"/>
    <w:multiLevelType w:val="hybridMultilevel"/>
    <w:tmpl w:val="B8504BD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E255227"/>
    <w:multiLevelType w:val="hybridMultilevel"/>
    <w:tmpl w:val="CD56D3DA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106D5F6A"/>
    <w:multiLevelType w:val="hybridMultilevel"/>
    <w:tmpl w:val="621C44C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0E83CAF"/>
    <w:multiLevelType w:val="hybridMultilevel"/>
    <w:tmpl w:val="8C88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54400"/>
    <w:multiLevelType w:val="hybridMultilevel"/>
    <w:tmpl w:val="368AC70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D610DFA"/>
    <w:multiLevelType w:val="hybridMultilevel"/>
    <w:tmpl w:val="961ADF8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7087E14"/>
    <w:multiLevelType w:val="hybridMultilevel"/>
    <w:tmpl w:val="F36CF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CA4F0B"/>
    <w:multiLevelType w:val="hybridMultilevel"/>
    <w:tmpl w:val="3B6C11E4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416B5875"/>
    <w:multiLevelType w:val="hybridMultilevel"/>
    <w:tmpl w:val="77E281C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2C553C7"/>
    <w:multiLevelType w:val="hybridMultilevel"/>
    <w:tmpl w:val="4540F5B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317013A"/>
    <w:multiLevelType w:val="hybridMultilevel"/>
    <w:tmpl w:val="8984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C3A62"/>
    <w:multiLevelType w:val="multilevel"/>
    <w:tmpl w:val="1C683B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4">
    <w:nsid w:val="43886CE5"/>
    <w:multiLevelType w:val="hybridMultilevel"/>
    <w:tmpl w:val="DABA9048"/>
    <w:lvl w:ilvl="0" w:tplc="2D187ED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55CB9"/>
    <w:multiLevelType w:val="hybridMultilevel"/>
    <w:tmpl w:val="4A40122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0EE0ECF"/>
    <w:multiLevelType w:val="hybridMultilevel"/>
    <w:tmpl w:val="B94AD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54283"/>
    <w:multiLevelType w:val="hybridMultilevel"/>
    <w:tmpl w:val="A22AD498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5C1731CF"/>
    <w:multiLevelType w:val="hybridMultilevel"/>
    <w:tmpl w:val="34307A3A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>
    <w:nsid w:val="6E6D1016"/>
    <w:multiLevelType w:val="hybridMultilevel"/>
    <w:tmpl w:val="E07C764C"/>
    <w:lvl w:ilvl="0" w:tplc="E23CB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F5654"/>
    <w:multiLevelType w:val="hybridMultilevel"/>
    <w:tmpl w:val="46E2D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374106"/>
    <w:multiLevelType w:val="hybridMultilevel"/>
    <w:tmpl w:val="71204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15"/>
  </w:num>
  <w:num w:numId="5">
    <w:abstractNumId w:val="11"/>
  </w:num>
  <w:num w:numId="6">
    <w:abstractNumId w:val="2"/>
  </w:num>
  <w:num w:numId="7">
    <w:abstractNumId w:val="12"/>
  </w:num>
  <w:num w:numId="8">
    <w:abstractNumId w:val="1"/>
  </w:num>
  <w:num w:numId="9">
    <w:abstractNumId w:val="8"/>
  </w:num>
  <w:num w:numId="10">
    <w:abstractNumId w:val="5"/>
  </w:num>
  <w:num w:numId="11">
    <w:abstractNumId w:val="19"/>
  </w:num>
  <w:num w:numId="12">
    <w:abstractNumId w:val="18"/>
  </w:num>
  <w:num w:numId="13">
    <w:abstractNumId w:val="14"/>
  </w:num>
  <w:num w:numId="14">
    <w:abstractNumId w:val="10"/>
  </w:num>
  <w:num w:numId="15">
    <w:abstractNumId w:val="4"/>
  </w:num>
  <w:num w:numId="16">
    <w:abstractNumId w:val="17"/>
  </w:num>
  <w:num w:numId="17">
    <w:abstractNumId w:val="16"/>
  </w:num>
  <w:num w:numId="18">
    <w:abstractNumId w:val="9"/>
  </w:num>
  <w:num w:numId="19">
    <w:abstractNumId w:val="3"/>
  </w:num>
  <w:num w:numId="20">
    <w:abstractNumId w:val="20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7D"/>
    <w:rsid w:val="00004F74"/>
    <w:rsid w:val="000106E2"/>
    <w:rsid w:val="00010ECA"/>
    <w:rsid w:val="00022839"/>
    <w:rsid w:val="000373E8"/>
    <w:rsid w:val="00040D5D"/>
    <w:rsid w:val="000535BA"/>
    <w:rsid w:val="00055E7B"/>
    <w:rsid w:val="00073DEC"/>
    <w:rsid w:val="00085C7C"/>
    <w:rsid w:val="000907C6"/>
    <w:rsid w:val="00094017"/>
    <w:rsid w:val="0009438B"/>
    <w:rsid w:val="000B2490"/>
    <w:rsid w:val="000B7AD1"/>
    <w:rsid w:val="000C1561"/>
    <w:rsid w:val="000C292F"/>
    <w:rsid w:val="000E0476"/>
    <w:rsid w:val="000E1EE1"/>
    <w:rsid w:val="000E25CE"/>
    <w:rsid w:val="000E2AC1"/>
    <w:rsid w:val="000E3B35"/>
    <w:rsid w:val="000F2326"/>
    <w:rsid w:val="000F311F"/>
    <w:rsid w:val="0010036A"/>
    <w:rsid w:val="00106F01"/>
    <w:rsid w:val="001101B3"/>
    <w:rsid w:val="00111AD0"/>
    <w:rsid w:val="001127C0"/>
    <w:rsid w:val="001322C6"/>
    <w:rsid w:val="001338AA"/>
    <w:rsid w:val="00142B73"/>
    <w:rsid w:val="00146D0F"/>
    <w:rsid w:val="001574BF"/>
    <w:rsid w:val="00170926"/>
    <w:rsid w:val="001774CA"/>
    <w:rsid w:val="00180F90"/>
    <w:rsid w:val="0018226B"/>
    <w:rsid w:val="00191C1D"/>
    <w:rsid w:val="001A3617"/>
    <w:rsid w:val="001A7E02"/>
    <w:rsid w:val="001B3CCE"/>
    <w:rsid w:val="001C4321"/>
    <w:rsid w:val="001C4B52"/>
    <w:rsid w:val="001D324F"/>
    <w:rsid w:val="001D40A6"/>
    <w:rsid w:val="001E0C42"/>
    <w:rsid w:val="001F37D8"/>
    <w:rsid w:val="00206F12"/>
    <w:rsid w:val="002070BC"/>
    <w:rsid w:val="0021446F"/>
    <w:rsid w:val="00215CAA"/>
    <w:rsid w:val="00222B32"/>
    <w:rsid w:val="002234EE"/>
    <w:rsid w:val="002241B2"/>
    <w:rsid w:val="00224D0B"/>
    <w:rsid w:val="002326AA"/>
    <w:rsid w:val="00235ECF"/>
    <w:rsid w:val="0024020A"/>
    <w:rsid w:val="002473C9"/>
    <w:rsid w:val="00254598"/>
    <w:rsid w:val="00254939"/>
    <w:rsid w:val="0026162E"/>
    <w:rsid w:val="00263403"/>
    <w:rsid w:val="0026401A"/>
    <w:rsid w:val="00270455"/>
    <w:rsid w:val="00277A6A"/>
    <w:rsid w:val="00281974"/>
    <w:rsid w:val="002A0622"/>
    <w:rsid w:val="002A10E9"/>
    <w:rsid w:val="002A2468"/>
    <w:rsid w:val="002B2D02"/>
    <w:rsid w:val="002C3375"/>
    <w:rsid w:val="002D254A"/>
    <w:rsid w:val="002E4E5A"/>
    <w:rsid w:val="002E561B"/>
    <w:rsid w:val="002E5B95"/>
    <w:rsid w:val="002F18A7"/>
    <w:rsid w:val="002F3215"/>
    <w:rsid w:val="002F5936"/>
    <w:rsid w:val="002F6FDB"/>
    <w:rsid w:val="00300EFD"/>
    <w:rsid w:val="00303124"/>
    <w:rsid w:val="00312335"/>
    <w:rsid w:val="003149D5"/>
    <w:rsid w:val="00330C84"/>
    <w:rsid w:val="0033556F"/>
    <w:rsid w:val="003464E3"/>
    <w:rsid w:val="00351B79"/>
    <w:rsid w:val="00352A35"/>
    <w:rsid w:val="00353313"/>
    <w:rsid w:val="00353CE8"/>
    <w:rsid w:val="003567DF"/>
    <w:rsid w:val="00362545"/>
    <w:rsid w:val="00362BBC"/>
    <w:rsid w:val="003641A0"/>
    <w:rsid w:val="00364893"/>
    <w:rsid w:val="00365BA2"/>
    <w:rsid w:val="00381BAA"/>
    <w:rsid w:val="003852E5"/>
    <w:rsid w:val="003A203A"/>
    <w:rsid w:val="003A222D"/>
    <w:rsid w:val="003A2300"/>
    <w:rsid w:val="003B7022"/>
    <w:rsid w:val="003C4A7D"/>
    <w:rsid w:val="003C62E8"/>
    <w:rsid w:val="003C7FA4"/>
    <w:rsid w:val="003E07AB"/>
    <w:rsid w:val="003E0C87"/>
    <w:rsid w:val="003E5284"/>
    <w:rsid w:val="003E6A2E"/>
    <w:rsid w:val="003F0A67"/>
    <w:rsid w:val="003F3616"/>
    <w:rsid w:val="003F3C57"/>
    <w:rsid w:val="004020D1"/>
    <w:rsid w:val="004064D6"/>
    <w:rsid w:val="00406857"/>
    <w:rsid w:val="004119A8"/>
    <w:rsid w:val="00412C78"/>
    <w:rsid w:val="0041671F"/>
    <w:rsid w:val="00417475"/>
    <w:rsid w:val="00423D02"/>
    <w:rsid w:val="00427D0A"/>
    <w:rsid w:val="004313E0"/>
    <w:rsid w:val="00446461"/>
    <w:rsid w:val="00450B2F"/>
    <w:rsid w:val="0046329E"/>
    <w:rsid w:val="00463F18"/>
    <w:rsid w:val="004645BD"/>
    <w:rsid w:val="00466635"/>
    <w:rsid w:val="00471CB2"/>
    <w:rsid w:val="00477E7E"/>
    <w:rsid w:val="004813BC"/>
    <w:rsid w:val="004901F8"/>
    <w:rsid w:val="004A02AB"/>
    <w:rsid w:val="004A27AF"/>
    <w:rsid w:val="004A5D42"/>
    <w:rsid w:val="004B6119"/>
    <w:rsid w:val="004B684D"/>
    <w:rsid w:val="004B6B0A"/>
    <w:rsid w:val="004C2992"/>
    <w:rsid w:val="004E1768"/>
    <w:rsid w:val="004E4376"/>
    <w:rsid w:val="004E4403"/>
    <w:rsid w:val="004E6D14"/>
    <w:rsid w:val="004F38D0"/>
    <w:rsid w:val="00503648"/>
    <w:rsid w:val="00504F0C"/>
    <w:rsid w:val="0050635A"/>
    <w:rsid w:val="00507B72"/>
    <w:rsid w:val="005101D0"/>
    <w:rsid w:val="00510ECE"/>
    <w:rsid w:val="00520339"/>
    <w:rsid w:val="00521165"/>
    <w:rsid w:val="005220F1"/>
    <w:rsid w:val="00533433"/>
    <w:rsid w:val="00533C8C"/>
    <w:rsid w:val="005403EF"/>
    <w:rsid w:val="00542E2B"/>
    <w:rsid w:val="0054307C"/>
    <w:rsid w:val="0054428A"/>
    <w:rsid w:val="00546877"/>
    <w:rsid w:val="005539AD"/>
    <w:rsid w:val="0056071F"/>
    <w:rsid w:val="00561940"/>
    <w:rsid w:val="005720D8"/>
    <w:rsid w:val="00576D05"/>
    <w:rsid w:val="00576E79"/>
    <w:rsid w:val="00577F6C"/>
    <w:rsid w:val="005820AA"/>
    <w:rsid w:val="005840D3"/>
    <w:rsid w:val="00584615"/>
    <w:rsid w:val="00592D4E"/>
    <w:rsid w:val="005970A3"/>
    <w:rsid w:val="005C3D1B"/>
    <w:rsid w:val="005C435B"/>
    <w:rsid w:val="005D661C"/>
    <w:rsid w:val="005E29AA"/>
    <w:rsid w:val="005E6194"/>
    <w:rsid w:val="005F0E89"/>
    <w:rsid w:val="005F3B9C"/>
    <w:rsid w:val="00600A08"/>
    <w:rsid w:val="0060219E"/>
    <w:rsid w:val="0060590D"/>
    <w:rsid w:val="006160E4"/>
    <w:rsid w:val="006176D4"/>
    <w:rsid w:val="00631CA8"/>
    <w:rsid w:val="00631CB9"/>
    <w:rsid w:val="00632EF8"/>
    <w:rsid w:val="006357D6"/>
    <w:rsid w:val="00645166"/>
    <w:rsid w:val="00651874"/>
    <w:rsid w:val="00651CD5"/>
    <w:rsid w:val="00663555"/>
    <w:rsid w:val="00670B57"/>
    <w:rsid w:val="006716AF"/>
    <w:rsid w:val="006716B5"/>
    <w:rsid w:val="00686325"/>
    <w:rsid w:val="00690646"/>
    <w:rsid w:val="00693700"/>
    <w:rsid w:val="006A31CA"/>
    <w:rsid w:val="006B378D"/>
    <w:rsid w:val="006B4B1A"/>
    <w:rsid w:val="006C7B3C"/>
    <w:rsid w:val="006D7682"/>
    <w:rsid w:val="006E1953"/>
    <w:rsid w:val="006E5DB4"/>
    <w:rsid w:val="006E6131"/>
    <w:rsid w:val="006F5B28"/>
    <w:rsid w:val="00704912"/>
    <w:rsid w:val="00704D6A"/>
    <w:rsid w:val="00713A24"/>
    <w:rsid w:val="00713BF1"/>
    <w:rsid w:val="0072045F"/>
    <w:rsid w:val="007331F9"/>
    <w:rsid w:val="00740C6D"/>
    <w:rsid w:val="00740E11"/>
    <w:rsid w:val="00742052"/>
    <w:rsid w:val="007458E0"/>
    <w:rsid w:val="0075137E"/>
    <w:rsid w:val="0075323C"/>
    <w:rsid w:val="00761059"/>
    <w:rsid w:val="00770DA3"/>
    <w:rsid w:val="007720A3"/>
    <w:rsid w:val="00777ED6"/>
    <w:rsid w:val="00795C95"/>
    <w:rsid w:val="00795F2B"/>
    <w:rsid w:val="007A05D1"/>
    <w:rsid w:val="007A10CA"/>
    <w:rsid w:val="007A1EE7"/>
    <w:rsid w:val="007A37AC"/>
    <w:rsid w:val="007A7171"/>
    <w:rsid w:val="007A7E57"/>
    <w:rsid w:val="007A7EB0"/>
    <w:rsid w:val="007B1066"/>
    <w:rsid w:val="007B62B0"/>
    <w:rsid w:val="007C7BA0"/>
    <w:rsid w:val="007D179F"/>
    <w:rsid w:val="007D51E4"/>
    <w:rsid w:val="007E7945"/>
    <w:rsid w:val="007F688F"/>
    <w:rsid w:val="007F7DB6"/>
    <w:rsid w:val="00807BA7"/>
    <w:rsid w:val="00816249"/>
    <w:rsid w:val="00822C77"/>
    <w:rsid w:val="0082639E"/>
    <w:rsid w:val="0082647B"/>
    <w:rsid w:val="00831815"/>
    <w:rsid w:val="0083276F"/>
    <w:rsid w:val="008430D3"/>
    <w:rsid w:val="00845503"/>
    <w:rsid w:val="00845EC3"/>
    <w:rsid w:val="00847C63"/>
    <w:rsid w:val="008501FB"/>
    <w:rsid w:val="008521EE"/>
    <w:rsid w:val="00856ED8"/>
    <w:rsid w:val="0086463C"/>
    <w:rsid w:val="0086484D"/>
    <w:rsid w:val="0086584E"/>
    <w:rsid w:val="008908BE"/>
    <w:rsid w:val="008977FE"/>
    <w:rsid w:val="008A7401"/>
    <w:rsid w:val="008B64FE"/>
    <w:rsid w:val="008C2557"/>
    <w:rsid w:val="008C7412"/>
    <w:rsid w:val="008D4E79"/>
    <w:rsid w:val="008E49A8"/>
    <w:rsid w:val="008F40F0"/>
    <w:rsid w:val="008F4E95"/>
    <w:rsid w:val="008F5006"/>
    <w:rsid w:val="00903181"/>
    <w:rsid w:val="0090375C"/>
    <w:rsid w:val="009055D5"/>
    <w:rsid w:val="00906711"/>
    <w:rsid w:val="00912E7D"/>
    <w:rsid w:val="00930B06"/>
    <w:rsid w:val="00930C44"/>
    <w:rsid w:val="00933878"/>
    <w:rsid w:val="0094065A"/>
    <w:rsid w:val="00945444"/>
    <w:rsid w:val="00952F94"/>
    <w:rsid w:val="009615F8"/>
    <w:rsid w:val="00963148"/>
    <w:rsid w:val="00963D06"/>
    <w:rsid w:val="009738ED"/>
    <w:rsid w:val="009764CC"/>
    <w:rsid w:val="00985FC2"/>
    <w:rsid w:val="009A0956"/>
    <w:rsid w:val="009B102B"/>
    <w:rsid w:val="009B3894"/>
    <w:rsid w:val="009B76A8"/>
    <w:rsid w:val="009D6F72"/>
    <w:rsid w:val="009F52C5"/>
    <w:rsid w:val="00A04EF7"/>
    <w:rsid w:val="00A12516"/>
    <w:rsid w:val="00A17032"/>
    <w:rsid w:val="00A22B9F"/>
    <w:rsid w:val="00A22BBB"/>
    <w:rsid w:val="00A25633"/>
    <w:rsid w:val="00A25ACB"/>
    <w:rsid w:val="00A36892"/>
    <w:rsid w:val="00A43B8A"/>
    <w:rsid w:val="00A47C3C"/>
    <w:rsid w:val="00A5001E"/>
    <w:rsid w:val="00A55904"/>
    <w:rsid w:val="00A64AE3"/>
    <w:rsid w:val="00A74C1B"/>
    <w:rsid w:val="00A77A25"/>
    <w:rsid w:val="00A85472"/>
    <w:rsid w:val="00A87366"/>
    <w:rsid w:val="00AB3E2D"/>
    <w:rsid w:val="00AC3C50"/>
    <w:rsid w:val="00AD0866"/>
    <w:rsid w:val="00AD28A9"/>
    <w:rsid w:val="00AD2F6F"/>
    <w:rsid w:val="00AE2DF9"/>
    <w:rsid w:val="00AE3335"/>
    <w:rsid w:val="00AE769A"/>
    <w:rsid w:val="00AF4C88"/>
    <w:rsid w:val="00AF6B7F"/>
    <w:rsid w:val="00AF76FD"/>
    <w:rsid w:val="00B129D9"/>
    <w:rsid w:val="00B37F7C"/>
    <w:rsid w:val="00B42415"/>
    <w:rsid w:val="00B47884"/>
    <w:rsid w:val="00B50E21"/>
    <w:rsid w:val="00B57019"/>
    <w:rsid w:val="00B6405D"/>
    <w:rsid w:val="00B67A96"/>
    <w:rsid w:val="00B67DB6"/>
    <w:rsid w:val="00B83C28"/>
    <w:rsid w:val="00B92FC9"/>
    <w:rsid w:val="00BA2B2C"/>
    <w:rsid w:val="00BA4B86"/>
    <w:rsid w:val="00BB7C4D"/>
    <w:rsid w:val="00BC51FC"/>
    <w:rsid w:val="00BC6A36"/>
    <w:rsid w:val="00BC72DC"/>
    <w:rsid w:val="00BC7C0B"/>
    <w:rsid w:val="00BD335A"/>
    <w:rsid w:val="00BD3C6B"/>
    <w:rsid w:val="00C07BDA"/>
    <w:rsid w:val="00C11338"/>
    <w:rsid w:val="00C26A0B"/>
    <w:rsid w:val="00C272A4"/>
    <w:rsid w:val="00C31378"/>
    <w:rsid w:val="00C3604E"/>
    <w:rsid w:val="00C41430"/>
    <w:rsid w:val="00C42E35"/>
    <w:rsid w:val="00C47EE1"/>
    <w:rsid w:val="00C47F45"/>
    <w:rsid w:val="00C47FB3"/>
    <w:rsid w:val="00C52F43"/>
    <w:rsid w:val="00C57F7D"/>
    <w:rsid w:val="00C85590"/>
    <w:rsid w:val="00C96A68"/>
    <w:rsid w:val="00C96B6E"/>
    <w:rsid w:val="00C96D16"/>
    <w:rsid w:val="00CB200F"/>
    <w:rsid w:val="00CB4B02"/>
    <w:rsid w:val="00CC203F"/>
    <w:rsid w:val="00CC2A6B"/>
    <w:rsid w:val="00CC3C6E"/>
    <w:rsid w:val="00CC4444"/>
    <w:rsid w:val="00CC45D8"/>
    <w:rsid w:val="00CD5B2F"/>
    <w:rsid w:val="00CD610E"/>
    <w:rsid w:val="00CD714F"/>
    <w:rsid w:val="00CE5243"/>
    <w:rsid w:val="00CF22AE"/>
    <w:rsid w:val="00D04968"/>
    <w:rsid w:val="00D06E9B"/>
    <w:rsid w:val="00D07CE2"/>
    <w:rsid w:val="00D13878"/>
    <w:rsid w:val="00D13882"/>
    <w:rsid w:val="00D1605F"/>
    <w:rsid w:val="00D26B0F"/>
    <w:rsid w:val="00D306D0"/>
    <w:rsid w:val="00D40833"/>
    <w:rsid w:val="00D43039"/>
    <w:rsid w:val="00D43D59"/>
    <w:rsid w:val="00D458CB"/>
    <w:rsid w:val="00D47EF2"/>
    <w:rsid w:val="00D5087F"/>
    <w:rsid w:val="00D61353"/>
    <w:rsid w:val="00D71179"/>
    <w:rsid w:val="00D744F6"/>
    <w:rsid w:val="00D926B8"/>
    <w:rsid w:val="00D9293D"/>
    <w:rsid w:val="00D96E77"/>
    <w:rsid w:val="00DA3D5D"/>
    <w:rsid w:val="00DB1540"/>
    <w:rsid w:val="00DB1F7B"/>
    <w:rsid w:val="00DB31AB"/>
    <w:rsid w:val="00DC02F3"/>
    <w:rsid w:val="00DC05C6"/>
    <w:rsid w:val="00DC2CAF"/>
    <w:rsid w:val="00DD591A"/>
    <w:rsid w:val="00DE43C6"/>
    <w:rsid w:val="00DE6827"/>
    <w:rsid w:val="00DF412E"/>
    <w:rsid w:val="00DF7766"/>
    <w:rsid w:val="00DF7E32"/>
    <w:rsid w:val="00E059B4"/>
    <w:rsid w:val="00E107B6"/>
    <w:rsid w:val="00E118AE"/>
    <w:rsid w:val="00E1440C"/>
    <w:rsid w:val="00E20AD3"/>
    <w:rsid w:val="00E23CC2"/>
    <w:rsid w:val="00E25DC5"/>
    <w:rsid w:val="00E34544"/>
    <w:rsid w:val="00E36A8D"/>
    <w:rsid w:val="00E51309"/>
    <w:rsid w:val="00E56EFE"/>
    <w:rsid w:val="00E57CF3"/>
    <w:rsid w:val="00E62F7D"/>
    <w:rsid w:val="00E64464"/>
    <w:rsid w:val="00E64D16"/>
    <w:rsid w:val="00E72F34"/>
    <w:rsid w:val="00E7386E"/>
    <w:rsid w:val="00E74C7C"/>
    <w:rsid w:val="00E81784"/>
    <w:rsid w:val="00EB05E9"/>
    <w:rsid w:val="00EC0CE4"/>
    <w:rsid w:val="00EC3B01"/>
    <w:rsid w:val="00EC578A"/>
    <w:rsid w:val="00EE1A52"/>
    <w:rsid w:val="00EE334A"/>
    <w:rsid w:val="00EF7C2D"/>
    <w:rsid w:val="00F071AF"/>
    <w:rsid w:val="00F07842"/>
    <w:rsid w:val="00F11038"/>
    <w:rsid w:val="00F24F3F"/>
    <w:rsid w:val="00F27D2C"/>
    <w:rsid w:val="00F3034A"/>
    <w:rsid w:val="00F30DF0"/>
    <w:rsid w:val="00F32B55"/>
    <w:rsid w:val="00F332B4"/>
    <w:rsid w:val="00F409E3"/>
    <w:rsid w:val="00F44271"/>
    <w:rsid w:val="00F44B79"/>
    <w:rsid w:val="00F56C4F"/>
    <w:rsid w:val="00F60210"/>
    <w:rsid w:val="00F64408"/>
    <w:rsid w:val="00F66870"/>
    <w:rsid w:val="00F676F0"/>
    <w:rsid w:val="00F7094D"/>
    <w:rsid w:val="00F75585"/>
    <w:rsid w:val="00F81779"/>
    <w:rsid w:val="00F8285E"/>
    <w:rsid w:val="00F872D5"/>
    <w:rsid w:val="00F906D8"/>
    <w:rsid w:val="00F9487D"/>
    <w:rsid w:val="00FA5FC9"/>
    <w:rsid w:val="00FB0A84"/>
    <w:rsid w:val="00FB3933"/>
    <w:rsid w:val="00FB50A6"/>
    <w:rsid w:val="00FC5CEF"/>
    <w:rsid w:val="00FD07BE"/>
    <w:rsid w:val="00FD0839"/>
    <w:rsid w:val="00FE5E5C"/>
    <w:rsid w:val="00FE6F14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7F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03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4C8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3B8A"/>
    <w:rPr>
      <w:color w:val="0000FF"/>
      <w:u w:val="single"/>
    </w:rPr>
  </w:style>
  <w:style w:type="paragraph" w:customStyle="1" w:styleId="Default">
    <w:name w:val="Default"/>
    <w:rsid w:val="00A43B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0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166"/>
  </w:style>
  <w:style w:type="paragraph" w:styleId="Zpat">
    <w:name w:val="footer"/>
    <w:basedOn w:val="Normln"/>
    <w:link w:val="Zpat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166"/>
  </w:style>
  <w:style w:type="character" w:customStyle="1" w:styleId="Nadpis1Char">
    <w:name w:val="Nadpis 1 Char"/>
    <w:basedOn w:val="Standardnpsmoodstavce"/>
    <w:link w:val="Nadpis1"/>
    <w:uiPriority w:val="9"/>
    <w:rsid w:val="00B37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B37F7C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B37F7C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B37F7C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37F7C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rsid w:val="0075323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75323C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rsid w:val="0075323C"/>
    <w:rPr>
      <w:rFonts w:cs="Times New Roman"/>
      <w:vertAlign w:val="superscript"/>
    </w:rPr>
  </w:style>
  <w:style w:type="character" w:styleId="Siln">
    <w:name w:val="Strong"/>
    <w:basedOn w:val="Standardnpsmoodstavce"/>
    <w:uiPriority w:val="22"/>
    <w:qFormat/>
    <w:rsid w:val="006F5B2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C07B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7F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03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4C8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3B8A"/>
    <w:rPr>
      <w:color w:val="0000FF"/>
      <w:u w:val="single"/>
    </w:rPr>
  </w:style>
  <w:style w:type="paragraph" w:customStyle="1" w:styleId="Default">
    <w:name w:val="Default"/>
    <w:rsid w:val="00A43B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0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166"/>
  </w:style>
  <w:style w:type="paragraph" w:styleId="Zpat">
    <w:name w:val="footer"/>
    <w:basedOn w:val="Normln"/>
    <w:link w:val="Zpat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166"/>
  </w:style>
  <w:style w:type="character" w:customStyle="1" w:styleId="Nadpis1Char">
    <w:name w:val="Nadpis 1 Char"/>
    <w:basedOn w:val="Standardnpsmoodstavce"/>
    <w:link w:val="Nadpis1"/>
    <w:uiPriority w:val="9"/>
    <w:rsid w:val="00B37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B37F7C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B37F7C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B37F7C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37F7C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rsid w:val="0075323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75323C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rsid w:val="0075323C"/>
    <w:rPr>
      <w:rFonts w:cs="Times New Roman"/>
      <w:vertAlign w:val="superscript"/>
    </w:rPr>
  </w:style>
  <w:style w:type="character" w:styleId="Siln">
    <w:name w:val="Strong"/>
    <w:basedOn w:val="Standardnpsmoodstavce"/>
    <w:uiPriority w:val="22"/>
    <w:qFormat/>
    <w:rsid w:val="006F5B2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C07B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rajsky-urad.kraj-lbc.cz/getFile/id:342902/lastUpdateDate:nul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krajsky-urad.kraj-lbc.cz/page401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krajsky-urad.kraj-lbc.cz/page401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EAB86-8A6D-4C4A-A1F5-E423650A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3270</Words>
  <Characters>19294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Ahmadi Diana</cp:lastModifiedBy>
  <cp:revision>4</cp:revision>
  <cp:lastPrinted>2016-03-29T07:23:00Z</cp:lastPrinted>
  <dcterms:created xsi:type="dcterms:W3CDTF">2016-04-01T12:15:00Z</dcterms:created>
  <dcterms:modified xsi:type="dcterms:W3CDTF">2016-04-12T07:04:00Z</dcterms:modified>
</cp:coreProperties>
</file>