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46" w:rsidRPr="001704E7" w:rsidRDefault="00DE6346" w:rsidP="00DE6346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7637EB">
        <w:rPr>
          <w:b/>
          <w:sz w:val="32"/>
          <w:szCs w:val="32"/>
        </w:rPr>
        <w:t>6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Zastupitelstva</w:t>
      </w:r>
    </w:p>
    <w:p w:rsidR="00DE6346" w:rsidRPr="001704E7" w:rsidRDefault="00DE6346" w:rsidP="00DE6346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 w:rsidR="007637EB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 xml:space="preserve">. </w:t>
      </w:r>
      <w:r w:rsidR="007637EB">
        <w:rPr>
          <w:b/>
          <w:sz w:val="32"/>
          <w:szCs w:val="32"/>
        </w:rPr>
        <w:t>6</w:t>
      </w:r>
      <w:r w:rsidRPr="009F4EFE">
        <w:rPr>
          <w:b/>
          <w:sz w:val="32"/>
          <w:szCs w:val="32"/>
        </w:rPr>
        <w:t>. 201</w:t>
      </w:r>
      <w:r w:rsidR="007637EB">
        <w:rPr>
          <w:b/>
          <w:sz w:val="32"/>
          <w:szCs w:val="32"/>
        </w:rPr>
        <w:t>6</w:t>
      </w:r>
    </w:p>
    <w:p w:rsidR="00DE6346" w:rsidRDefault="00DE6346" w:rsidP="00DE6346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tabs>
          <w:tab w:val="left" w:pos="2310"/>
        </w:tabs>
        <w:jc w:val="both"/>
      </w:pPr>
      <w:r>
        <w:tab/>
      </w:r>
    </w:p>
    <w:p w:rsidR="00DE6346" w:rsidRDefault="00DE6346" w:rsidP="00DE6346">
      <w:pPr>
        <w:jc w:val="both"/>
      </w:pPr>
    </w:p>
    <w:p w:rsidR="000B3166" w:rsidRDefault="000B3166" w:rsidP="00DE6346">
      <w:pPr>
        <w:jc w:val="both"/>
      </w:pPr>
    </w:p>
    <w:p w:rsidR="00DE6346" w:rsidRDefault="00DE6346" w:rsidP="00DE6346">
      <w:pPr>
        <w:jc w:val="both"/>
      </w:pPr>
    </w:p>
    <w:p w:rsidR="000B3166" w:rsidRDefault="000B3166" w:rsidP="00DE6346">
      <w:pPr>
        <w:jc w:val="both"/>
      </w:pPr>
    </w:p>
    <w:p w:rsidR="000B3166" w:rsidRDefault="000B3166" w:rsidP="00DE6346">
      <w:pPr>
        <w:jc w:val="both"/>
      </w:pPr>
    </w:p>
    <w:p w:rsidR="000B3166" w:rsidRDefault="000B3166" w:rsidP="00DE6346">
      <w:pPr>
        <w:jc w:val="both"/>
      </w:pPr>
    </w:p>
    <w:p w:rsidR="000B3166" w:rsidRDefault="000B3166" w:rsidP="00DE6346">
      <w:pPr>
        <w:jc w:val="both"/>
      </w:pPr>
    </w:p>
    <w:p w:rsidR="00DE6346" w:rsidRPr="000B3166" w:rsidRDefault="00753597" w:rsidP="00DE6346">
      <w:pPr>
        <w:ind w:left="3540" w:firstLine="708"/>
        <w:jc w:val="both"/>
        <w:rPr>
          <w:b/>
          <w:sz w:val="28"/>
          <w:szCs w:val="28"/>
        </w:rPr>
      </w:pPr>
      <w:r w:rsidRPr="000B3166">
        <w:rPr>
          <w:b/>
          <w:sz w:val="28"/>
          <w:szCs w:val="28"/>
        </w:rPr>
        <w:t>79</w:t>
      </w:r>
      <w:r w:rsidR="000B3166" w:rsidRPr="000B3166">
        <w:rPr>
          <w:b/>
          <w:sz w:val="28"/>
          <w:szCs w:val="28"/>
        </w:rPr>
        <w:t xml:space="preserve"> d)</w:t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7637EB" w:rsidRPr="007637EB" w:rsidRDefault="007637EB" w:rsidP="007637EB">
      <w:pPr>
        <w:jc w:val="center"/>
        <w:rPr>
          <w:b/>
          <w:bCs/>
          <w:sz w:val="28"/>
          <w:szCs w:val="28"/>
        </w:rPr>
      </w:pPr>
      <w:r w:rsidRPr="007637EB">
        <w:rPr>
          <w:b/>
          <w:sz w:val="28"/>
          <w:szCs w:val="28"/>
        </w:rPr>
        <w:t>Vyhodnocení zimní údržby silnic II. a III. třídy za období 2015/2016</w:t>
      </w: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r w:rsidRPr="008F455E">
        <w:t xml:space="preserve">Zpracoval: </w:t>
      </w:r>
      <w:r w:rsidRPr="008F455E">
        <w:tab/>
      </w:r>
      <w:r w:rsidR="00CE3CED">
        <w:t>Ing. Petr Černý</w:t>
      </w:r>
      <w:r w:rsidR="007637EB">
        <w:t>,</w:t>
      </w:r>
    </w:p>
    <w:p w:rsidR="00DE6346" w:rsidRDefault="00DE6346" w:rsidP="00DE6346">
      <w:r>
        <w:tab/>
      </w:r>
      <w:r>
        <w:tab/>
      </w:r>
      <w:r w:rsidR="00CE3CED">
        <w:t>Vedoucí oddělení pozemních komunikací</w:t>
      </w:r>
      <w:r>
        <w:t xml:space="preserve"> </w:t>
      </w:r>
    </w:p>
    <w:p w:rsidR="00DE6346" w:rsidRDefault="00DE6346" w:rsidP="00DE6346"/>
    <w:p w:rsidR="00DE6346" w:rsidRDefault="00DE6346" w:rsidP="00DE6346">
      <w:r>
        <w:t xml:space="preserve">Předkládá: </w:t>
      </w:r>
      <w:r>
        <w:tab/>
        <w:t>Vladimír Mastník</w:t>
      </w:r>
    </w:p>
    <w:p w:rsidR="00DE6346" w:rsidRDefault="00DE6346" w:rsidP="00DE6346">
      <w:r>
        <w:tab/>
      </w:r>
      <w:r>
        <w:tab/>
        <w:t xml:space="preserve">Člen rady kraje, pověřený řízením resortu dopravy  </w:t>
      </w:r>
    </w:p>
    <w:p w:rsidR="000B3166" w:rsidRDefault="000B3166" w:rsidP="00753597">
      <w:pPr>
        <w:spacing w:after="120"/>
        <w:jc w:val="center"/>
      </w:pPr>
    </w:p>
    <w:p w:rsidR="00753597" w:rsidRDefault="00753597" w:rsidP="00753597">
      <w:pPr>
        <w:spacing w:after="120"/>
        <w:jc w:val="center"/>
        <w:rPr>
          <w:b/>
          <w:sz w:val="28"/>
          <w:szCs w:val="28"/>
        </w:rPr>
      </w:pPr>
      <w:r w:rsidRPr="00BB6270">
        <w:rPr>
          <w:b/>
          <w:sz w:val="28"/>
          <w:szCs w:val="28"/>
        </w:rPr>
        <w:lastRenderedPageBreak/>
        <w:t>Důvodová zpráva</w:t>
      </w:r>
    </w:p>
    <w:p w:rsidR="000B3166" w:rsidRPr="00BB6270" w:rsidRDefault="000B3166" w:rsidP="00753597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</w:p>
    <w:p w:rsidR="00753597" w:rsidRPr="00753597" w:rsidRDefault="00753597" w:rsidP="00753597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53597">
        <w:rPr>
          <w:rFonts w:ascii="Times New Roman" w:eastAsia="MS Mincho" w:hAnsi="Times New Roman" w:cs="Times New Roman"/>
          <w:sz w:val="24"/>
          <w:szCs w:val="24"/>
        </w:rPr>
        <w:t xml:space="preserve">Provádění zimní údržby silnic v sezóně 2015/2016 bylo podřízeno schválenému operačnímu dokumentu </w:t>
      </w:r>
      <w:r w:rsidRPr="00753597">
        <w:rPr>
          <w:rFonts w:ascii="Times New Roman" w:eastAsia="MS Mincho" w:hAnsi="Times New Roman" w:cs="Times New Roman"/>
          <w:bCs/>
          <w:sz w:val="24"/>
          <w:szCs w:val="24"/>
        </w:rPr>
        <w:t>PLÁN ZIMNÍ ÚDRŽBY Silnic II. a III. tříd v Libereckém kraji pro zimní sezónu 2015/2016“ (dále jen „Plán zimní údržby“)</w:t>
      </w:r>
      <w:r w:rsidRPr="00753597">
        <w:rPr>
          <w:rFonts w:ascii="Times New Roman" w:eastAsia="MS Mincho" w:hAnsi="Times New Roman" w:cs="Times New Roman"/>
          <w:sz w:val="24"/>
          <w:szCs w:val="24"/>
        </w:rPr>
        <w:t xml:space="preserve">, který byl vypracovaný Krajskou správou silnic Libereckého kraje, příspěvkovou organizací, a schválen Radou Libereckého kraje unesením č. 1692/15/RK ze dne </w:t>
      </w:r>
      <w:proofErr w:type="gramStart"/>
      <w:r w:rsidRPr="00753597">
        <w:rPr>
          <w:rFonts w:ascii="Times New Roman" w:eastAsia="MS Mincho" w:hAnsi="Times New Roman" w:cs="Times New Roman"/>
          <w:sz w:val="24"/>
          <w:szCs w:val="24"/>
        </w:rPr>
        <w:t>20.10.2015</w:t>
      </w:r>
      <w:proofErr w:type="gramEnd"/>
      <w:r w:rsidRPr="00753597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753597">
        <w:rPr>
          <w:rFonts w:ascii="Times New Roman" w:eastAsia="MS Mincho" w:hAnsi="Times New Roman" w:cs="Times New Roman"/>
          <w:bCs/>
          <w:sz w:val="24"/>
          <w:szCs w:val="24"/>
        </w:rPr>
        <w:t>Plán zimní údržby respektuje ustanovení obecně závazných právních předpisů a je zpracován samostatně pro silnice II. a III. třídy na území Libereckého kraje.</w:t>
      </w:r>
    </w:p>
    <w:p w:rsidR="00753597" w:rsidRPr="00753597" w:rsidRDefault="00753597" w:rsidP="00753597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Times New Roman" w:eastAsia="MS Mincho" w:hAnsi="Times New Roman" w:cs="Times New Roman"/>
          <w:sz w:val="24"/>
          <w:szCs w:val="24"/>
          <w:highlight w:val="yellow"/>
        </w:rPr>
      </w:pPr>
      <w:r w:rsidRPr="00753597">
        <w:rPr>
          <w:rFonts w:ascii="Times New Roman" w:eastAsia="MS Mincho" w:hAnsi="Times New Roman" w:cs="Times New Roman"/>
          <w:bCs/>
          <w:sz w:val="24"/>
          <w:szCs w:val="24"/>
        </w:rPr>
        <w:t xml:space="preserve">Zimní údržba silnic I. třídy v zimním období 2015/2016 na území Libereckého kraje byla zajištěna na základě smlouvy podepsané dne </w:t>
      </w:r>
      <w:proofErr w:type="gramStart"/>
      <w:r w:rsidRPr="00753597">
        <w:rPr>
          <w:rFonts w:ascii="Times New Roman" w:eastAsia="MS Mincho" w:hAnsi="Times New Roman" w:cs="Times New Roman"/>
          <w:bCs/>
          <w:sz w:val="24"/>
          <w:szCs w:val="24"/>
        </w:rPr>
        <w:t>23.9.2015</w:t>
      </w:r>
      <w:proofErr w:type="gramEnd"/>
      <w:r w:rsidRPr="00753597">
        <w:rPr>
          <w:rFonts w:ascii="Times New Roman" w:eastAsia="MS Mincho" w:hAnsi="Times New Roman" w:cs="Times New Roman"/>
          <w:bCs/>
          <w:sz w:val="24"/>
          <w:szCs w:val="24"/>
        </w:rPr>
        <w:t xml:space="preserve"> mezi Českou republikou - Ministerstvem dopravy a Sdružením ESAT (EUROVIA CS, a.s., Silnice LK a.s., AVE CZ odpadové hospodářství s.r.o., Technické služby města Liberce).</w:t>
      </w:r>
    </w:p>
    <w:p w:rsidR="00753597" w:rsidRPr="00753597" w:rsidRDefault="00753597" w:rsidP="00753597">
      <w:pPr>
        <w:spacing w:before="120"/>
        <w:jc w:val="both"/>
        <w:rPr>
          <w:rFonts w:eastAsia="MS Mincho"/>
        </w:rPr>
      </w:pPr>
      <w:r w:rsidRPr="00753597">
        <w:rPr>
          <w:rFonts w:eastAsia="MS Mincho"/>
          <w:bCs/>
        </w:rPr>
        <w:t xml:space="preserve">Přílohou tohoto materiálu je Vyhodnocení zimní údržby silnic II. a III. tříd na území Libereckého kraje za období listopad 2015 – duben 2016, které zpracovala KSS LK a společnost Silnice LK a.s., </w:t>
      </w:r>
      <w:r w:rsidRPr="00753597">
        <w:rPr>
          <w:rFonts w:eastAsia="MS Mincho"/>
        </w:rPr>
        <w:t xml:space="preserve">dle vyhlášky č. 104/1997 Sb., kterou se provádí zákon o pozemních komunikacích. </w:t>
      </w:r>
    </w:p>
    <w:p w:rsidR="00753597" w:rsidRPr="00753597" w:rsidRDefault="00753597" w:rsidP="00753597">
      <w:pPr>
        <w:spacing w:before="120"/>
        <w:jc w:val="both"/>
        <w:rPr>
          <w:rFonts w:eastAsia="MS Mincho"/>
        </w:rPr>
      </w:pPr>
      <w:r w:rsidRPr="00753597">
        <w:rPr>
          <w:rFonts w:eastAsia="MS Mincho"/>
        </w:rPr>
        <w:t xml:space="preserve">Náklady na letošní zimní údržbu silnic II. a III. třídy v Libereckém kraji za období roku 2015/2016 činily </w:t>
      </w:r>
      <w:r w:rsidRPr="00753597">
        <w:t xml:space="preserve">101,533 mil </w:t>
      </w:r>
      <w:r w:rsidRPr="00753597">
        <w:rPr>
          <w:rFonts w:eastAsia="MS Mincho"/>
        </w:rPr>
        <w:t xml:space="preserve">Kč včetně DPH. Pro srovnání v zimním období 2014/2015 náklady činily </w:t>
      </w:r>
      <w:r w:rsidRPr="00753597">
        <w:rPr>
          <w:bCs/>
        </w:rPr>
        <w:t xml:space="preserve">101,520 mil. </w:t>
      </w:r>
      <w:r w:rsidRPr="00753597">
        <w:rPr>
          <w:rFonts w:eastAsia="MS Mincho"/>
        </w:rPr>
        <w:t xml:space="preserve">Kč včetně DPH a v zimním období 2013/201 náklady činily </w:t>
      </w:r>
      <w:r w:rsidRPr="00753597">
        <w:rPr>
          <w:bCs/>
        </w:rPr>
        <w:t xml:space="preserve">74,753 mil </w:t>
      </w:r>
      <w:r w:rsidRPr="00753597">
        <w:rPr>
          <w:rFonts w:eastAsia="MS Mincho"/>
        </w:rPr>
        <w:t>Kč včetně DPH.</w:t>
      </w:r>
    </w:p>
    <w:p w:rsidR="00753597" w:rsidRPr="00753597" w:rsidRDefault="00753597" w:rsidP="00753597">
      <w:pPr>
        <w:spacing w:before="120"/>
        <w:jc w:val="both"/>
        <w:rPr>
          <w:rFonts w:eastAsia="MS Mincho"/>
        </w:rPr>
      </w:pPr>
      <w:r w:rsidRPr="00753597">
        <w:rPr>
          <w:rFonts w:eastAsia="MS Mincho"/>
        </w:rPr>
        <w:t xml:space="preserve">V rozpočtu Libereckého kraje na rok 2016 je alokována částka 120 mil. Kč na zimní údržbu. V období leden až duben roku 2016 byla již vyčerpána částka 82,722 mil. Kč, na podzimní měsíce roku 2016 zbývá částka cca 37,3 mil. Kč.  </w:t>
      </w:r>
    </w:p>
    <w:p w:rsidR="00753597" w:rsidRPr="00753597" w:rsidRDefault="00753597" w:rsidP="00753597">
      <w:pPr>
        <w:spacing w:before="120"/>
        <w:jc w:val="both"/>
        <w:rPr>
          <w:rFonts w:eastAsia="MS Mincho"/>
          <w:highlight w:val="yellow"/>
        </w:rPr>
      </w:pPr>
    </w:p>
    <w:p w:rsidR="00753597" w:rsidRPr="00753597" w:rsidRDefault="00753597" w:rsidP="00753597">
      <w:pPr>
        <w:spacing w:before="120"/>
        <w:jc w:val="both"/>
        <w:rPr>
          <w:rFonts w:eastAsia="MS Mincho"/>
        </w:rPr>
      </w:pPr>
    </w:p>
    <w:p w:rsidR="00753597" w:rsidRPr="00753597" w:rsidRDefault="00753597" w:rsidP="00753597">
      <w:pPr>
        <w:spacing w:before="120"/>
        <w:jc w:val="both"/>
        <w:rPr>
          <w:b/>
        </w:rPr>
      </w:pPr>
      <w:r w:rsidRPr="00753597">
        <w:rPr>
          <w:b/>
        </w:rPr>
        <w:t xml:space="preserve">Přílohy: </w:t>
      </w:r>
    </w:p>
    <w:p w:rsidR="00753597" w:rsidRPr="00753597" w:rsidRDefault="00753597" w:rsidP="00753597">
      <w:pPr>
        <w:spacing w:before="120"/>
        <w:rPr>
          <w:rFonts w:eastAsia="MS Mincho"/>
          <w:bCs/>
        </w:rPr>
      </w:pPr>
      <w:r>
        <w:t>079</w:t>
      </w:r>
      <w:r w:rsidR="00BB6270">
        <w:t>_d</w:t>
      </w:r>
      <w:r w:rsidRPr="00753597">
        <w:t>_P01_</w:t>
      </w:r>
      <w:r w:rsidRPr="00753597">
        <w:rPr>
          <w:rFonts w:eastAsia="MS Mincho"/>
          <w:bCs/>
        </w:rPr>
        <w:t>Vyhodnocení zimní údržby silnic II. a III. tříd na území Libereckého kraje za období listopad 2015 – duben 2016</w:t>
      </w:r>
    </w:p>
    <w:p w:rsidR="00753597" w:rsidRDefault="00753597" w:rsidP="00DE6346">
      <w:pPr>
        <w:jc w:val="both"/>
      </w:pPr>
    </w:p>
    <w:p w:rsidR="00DE6346" w:rsidRDefault="00DE6346" w:rsidP="00DE6346">
      <w:pPr>
        <w:jc w:val="both"/>
      </w:pPr>
      <w:r>
        <w:t xml:space="preserve">   </w:t>
      </w:r>
    </w:p>
    <w:p w:rsidR="00D65F38" w:rsidRDefault="000B3166"/>
    <w:sectPr w:rsidR="00D65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72" w:rsidRDefault="00BC6F72" w:rsidP="00DE6346">
      <w:r>
        <w:separator/>
      </w:r>
    </w:p>
  </w:endnote>
  <w:endnote w:type="continuationSeparator" w:id="0">
    <w:p w:rsidR="00BC6F72" w:rsidRDefault="00BC6F72" w:rsidP="00DE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72" w:rsidRDefault="00BC6F72" w:rsidP="00DE6346">
      <w:r>
        <w:separator/>
      </w:r>
    </w:p>
  </w:footnote>
  <w:footnote w:type="continuationSeparator" w:id="0">
    <w:p w:rsidR="00BC6F72" w:rsidRDefault="00BC6F72" w:rsidP="00DE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13" w:rsidRDefault="00DE6346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CD"/>
    <w:rsid w:val="000B3166"/>
    <w:rsid w:val="001F6834"/>
    <w:rsid w:val="003A2FDC"/>
    <w:rsid w:val="00574DC9"/>
    <w:rsid w:val="00596888"/>
    <w:rsid w:val="00753597"/>
    <w:rsid w:val="007637EB"/>
    <w:rsid w:val="007D5DCD"/>
    <w:rsid w:val="00920798"/>
    <w:rsid w:val="00B853FB"/>
    <w:rsid w:val="00BB6270"/>
    <w:rsid w:val="00BC6F72"/>
    <w:rsid w:val="00CA126C"/>
    <w:rsid w:val="00CE3CED"/>
    <w:rsid w:val="00CF6843"/>
    <w:rsid w:val="00D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Jezkova Zuzana</cp:lastModifiedBy>
  <cp:revision>7</cp:revision>
  <dcterms:created xsi:type="dcterms:W3CDTF">2016-05-16T15:06:00Z</dcterms:created>
  <dcterms:modified xsi:type="dcterms:W3CDTF">2016-06-07T12:31:00Z</dcterms:modified>
</cp:coreProperties>
</file>