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0E1C06">
        <w:rPr>
          <w:szCs w:val="28"/>
        </w:rPr>
        <w:t>5</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92</w:t>
      </w:r>
      <w:r w:rsidR="00777AA7">
        <w:rPr>
          <w:b/>
        </w:rPr>
        <w:t>9</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977982">
        <w:rPr>
          <w:b/>
        </w:rPr>
        <w:t xml:space="preserve">Rekonstrukce </w:t>
      </w:r>
      <w:r w:rsidR="00777AA7">
        <w:rPr>
          <w:b/>
        </w:rPr>
        <w:t>výtahů v budovách polikliniky</w:t>
      </w:r>
      <w:r w:rsidR="003C0C40">
        <w:rPr>
          <w:b/>
        </w:rPr>
        <w:t xml:space="preserve"> </w:t>
      </w:r>
      <w:r w:rsidR="00777AA7">
        <w:rPr>
          <w:b/>
        </w:rPr>
        <w:t>a dětské nemocnice</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63242F">
        <w:rPr>
          <w:b/>
        </w:rPr>
        <w:t xml:space="preserve">rekonstrukce </w:t>
      </w:r>
      <w:r w:rsidR="00777AA7">
        <w:rPr>
          <w:b/>
        </w:rPr>
        <w:t>5 výtahů (3 v budově polikliniky a 2 v budově dětské nemocnice), které jsou v provozu od doby výstavby NsP a neprošly žádnou zásadní rekonstrukcí.</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777AA7" w:rsidP="00777AA7">
            <w:r>
              <w:t>Poliklinika osobní výtah</w:t>
            </w:r>
          </w:p>
        </w:tc>
        <w:tc>
          <w:tcPr>
            <w:tcW w:w="3071" w:type="dxa"/>
            <w:vAlign w:val="center"/>
          </w:tcPr>
          <w:p w:rsidR="004523BC" w:rsidRPr="0063242F" w:rsidRDefault="00777AA7" w:rsidP="00777AA7">
            <w:pPr>
              <w:ind w:firstLine="11"/>
              <w:jc w:val="center"/>
            </w:pPr>
            <w:r>
              <w:t>ks</w:t>
            </w:r>
          </w:p>
        </w:tc>
        <w:tc>
          <w:tcPr>
            <w:tcW w:w="3071" w:type="dxa"/>
            <w:vAlign w:val="center"/>
          </w:tcPr>
          <w:p w:rsidR="004523BC" w:rsidRPr="005B3B19" w:rsidRDefault="00777AA7" w:rsidP="0063242F">
            <w:pPr>
              <w:jc w:val="center"/>
            </w:pPr>
            <w:r>
              <w:t>2</w:t>
            </w:r>
          </w:p>
        </w:tc>
      </w:tr>
      <w:tr w:rsidR="00AB2F19" w:rsidRPr="005B3B19" w:rsidTr="00A31927">
        <w:tc>
          <w:tcPr>
            <w:tcW w:w="3070" w:type="dxa"/>
          </w:tcPr>
          <w:p w:rsidR="00AB2F19" w:rsidRDefault="00777AA7" w:rsidP="00AB2F19">
            <w:r>
              <w:t>Poliklinika lůžkový evakuační výtah</w:t>
            </w:r>
          </w:p>
        </w:tc>
        <w:tc>
          <w:tcPr>
            <w:tcW w:w="3071" w:type="dxa"/>
            <w:vAlign w:val="center"/>
          </w:tcPr>
          <w:p w:rsidR="00AB2F19" w:rsidRPr="0063242F" w:rsidRDefault="00777AA7" w:rsidP="00777AA7">
            <w:pPr>
              <w:ind w:firstLine="11"/>
              <w:jc w:val="center"/>
            </w:pPr>
            <w:r>
              <w:t>ks</w:t>
            </w:r>
          </w:p>
        </w:tc>
        <w:tc>
          <w:tcPr>
            <w:tcW w:w="3071" w:type="dxa"/>
            <w:vAlign w:val="center"/>
          </w:tcPr>
          <w:p w:rsidR="00AB2F19" w:rsidRDefault="00777AA7" w:rsidP="00A31927">
            <w:pPr>
              <w:jc w:val="center"/>
            </w:pPr>
            <w:r>
              <w:t>1</w:t>
            </w:r>
          </w:p>
        </w:tc>
      </w:tr>
      <w:tr w:rsidR="00777AA7" w:rsidRPr="005B3B19" w:rsidTr="00A31927">
        <w:tc>
          <w:tcPr>
            <w:tcW w:w="3070" w:type="dxa"/>
          </w:tcPr>
          <w:p w:rsidR="00777AA7" w:rsidRDefault="00777AA7" w:rsidP="00AB2F19">
            <w:r>
              <w:t>Dětská nemocnice lůžkový evakuační výtah</w:t>
            </w:r>
          </w:p>
        </w:tc>
        <w:tc>
          <w:tcPr>
            <w:tcW w:w="3071" w:type="dxa"/>
            <w:vAlign w:val="center"/>
          </w:tcPr>
          <w:p w:rsidR="00777AA7" w:rsidRDefault="00777AA7" w:rsidP="00777AA7">
            <w:pPr>
              <w:ind w:firstLine="11"/>
              <w:jc w:val="center"/>
            </w:pPr>
            <w:r>
              <w:t>ks</w:t>
            </w:r>
          </w:p>
        </w:tc>
        <w:tc>
          <w:tcPr>
            <w:tcW w:w="3071" w:type="dxa"/>
            <w:vAlign w:val="center"/>
          </w:tcPr>
          <w:p w:rsidR="00777AA7" w:rsidRDefault="00777AA7" w:rsidP="00A31927">
            <w:pPr>
              <w:jc w:val="center"/>
            </w:pPr>
            <w:r>
              <w:t>2</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63242F">
        <w:t>5.</w:t>
      </w:r>
      <w:r w:rsidR="00777AA7">
        <w:t>301</w:t>
      </w:r>
      <w:r w:rsidR="0063242F">
        <w:t>.</w:t>
      </w:r>
      <w:r w:rsidR="00777AA7">
        <w:t>010</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63242F" w:rsidP="00777AA7">
            <w:pPr>
              <w:jc w:val="center"/>
            </w:pPr>
            <w:r>
              <w:t>5.</w:t>
            </w:r>
            <w:r w:rsidR="00777AA7">
              <w:t>301</w:t>
            </w:r>
            <w:r>
              <w:t>.</w:t>
            </w:r>
            <w:r w:rsidR="00777AA7">
              <w:t>010</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777AA7" w:rsidP="00842D67">
            <w:pPr>
              <w:jc w:val="center"/>
            </w:pPr>
            <w:r>
              <w:t>5.301.010</w:t>
            </w:r>
            <w:r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777AA7">
        <w:t>5.301.010</w:t>
      </w:r>
      <w:r w:rsidR="00777AA7" w:rsidRPr="005B3B19">
        <w:t xml:space="preserve"> </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9621D3" w:rsidP="00842D67">
      <w:pPr>
        <w:pStyle w:val="Odstavecseseznamem"/>
        <w:spacing w:before="120"/>
        <w:ind w:left="360"/>
        <w:jc w:val="both"/>
      </w:pP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C0C40">
        <w:t>0</w:t>
      </w:r>
      <w:r w:rsidR="003E6840" w:rsidRPr="005B3B19">
        <w:t>1</w:t>
      </w:r>
      <w:r w:rsidR="003C0C40">
        <w:t>.</w:t>
      </w:r>
      <w:r w:rsidR="00343B5F" w:rsidRPr="005B3B19">
        <w:t> </w:t>
      </w:r>
      <w:r w:rsidR="003E6840" w:rsidRPr="005B3B19">
        <w:t>0</w:t>
      </w:r>
      <w:r w:rsidR="003C0C40">
        <w:t>8</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C0C40" w:rsidRPr="003C0C40">
        <w:rPr>
          <w:b/>
        </w:rPr>
        <w:t>0</w:t>
      </w:r>
      <w:r w:rsidR="003F798D">
        <w:rPr>
          <w:b/>
        </w:rPr>
        <w:t>1</w:t>
      </w:r>
      <w:r w:rsidR="002640A2" w:rsidRPr="005B3B19">
        <w:rPr>
          <w:b/>
        </w:rPr>
        <w:t xml:space="preserve">. </w:t>
      </w:r>
      <w:r w:rsidR="003E6840" w:rsidRPr="005B3B19">
        <w:rPr>
          <w:b/>
        </w:rPr>
        <w:t>0</w:t>
      </w:r>
      <w:r w:rsidR="00777AA7">
        <w:rPr>
          <w:b/>
        </w:rPr>
        <w:t>8</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777AA7">
        <w:rPr>
          <w:b/>
        </w:rPr>
        <w:t>6</w:t>
      </w:r>
      <w:r w:rsidR="00EA21A9" w:rsidRPr="005B3B19">
        <w:rPr>
          <w:b/>
        </w:rPr>
        <w:t>.</w:t>
      </w:r>
      <w:r w:rsidR="003E6840" w:rsidRPr="005B3B19">
        <w:rPr>
          <w:b/>
        </w:rPr>
        <w:t xml:space="preserve"> </w:t>
      </w:r>
      <w:r w:rsidR="00777AA7">
        <w:rPr>
          <w:b/>
        </w:rPr>
        <w:t>01</w:t>
      </w:r>
      <w:r w:rsidR="00EA21A9" w:rsidRPr="005B3B19">
        <w:rPr>
          <w:b/>
        </w:rPr>
        <w:t>.</w:t>
      </w:r>
      <w:r w:rsidR="003E6840" w:rsidRPr="005B3B19">
        <w:rPr>
          <w:b/>
        </w:rPr>
        <w:t xml:space="preserve"> 201</w:t>
      </w:r>
      <w:r w:rsidR="00777AA7">
        <w:rPr>
          <w:b/>
        </w:rPr>
        <w:t>7</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w:t>
      </w:r>
      <w:r w:rsidR="00777AA7">
        <w:rPr>
          <w:b/>
        </w:rPr>
        <w:t>7</w:t>
      </w:r>
      <w:r w:rsidR="00D53E64" w:rsidRPr="005B3B19">
        <w:rPr>
          <w:b/>
        </w:rPr>
        <w:t>.</w:t>
      </w:r>
      <w:r w:rsidR="004509C6" w:rsidRPr="005B3B19">
        <w:rPr>
          <w:b/>
        </w:rPr>
        <w:t xml:space="preserve"> 0</w:t>
      </w:r>
      <w:r w:rsidR="00777AA7">
        <w:rPr>
          <w:b/>
        </w:rPr>
        <w:t>3</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lastRenderedPageBreak/>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3F798D">
        <w:t>5</w:t>
      </w:r>
      <w:r w:rsidR="00777AA7">
        <w:t>5</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01795B">
        <w:t>5</w:t>
      </w:r>
      <w:r w:rsidR="00777AA7">
        <w:t>5</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F564E8">
        <w:t>.</w:t>
      </w:r>
    </w:p>
    <w:p w:rsidR="005A6A2B" w:rsidRPr="005B3B19" w:rsidRDefault="00605C85" w:rsidP="000020DC">
      <w:pPr>
        <w:numPr>
          <w:ilvl w:val="1"/>
          <w:numId w:val="36"/>
        </w:numPr>
        <w:tabs>
          <w:tab w:val="left" w:pos="709"/>
        </w:tabs>
        <w:spacing w:before="120"/>
        <w:ind w:left="709" w:hanging="283"/>
      </w:pPr>
      <w:r w:rsidRPr="005B3B19">
        <w:lastRenderedPageBreak/>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F564E8">
        <w:t> </w:t>
      </w:r>
      <w:r w:rsidR="008C722E" w:rsidRPr="005B3B19">
        <w:t>tabulce</w:t>
      </w:r>
      <w:r w:rsidR="00F564E8">
        <w:t>.</w:t>
      </w:r>
      <w:r w:rsidR="00406CAF" w:rsidRPr="005B3B19">
        <w:t xml:space="preserve"> </w:t>
      </w:r>
    </w:p>
    <w:p w:rsidR="004523BC" w:rsidRPr="005B3B19" w:rsidRDefault="008073F0" w:rsidP="00982A41">
      <w:pPr>
        <w:spacing w:before="120"/>
        <w:ind w:left="397" w:right="227"/>
        <w:jc w:val="both"/>
      </w:pPr>
      <w:r w:rsidRPr="005B3B19">
        <w:lastRenderedPageBreak/>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F564E8">
        <w:t> </w:t>
      </w:r>
      <w:r w:rsidR="003A4DE5" w:rsidRPr="005B3B19">
        <w:t>tabulce</w:t>
      </w:r>
      <w:r w:rsidR="00F564E8">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F564E8">
        <w:t> </w:t>
      </w:r>
      <w:r w:rsidR="002327B6" w:rsidRPr="005B3B19">
        <w:t>tabulce</w:t>
      </w:r>
      <w:r w:rsidR="00F564E8">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F564E8">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lastRenderedPageBreak/>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01795B">
        <w:t>5</w:t>
      </w:r>
      <w:r w:rsidR="00777AA7">
        <w:t>5</w:t>
      </w:r>
      <w:r w:rsidR="00DB5C73" w:rsidRPr="005B3B19">
        <w:t>.</w:t>
      </w:r>
    </w:p>
    <w:p w:rsidR="004523BC" w:rsidRDefault="004523BC"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C20F36">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C20F36">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C20F36">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C20F36">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C20F36">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C20F36">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C20F36">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C20F36">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C20F36">
      <w:pPr>
        <w:numPr>
          <w:ilvl w:val="0"/>
          <w:numId w:val="19"/>
        </w:numPr>
        <w:tabs>
          <w:tab w:val="clear" w:pos="720"/>
          <w:tab w:val="num" w:pos="426"/>
        </w:tabs>
        <w:spacing w:before="120"/>
        <w:ind w:left="426"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lastRenderedPageBreak/>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37" w:rsidRDefault="00E50337">
      <w:r>
        <w:separator/>
      </w:r>
    </w:p>
  </w:endnote>
  <w:endnote w:type="continuationSeparator" w:id="0">
    <w:p w:rsidR="00E50337" w:rsidRDefault="00E5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E1C06">
      <w:rPr>
        <w:noProof/>
        <w:sz w:val="20"/>
        <w:szCs w:val="20"/>
      </w:rPr>
      <w:t>8</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1C6DC7">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37" w:rsidRDefault="00E50337">
      <w:r>
        <w:separator/>
      </w:r>
    </w:p>
  </w:footnote>
  <w:footnote w:type="continuationSeparator" w:id="0">
    <w:p w:rsidR="00E50337" w:rsidRDefault="00E50337">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1C06"/>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2AA5"/>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C6DC7"/>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0C40"/>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C7933"/>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6480"/>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E1B78"/>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67C3"/>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E755A"/>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77AA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0F36"/>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0337"/>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4E8"/>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0E16"/>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A2B7-1AFE-4622-9B04-BD32CF22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3726</Words>
  <Characters>21984</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2016-08-17T10:06:00Z</cp:lastPrinted>
  <dcterms:created xsi:type="dcterms:W3CDTF">2016-08-08T10:19:00Z</dcterms:created>
  <dcterms:modified xsi:type="dcterms:W3CDTF">2016-08-17T10:06:00Z</dcterms:modified>
</cp:coreProperties>
</file>