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9B1085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9B1085" w:rsidRPr="009B1085" w:rsidRDefault="005E39D4" w:rsidP="009B1085">
      <w:pPr>
        <w:widowControl w:val="0"/>
        <w:spacing w:before="120"/>
        <w:jc w:val="center"/>
        <w:rPr>
          <w:b/>
          <w:sz w:val="24"/>
          <w:szCs w:val="24"/>
        </w:rPr>
      </w:pPr>
      <w:proofErr w:type="gramStart"/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9B1085">
        <w:rPr>
          <w:b/>
          <w:sz w:val="24"/>
          <w:szCs w:val="24"/>
        </w:rPr>
        <w:t>s</w:t>
      </w:r>
      <w:r w:rsidR="009B1085" w:rsidRPr="009B1085">
        <w:rPr>
          <w:b/>
          <w:sz w:val="24"/>
          <w:szCs w:val="24"/>
        </w:rPr>
        <w:t xml:space="preserve"> m l o u v </w:t>
      </w:r>
      <w:r w:rsidR="009B1085">
        <w:rPr>
          <w:b/>
          <w:sz w:val="24"/>
          <w:szCs w:val="24"/>
        </w:rPr>
        <w:t>ě</w:t>
      </w:r>
      <w:r w:rsidR="009B1085" w:rsidRPr="009B1085">
        <w:rPr>
          <w:b/>
          <w:sz w:val="24"/>
          <w:szCs w:val="24"/>
        </w:rPr>
        <w:t xml:space="preserve">   o   p o s k y t n u t í</w:t>
      </w:r>
      <w:proofErr w:type="gramEnd"/>
      <w:r w:rsidR="009B1085" w:rsidRPr="009B1085">
        <w:rPr>
          <w:b/>
          <w:sz w:val="24"/>
          <w:szCs w:val="24"/>
        </w:rPr>
        <w:t xml:space="preserve"> </w:t>
      </w:r>
    </w:p>
    <w:p w:rsidR="009B1085" w:rsidRPr="009B1085" w:rsidRDefault="009B1085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9B1085">
        <w:rPr>
          <w:b/>
          <w:sz w:val="24"/>
          <w:szCs w:val="24"/>
        </w:rPr>
        <w:t>účelové dotace z Dotačního fondu Libereckého kraje</w:t>
      </w:r>
    </w:p>
    <w:p w:rsidR="009B1085" w:rsidRPr="009B1085" w:rsidRDefault="009B1085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9B1085">
        <w:rPr>
          <w:b/>
          <w:sz w:val="24"/>
          <w:szCs w:val="24"/>
        </w:rPr>
        <w:t>program 2.1 – Program obnovy venkova</w:t>
      </w:r>
    </w:p>
    <w:p w:rsidR="006A09CB" w:rsidRDefault="009B1085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9B1085">
        <w:rPr>
          <w:b/>
          <w:sz w:val="24"/>
          <w:szCs w:val="24"/>
        </w:rPr>
        <w:t xml:space="preserve">Dotační titul </w:t>
      </w:r>
      <w:r w:rsidR="006E00E5">
        <w:rPr>
          <w:b/>
          <w:sz w:val="24"/>
          <w:szCs w:val="24"/>
        </w:rPr>
        <w:t>4</w:t>
      </w:r>
      <w:r w:rsidRPr="009B1085">
        <w:rPr>
          <w:b/>
          <w:sz w:val="24"/>
          <w:szCs w:val="24"/>
        </w:rPr>
        <w:t xml:space="preserve"> – O</w:t>
      </w:r>
      <w:r w:rsidR="001B545C">
        <w:rPr>
          <w:b/>
          <w:sz w:val="24"/>
          <w:szCs w:val="24"/>
        </w:rPr>
        <w:t xml:space="preserve">prava a výstavba místních komunikací, chodníků, veřejného osvětlení, mostků, zálivů autobusové dopravy, parkovišť </w:t>
      </w:r>
      <w:r w:rsidR="00E80591">
        <w:rPr>
          <w:b/>
          <w:noProof/>
          <w:sz w:val="24"/>
          <w:szCs w:val="24"/>
        </w:rPr>
        <w:br/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3</w:t>
      </w:r>
      <w:r w:rsidR="001B545C">
        <w:rPr>
          <w:b/>
          <w:sz w:val="24"/>
          <w:szCs w:val="24"/>
        </w:rPr>
        <w:t>381</w:t>
      </w:r>
      <w:r w:rsidR="00575E2B" w:rsidRPr="00DC40AF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</w:t>
      </w:r>
      <w:r w:rsidR="001B545C">
        <w:rPr>
          <w:b/>
          <w:sz w:val="24"/>
          <w:szCs w:val="24"/>
        </w:rPr>
        <w:t>6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1B545C" w:rsidRPr="001B545C">
        <w:rPr>
          <w:b/>
          <w:noProof/>
          <w:sz w:val="24"/>
          <w:szCs w:val="24"/>
        </w:rPr>
        <w:t>Podchycení ujíždějícího svahu místní komunikace na Záborčí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9B1085" w:rsidRPr="009B1085">
        <w:rPr>
          <w:noProof/>
          <w:sz w:val="24"/>
          <w:szCs w:val="24"/>
        </w:rPr>
        <w:t>RNDr. Vítem Příkaským, členem rady kraje pověřeným vedením resortu hospodářského a regionálního rozvoje, evropských projektů a rozvoje venkova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sz w:val="24"/>
        </w:rPr>
        <w:t xml:space="preserve">  </w:t>
      </w:r>
      <w:r w:rsidR="009B1085" w:rsidRPr="009B1085">
        <w:rPr>
          <w:sz w:val="24"/>
        </w:rPr>
        <w:t>Komerční banka, a.s.</w:t>
      </w:r>
      <w:r>
        <w:rPr>
          <w:sz w:val="24"/>
        </w:rPr>
        <w:t xml:space="preserve">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</w:t>
      </w:r>
      <w:r w:rsidR="009B1085" w:rsidRPr="009B1085">
        <w:rPr>
          <w:noProof/>
          <w:sz w:val="24"/>
        </w:rPr>
        <w:t>19-7964250217/0100</w:t>
      </w:r>
      <w:r>
        <w:rPr>
          <w:noProof/>
          <w:sz w:val="24"/>
        </w:rPr>
        <w:t xml:space="preserve">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A1511" w:rsidRPr="007A1511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b/>
          <w:sz w:val="24"/>
        </w:rPr>
      </w:pPr>
      <w:r w:rsidRPr="00336BFB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36BFB">
        <w:rPr>
          <w:b/>
          <w:sz w:val="24"/>
        </w:rPr>
        <w:instrText xml:space="preserve"> FORMTEXT </w:instrText>
      </w:r>
      <w:r w:rsidRPr="00336BFB">
        <w:rPr>
          <w:b/>
          <w:sz w:val="24"/>
        </w:rPr>
      </w:r>
      <w:r w:rsidRPr="00336BFB">
        <w:rPr>
          <w:b/>
          <w:sz w:val="24"/>
        </w:rPr>
        <w:fldChar w:fldCharType="separate"/>
      </w:r>
      <w:r w:rsidR="007A1511" w:rsidRPr="007A1511">
        <w:rPr>
          <w:b/>
          <w:noProof/>
          <w:sz w:val="24"/>
        </w:rPr>
        <w:t xml:space="preserve">Obec </w:t>
      </w:r>
      <w:r w:rsidR="001B545C">
        <w:rPr>
          <w:b/>
          <w:noProof/>
          <w:sz w:val="24"/>
        </w:rPr>
        <w:t>Malá Skála</w:t>
      </w:r>
      <w:r w:rsidR="007A1511" w:rsidRPr="007A1511">
        <w:rPr>
          <w:b/>
          <w:noProof/>
          <w:sz w:val="24"/>
        </w:rPr>
        <w:t xml:space="preserve">                     </w:t>
      </w:r>
      <w:r w:rsidRPr="00336BFB">
        <w:rPr>
          <w:b/>
          <w:noProof/>
          <w:sz w:val="24"/>
        </w:rPr>
        <w:t> </w:t>
      </w:r>
      <w:r>
        <w:rPr>
          <w:b/>
          <w:noProof/>
          <w:sz w:val="24"/>
        </w:rPr>
        <w:t xml:space="preserve">            </w:t>
      </w:r>
      <w:r w:rsidRPr="00336BFB">
        <w:rPr>
          <w:b/>
          <w:noProof/>
          <w:sz w:val="24"/>
        </w:rPr>
        <w:t> </w:t>
      </w:r>
      <w:r w:rsidRPr="00336BFB">
        <w:rPr>
          <w:b/>
          <w:sz w:val="24"/>
        </w:rPr>
        <w:fldChar w:fldCharType="end"/>
      </w:r>
      <w:bookmarkEnd w:id="7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B545C">
        <w:rPr>
          <w:sz w:val="24"/>
        </w:rPr>
        <w:t>Vranové</w:t>
      </w:r>
      <w:r w:rsidR="007A1511" w:rsidRPr="007A1511">
        <w:rPr>
          <w:noProof/>
          <w:sz w:val="24"/>
        </w:rPr>
        <w:t xml:space="preserve"> </w:t>
      </w:r>
      <w:r w:rsidR="006E00E5">
        <w:rPr>
          <w:noProof/>
          <w:sz w:val="24"/>
        </w:rPr>
        <w:t>1</w:t>
      </w:r>
      <w:r w:rsidR="001B545C">
        <w:rPr>
          <w:noProof/>
          <w:sz w:val="24"/>
        </w:rPr>
        <w:t>22</w:t>
      </w:r>
      <w:r w:rsidR="007A1511" w:rsidRPr="007A1511">
        <w:rPr>
          <w:noProof/>
          <w:sz w:val="24"/>
        </w:rPr>
        <w:t xml:space="preserve">, </w:t>
      </w:r>
      <w:r w:rsidR="001B545C">
        <w:rPr>
          <w:noProof/>
          <w:sz w:val="24"/>
        </w:rPr>
        <w:t>468 22 Malá Skála</w:t>
      </w:r>
      <w:r>
        <w:rPr>
          <w:sz w:val="24"/>
        </w:rPr>
        <w:fldChar w:fldCharType="end"/>
      </w:r>
      <w:bookmarkEnd w:id="8"/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r w:rsidRPr="00336BFB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36BFB">
        <w:rPr>
          <w:sz w:val="24"/>
        </w:rPr>
        <w:instrText xml:space="preserve"> FORMTEXT </w:instrText>
      </w:r>
      <w:r w:rsidRPr="00336BFB">
        <w:rPr>
          <w:sz w:val="24"/>
        </w:rPr>
      </w:r>
      <w:r w:rsidRPr="00336BFB">
        <w:rPr>
          <w:sz w:val="24"/>
        </w:rPr>
        <w:fldChar w:fldCharType="separate"/>
      </w:r>
      <w:r w:rsidR="007A1511" w:rsidRPr="007A1511">
        <w:rPr>
          <w:noProof/>
          <w:sz w:val="24"/>
        </w:rPr>
        <w:t>00</w:t>
      </w:r>
      <w:r w:rsidR="006E00E5">
        <w:rPr>
          <w:noProof/>
          <w:sz w:val="24"/>
        </w:rPr>
        <w:t>2</w:t>
      </w:r>
      <w:r w:rsidR="001B545C">
        <w:rPr>
          <w:noProof/>
          <w:sz w:val="24"/>
        </w:rPr>
        <w:t>62463</w:t>
      </w:r>
      <w:r w:rsidRPr="00336BFB">
        <w:rPr>
          <w:sz w:val="24"/>
        </w:rPr>
        <w:fldChar w:fldCharType="end"/>
      </w:r>
      <w:bookmarkEnd w:id="9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 w:rsidR="001B545C">
        <w:rPr>
          <w:sz w:val="24"/>
        </w:rPr>
        <w:t>---------</w:t>
      </w:r>
      <w:r>
        <w:rPr>
          <w:sz w:val="24"/>
        </w:rPr>
        <w:fldChar w:fldCharType="end"/>
      </w:r>
      <w:bookmarkEnd w:id="10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1B545C">
        <w:rPr>
          <w:sz w:val="24"/>
        </w:rPr>
        <w:t>Michal Rezler</w:t>
      </w:r>
      <w:r w:rsidR="007A1511" w:rsidRPr="007A1511">
        <w:rPr>
          <w:sz w:val="24"/>
        </w:rPr>
        <w:t>, starost</w:t>
      </w:r>
      <w:r w:rsidR="007A1511">
        <w:rPr>
          <w:sz w:val="24"/>
        </w:rPr>
        <w:t>a</w:t>
      </w:r>
      <w:r w:rsidR="00575E2B">
        <w:rPr>
          <w:sz w:val="24"/>
        </w:rPr>
        <w:t xml:space="preserve"> 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B545C">
        <w:rPr>
          <w:sz w:val="24"/>
        </w:rPr>
        <w:t>Česká spořitelna</w:t>
      </w:r>
      <w:r w:rsidR="007A1511" w:rsidRPr="007A1511">
        <w:rPr>
          <w:noProof/>
          <w:sz w:val="24"/>
        </w:rPr>
        <w:t>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B545C">
        <w:rPr>
          <w:sz w:val="24"/>
        </w:rPr>
        <w:t>963250379/0800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94A8B">
        <w:rPr>
          <w:noProof/>
          <w:sz w:val="24"/>
        </w:rPr>
        <w:t>-----------</w:t>
      </w:r>
      <w:r>
        <w:rPr>
          <w:noProof/>
          <w:sz w:val="24"/>
        </w:rPr>
        <w:t xml:space="preserve">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A1511" w:rsidRPr="007A1511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Pr="008753BC" w:rsidRDefault="00843935" w:rsidP="008753BC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7A1511" w:rsidRDefault="00F21DC0" w:rsidP="009431F3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7A1511">
        <w:rPr>
          <w:sz w:val="24"/>
          <w:szCs w:val="24"/>
        </w:rPr>
        <w:t xml:space="preserve">Smluvní strany uzavřely dne </w:t>
      </w:r>
      <w:r w:rsidRPr="007A1511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A1511">
        <w:rPr>
          <w:sz w:val="24"/>
          <w:szCs w:val="24"/>
        </w:rPr>
        <w:instrText xml:space="preserve"> FORMTEXT </w:instrText>
      </w:r>
      <w:r w:rsidRPr="007A1511">
        <w:rPr>
          <w:sz w:val="24"/>
          <w:szCs w:val="24"/>
        </w:rPr>
      </w:r>
      <w:r w:rsidRPr="007A1511">
        <w:rPr>
          <w:sz w:val="24"/>
          <w:szCs w:val="24"/>
        </w:rPr>
        <w:fldChar w:fldCharType="separate"/>
      </w:r>
      <w:r w:rsidR="00BB1D0C">
        <w:rPr>
          <w:sz w:val="24"/>
          <w:szCs w:val="24"/>
        </w:rPr>
        <w:t>3</w:t>
      </w:r>
      <w:r w:rsidR="001B545C">
        <w:rPr>
          <w:sz w:val="24"/>
          <w:szCs w:val="24"/>
        </w:rPr>
        <w:t>0</w:t>
      </w:r>
      <w:r w:rsidR="007A1511" w:rsidRPr="007A1511">
        <w:rPr>
          <w:noProof/>
          <w:sz w:val="24"/>
          <w:szCs w:val="24"/>
        </w:rPr>
        <w:t>.</w:t>
      </w:r>
      <w:r w:rsidR="001B545C">
        <w:rPr>
          <w:noProof/>
          <w:sz w:val="24"/>
          <w:szCs w:val="24"/>
        </w:rPr>
        <w:t>6</w:t>
      </w:r>
      <w:r w:rsidR="007A1511" w:rsidRPr="007A1511">
        <w:rPr>
          <w:noProof/>
          <w:sz w:val="24"/>
          <w:szCs w:val="24"/>
        </w:rPr>
        <w:t>.201</w:t>
      </w:r>
      <w:r w:rsidR="001B545C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> </w:t>
      </w:r>
      <w:r w:rsidRPr="007A1511">
        <w:rPr>
          <w:sz w:val="24"/>
          <w:szCs w:val="24"/>
        </w:rPr>
        <w:fldChar w:fldCharType="end"/>
      </w:r>
      <w:r w:rsidRPr="007A1511">
        <w:rPr>
          <w:sz w:val="24"/>
          <w:szCs w:val="24"/>
        </w:rPr>
        <w:t xml:space="preserve"> </w:t>
      </w:r>
      <w:r w:rsidR="00F16B0E" w:rsidRPr="007A151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7A1511">
        <w:rPr>
          <w:sz w:val="24"/>
          <w:szCs w:val="24"/>
        </w:rPr>
        <w:instrText xml:space="preserve"> FORMTEXT </w:instrText>
      </w:r>
      <w:r w:rsidR="00F16B0E" w:rsidRPr="007A1511">
        <w:rPr>
          <w:sz w:val="24"/>
          <w:szCs w:val="24"/>
        </w:rPr>
      </w:r>
      <w:r w:rsidR="00F16B0E" w:rsidRPr="007A1511">
        <w:rPr>
          <w:sz w:val="24"/>
          <w:szCs w:val="24"/>
        </w:rPr>
        <w:fldChar w:fldCharType="separate"/>
      </w:r>
      <w:r w:rsidR="007A1511" w:rsidRPr="007A1511">
        <w:rPr>
          <w:sz w:val="24"/>
          <w:szCs w:val="24"/>
        </w:rPr>
        <w:t xml:space="preserve">smlouvu o poskytnutí účelové dotace z Dotačního fondu Libereckého kraje </w:t>
      </w:r>
      <w:bookmarkStart w:id="16" w:name="_GoBack"/>
      <w:bookmarkEnd w:id="16"/>
      <w:r w:rsidR="007A1511" w:rsidRPr="007A1511">
        <w:rPr>
          <w:sz w:val="24"/>
          <w:szCs w:val="24"/>
        </w:rPr>
        <w:t xml:space="preserve">program 2.1 – Program obnovy venkova </w:t>
      </w:r>
      <w:r w:rsidR="007A1511" w:rsidRPr="007A1511">
        <w:rPr>
          <w:sz w:val="24"/>
          <w:szCs w:val="24"/>
        </w:rPr>
        <w:br/>
      </w:r>
      <w:r w:rsidR="00F16B0E" w:rsidRPr="007A1511">
        <w:rPr>
          <w:sz w:val="24"/>
          <w:szCs w:val="24"/>
        </w:rPr>
        <w:fldChar w:fldCharType="end"/>
      </w:r>
      <w:bookmarkEnd w:id="15"/>
      <w:r w:rsidRPr="007A1511">
        <w:rPr>
          <w:sz w:val="24"/>
          <w:szCs w:val="24"/>
        </w:rPr>
        <w:t xml:space="preserve">č. </w:t>
      </w:r>
      <w:r w:rsidRPr="007A1511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 w:rsidRPr="007A1511">
        <w:rPr>
          <w:sz w:val="24"/>
          <w:szCs w:val="24"/>
        </w:rPr>
        <w:instrText xml:space="preserve"> FORMTEXT </w:instrText>
      </w:r>
      <w:r w:rsidRPr="007A1511">
        <w:rPr>
          <w:sz w:val="24"/>
          <w:szCs w:val="24"/>
        </w:rPr>
      </w:r>
      <w:r w:rsidRPr="007A1511">
        <w:rPr>
          <w:sz w:val="24"/>
          <w:szCs w:val="24"/>
        </w:rPr>
        <w:fldChar w:fldCharType="separate"/>
      </w:r>
      <w:r w:rsidR="007A1511" w:rsidRPr="007A1511">
        <w:rPr>
          <w:noProof/>
          <w:sz w:val="24"/>
          <w:szCs w:val="24"/>
        </w:rPr>
        <w:t>OLP/3</w:t>
      </w:r>
      <w:r w:rsidR="001B545C">
        <w:rPr>
          <w:noProof/>
          <w:sz w:val="24"/>
          <w:szCs w:val="24"/>
        </w:rPr>
        <w:t>381</w:t>
      </w:r>
      <w:r w:rsidR="007A1511" w:rsidRPr="007A1511">
        <w:rPr>
          <w:noProof/>
          <w:sz w:val="24"/>
          <w:szCs w:val="24"/>
        </w:rPr>
        <w:t>/201</w:t>
      </w:r>
      <w:r w:rsidR="001B545C">
        <w:rPr>
          <w:noProof/>
          <w:sz w:val="24"/>
          <w:szCs w:val="24"/>
        </w:rPr>
        <w:t>6</w:t>
      </w:r>
      <w:r w:rsidRPr="007A1511">
        <w:rPr>
          <w:sz w:val="24"/>
          <w:szCs w:val="24"/>
        </w:rPr>
        <w:fldChar w:fldCharType="end"/>
      </w:r>
      <w:bookmarkEnd w:id="17"/>
      <w:r w:rsidRPr="007A1511">
        <w:rPr>
          <w:sz w:val="24"/>
          <w:szCs w:val="24"/>
        </w:rPr>
        <w:t xml:space="preserve">, jejímž předmětem je </w:t>
      </w:r>
      <w:r w:rsidRPr="007A1511"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 w:rsidRPr="007A1511">
        <w:rPr>
          <w:sz w:val="24"/>
          <w:szCs w:val="24"/>
        </w:rPr>
        <w:instrText xml:space="preserve"> FORMTEXT </w:instrText>
      </w:r>
      <w:r w:rsidRPr="007A1511">
        <w:rPr>
          <w:sz w:val="24"/>
          <w:szCs w:val="24"/>
        </w:rPr>
      </w:r>
      <w:r w:rsidRPr="007A1511">
        <w:rPr>
          <w:sz w:val="24"/>
          <w:szCs w:val="24"/>
        </w:rPr>
        <w:fldChar w:fldCharType="separate"/>
      </w:r>
      <w:r w:rsidR="007A1511" w:rsidRPr="007A1511">
        <w:rPr>
          <w:sz w:val="24"/>
          <w:szCs w:val="24"/>
        </w:rPr>
        <w:t>projekt s názvem:</w:t>
      </w:r>
      <w:r w:rsidR="007A1511">
        <w:rPr>
          <w:sz w:val="24"/>
          <w:szCs w:val="24"/>
        </w:rPr>
        <w:t xml:space="preserve"> </w:t>
      </w:r>
      <w:r w:rsidR="007A1511" w:rsidRPr="007A1511">
        <w:rPr>
          <w:sz w:val="24"/>
          <w:szCs w:val="24"/>
        </w:rPr>
        <w:t>„</w:t>
      </w:r>
      <w:r w:rsidR="001B545C" w:rsidRPr="001B545C">
        <w:rPr>
          <w:sz w:val="24"/>
          <w:szCs w:val="24"/>
        </w:rPr>
        <w:t>Podchycení ujíždějícího svahu místní komunikace na Záborčí</w:t>
      </w:r>
      <w:r w:rsidR="007A1511" w:rsidRPr="007A1511">
        <w:rPr>
          <w:sz w:val="24"/>
          <w:szCs w:val="24"/>
        </w:rPr>
        <w:t>“</w:t>
      </w:r>
      <w:r>
        <w:rPr>
          <w:noProof/>
          <w:sz w:val="24"/>
          <w:szCs w:val="24"/>
        </w:rPr>
        <w:t> </w:t>
      </w:r>
      <w:r w:rsidRPr="007A1511">
        <w:rPr>
          <w:sz w:val="24"/>
          <w:szCs w:val="24"/>
        </w:rPr>
        <w:fldChar w:fldCharType="end"/>
      </w:r>
      <w:bookmarkEnd w:id="18"/>
      <w:r w:rsidR="00B91EF6" w:rsidRPr="007A1511">
        <w:rPr>
          <w:sz w:val="24"/>
          <w:szCs w:val="24"/>
        </w:rPr>
        <w:t xml:space="preserve"> </w:t>
      </w:r>
      <w:r w:rsidR="00340271" w:rsidRPr="007A1511">
        <w:rPr>
          <w:sz w:val="24"/>
          <w:szCs w:val="24"/>
        </w:rPr>
        <w:t>(</w:t>
      </w:r>
      <w:r w:rsidR="00346EAF" w:rsidRPr="007A1511">
        <w:rPr>
          <w:sz w:val="24"/>
          <w:szCs w:val="24"/>
        </w:rPr>
        <w:t>dále jen „smlouva“).</w:t>
      </w:r>
    </w:p>
    <w:p w:rsidR="008E235B" w:rsidRPr="00CB094F" w:rsidRDefault="00B94AA3" w:rsidP="008753BC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3C528E">
        <w:rPr>
          <w:sz w:val="24"/>
          <w:szCs w:val="24"/>
        </w:rPr>
        <w:t>změna t</w:t>
      </w:r>
      <w:r w:rsidR="003C528E" w:rsidRPr="003C528E">
        <w:rPr>
          <w:sz w:val="24"/>
          <w:szCs w:val="24"/>
        </w:rPr>
        <w:t>ermín</w:t>
      </w:r>
      <w:r w:rsidR="003C528E">
        <w:rPr>
          <w:sz w:val="24"/>
          <w:szCs w:val="24"/>
        </w:rPr>
        <w:t>u</w:t>
      </w:r>
      <w:r w:rsidR="003C528E" w:rsidRPr="003C528E">
        <w:rPr>
          <w:sz w:val="24"/>
          <w:szCs w:val="24"/>
        </w:rPr>
        <w:t xml:space="preserve"> ukončení realizace projektu</w:t>
      </w:r>
      <w:r w:rsidR="005D0DB6">
        <w:rPr>
          <w:sz w:val="24"/>
          <w:szCs w:val="24"/>
        </w:rPr>
        <w:t xml:space="preserve"> a změna termín</w:t>
      </w:r>
      <w:r w:rsidR="00CB3F80">
        <w:rPr>
          <w:sz w:val="24"/>
          <w:szCs w:val="24"/>
        </w:rPr>
        <w:t>u</w:t>
      </w:r>
      <w:r w:rsidR="005D0DB6">
        <w:rPr>
          <w:sz w:val="24"/>
          <w:szCs w:val="24"/>
        </w:rPr>
        <w:t xml:space="preserve"> pro </w:t>
      </w:r>
      <w:r w:rsidR="00CB3F80">
        <w:rPr>
          <w:sz w:val="24"/>
          <w:szCs w:val="24"/>
        </w:rPr>
        <w:t xml:space="preserve">předložení </w:t>
      </w:r>
      <w:r w:rsidR="005D0DB6">
        <w:rPr>
          <w:sz w:val="24"/>
          <w:szCs w:val="24"/>
        </w:rPr>
        <w:t>vyúčtování projektu</w:t>
      </w:r>
      <w:r w:rsidR="003C528E">
        <w:rPr>
          <w:sz w:val="24"/>
          <w:szCs w:val="24"/>
        </w:rPr>
        <w:t>.</w:t>
      </w:r>
      <w:r w:rsidR="00F21DC0">
        <w:rPr>
          <w:noProof/>
          <w:sz w:val="24"/>
          <w:szCs w:val="24"/>
        </w:rPr>
        <w:t> </w:t>
      </w:r>
      <w:r w:rsidR="00F21DC0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Pr="008753BC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>Smluvní strany se z výše uvedeného důvodu dohodly na těchto změnách smlouvy.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 w:rsidRPr="008753BC">
        <w:rPr>
          <w:sz w:val="24"/>
          <w:szCs w:val="24"/>
        </w:rPr>
        <w:instrText xml:space="preserve"> FORMTEXT </w:instrText>
      </w:r>
      <w:r w:rsidRPr="008753BC">
        <w:rPr>
          <w:sz w:val="24"/>
          <w:szCs w:val="24"/>
        </w:rPr>
      </w:r>
      <w:r w:rsidRPr="008753BC">
        <w:rPr>
          <w:sz w:val="24"/>
          <w:szCs w:val="24"/>
        </w:rPr>
        <w:fldChar w:fldCharType="separate"/>
      </w:r>
      <w:r w:rsidRPr="008753BC">
        <w:rPr>
          <w:noProof/>
          <w:sz w:val="24"/>
          <w:szCs w:val="24"/>
        </w:rPr>
        <w:t>2.</w:t>
      </w:r>
      <w:r w:rsidRPr="008753BC">
        <w:rPr>
          <w:noProof/>
          <w:sz w:val="24"/>
          <w:szCs w:val="24"/>
        </w:rPr>
        <w:tab/>
      </w:r>
      <w:r w:rsidRPr="008753BC">
        <w:rPr>
          <w:sz w:val="24"/>
          <w:szCs w:val="24"/>
        </w:rPr>
        <w:t xml:space="preserve">Článek </w:t>
      </w:r>
      <w:r w:rsidRPr="008753BC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753BC">
        <w:rPr>
          <w:sz w:val="24"/>
          <w:szCs w:val="24"/>
        </w:rPr>
        <w:instrText xml:space="preserve"> FORMTEXT </w:instrText>
      </w:r>
      <w:r w:rsidRPr="008753BC">
        <w:rPr>
          <w:sz w:val="24"/>
          <w:szCs w:val="24"/>
        </w:rPr>
      </w:r>
      <w:r w:rsidRPr="008753BC">
        <w:rPr>
          <w:sz w:val="24"/>
          <w:szCs w:val="24"/>
        </w:rPr>
        <w:fldChar w:fldCharType="separate"/>
      </w:r>
      <w:r w:rsidR="003A73FD" w:rsidRPr="008753BC">
        <w:rPr>
          <w:sz w:val="24"/>
          <w:szCs w:val="24"/>
        </w:rPr>
        <w:t>III</w:t>
      </w:r>
      <w:r w:rsidRPr="008753BC">
        <w:rPr>
          <w:noProof/>
          <w:sz w:val="24"/>
          <w:szCs w:val="24"/>
        </w:rPr>
        <w:t> </w:t>
      </w:r>
      <w:r w:rsidRPr="008753BC">
        <w:rPr>
          <w:sz w:val="24"/>
          <w:szCs w:val="24"/>
        </w:rPr>
        <w:fldChar w:fldCharType="end"/>
      </w:r>
      <w:r w:rsidRPr="008753BC">
        <w:rPr>
          <w:sz w:val="24"/>
          <w:szCs w:val="24"/>
        </w:rPr>
        <w:t xml:space="preserve">odst. </w:t>
      </w:r>
      <w:r w:rsidRPr="008753BC"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8753BC">
        <w:rPr>
          <w:sz w:val="24"/>
          <w:szCs w:val="24"/>
        </w:rPr>
        <w:instrText xml:space="preserve"> FORMTEXT </w:instrText>
      </w:r>
      <w:r w:rsidRPr="008753BC">
        <w:rPr>
          <w:sz w:val="24"/>
          <w:szCs w:val="24"/>
        </w:rPr>
      </w:r>
      <w:r w:rsidRPr="008753BC">
        <w:rPr>
          <w:sz w:val="24"/>
          <w:szCs w:val="24"/>
        </w:rPr>
        <w:fldChar w:fldCharType="separate"/>
      </w:r>
      <w:r w:rsidR="003A73FD" w:rsidRPr="008753BC">
        <w:rPr>
          <w:noProof/>
          <w:sz w:val="24"/>
          <w:szCs w:val="24"/>
        </w:rPr>
        <w:t>4</w:t>
      </w:r>
      <w:r w:rsidRPr="008753BC">
        <w:rPr>
          <w:sz w:val="24"/>
          <w:szCs w:val="24"/>
        </w:rPr>
        <w:fldChar w:fldCharType="end"/>
      </w:r>
      <w:r w:rsidRPr="008753BC">
        <w:rPr>
          <w:sz w:val="24"/>
          <w:szCs w:val="24"/>
        </w:rPr>
        <w:t xml:space="preserve"> smlouvy ve znění: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ab/>
        <w:t>"</w:t>
      </w:r>
      <w:r w:rsidR="003A73FD" w:rsidRPr="008753BC">
        <w:rPr>
          <w:sz w:val="24"/>
          <w:szCs w:val="24"/>
        </w:rPr>
        <w:t>Termín ukončení realizace projektu je stanoven nejpozději do 3</w:t>
      </w:r>
      <w:r w:rsidR="001B545C">
        <w:rPr>
          <w:sz w:val="24"/>
          <w:szCs w:val="24"/>
        </w:rPr>
        <w:t>0</w:t>
      </w:r>
      <w:r w:rsidR="003A73FD" w:rsidRPr="008753BC">
        <w:rPr>
          <w:sz w:val="24"/>
          <w:szCs w:val="24"/>
        </w:rPr>
        <w:t xml:space="preserve">. </w:t>
      </w:r>
      <w:r w:rsidR="001B545C">
        <w:rPr>
          <w:sz w:val="24"/>
          <w:szCs w:val="24"/>
        </w:rPr>
        <w:t>9</w:t>
      </w:r>
      <w:r w:rsidR="003A73FD" w:rsidRPr="008753BC">
        <w:rPr>
          <w:sz w:val="24"/>
          <w:szCs w:val="24"/>
        </w:rPr>
        <w:t>. 201</w:t>
      </w:r>
      <w:r w:rsidR="001B545C">
        <w:rPr>
          <w:sz w:val="24"/>
          <w:szCs w:val="24"/>
        </w:rPr>
        <w:t>6</w:t>
      </w:r>
      <w:r w:rsidR="003A73FD" w:rsidRPr="008753BC">
        <w:rPr>
          <w:sz w:val="24"/>
          <w:szCs w:val="24"/>
        </w:rPr>
        <w:t>.</w:t>
      </w:r>
      <w:r w:rsidRPr="008753BC">
        <w:rPr>
          <w:sz w:val="24"/>
          <w:szCs w:val="24"/>
        </w:rPr>
        <w:t>"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ab/>
        <w:t>se ruší a nahrazuje tímto novým zněním: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ab/>
        <w:t>"</w:t>
      </w:r>
      <w:r w:rsidR="003A73FD" w:rsidRPr="008753BC">
        <w:rPr>
          <w:sz w:val="24"/>
          <w:szCs w:val="24"/>
        </w:rPr>
        <w:t xml:space="preserve">Termín ukončení realizace projektu je stanoven nejpozději do 30. </w:t>
      </w:r>
      <w:r w:rsidR="001B545C">
        <w:rPr>
          <w:sz w:val="24"/>
          <w:szCs w:val="24"/>
        </w:rPr>
        <w:t>11</w:t>
      </w:r>
      <w:r w:rsidR="003A73FD" w:rsidRPr="008753BC">
        <w:rPr>
          <w:sz w:val="24"/>
          <w:szCs w:val="24"/>
        </w:rPr>
        <w:t>. 2016.</w:t>
      </w:r>
      <w:r w:rsidRPr="008753BC">
        <w:rPr>
          <w:sz w:val="24"/>
          <w:szCs w:val="24"/>
        </w:rPr>
        <w:t>"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753BC">
        <w:rPr>
          <w:sz w:val="24"/>
          <w:szCs w:val="24"/>
        </w:rPr>
        <w:t>3.</w:t>
      </w:r>
      <w:r w:rsidRPr="008753BC">
        <w:rPr>
          <w:noProof/>
          <w:sz w:val="24"/>
          <w:szCs w:val="24"/>
        </w:rPr>
        <w:t> </w:t>
      </w:r>
      <w:r w:rsidRPr="008753BC">
        <w:rPr>
          <w:noProof/>
          <w:sz w:val="24"/>
          <w:szCs w:val="24"/>
        </w:rPr>
        <w:t xml:space="preserve">Článek </w:t>
      </w:r>
      <w:r w:rsidR="003A73FD" w:rsidRPr="008753BC">
        <w:rPr>
          <w:noProof/>
          <w:sz w:val="24"/>
          <w:szCs w:val="24"/>
        </w:rPr>
        <w:t>III</w:t>
      </w:r>
      <w:r w:rsidRPr="008753BC">
        <w:rPr>
          <w:noProof/>
          <w:sz w:val="24"/>
          <w:szCs w:val="24"/>
        </w:rPr>
        <w:t xml:space="preserve">  odst. </w:t>
      </w:r>
      <w:r w:rsidR="003A73FD" w:rsidRPr="008753BC">
        <w:rPr>
          <w:noProof/>
          <w:sz w:val="24"/>
          <w:szCs w:val="24"/>
        </w:rPr>
        <w:t>7</w:t>
      </w:r>
      <w:r w:rsidRPr="008753BC">
        <w:rPr>
          <w:noProof/>
          <w:sz w:val="24"/>
          <w:szCs w:val="24"/>
        </w:rPr>
        <w:t xml:space="preserve">  smlouvy ve znění: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753BC">
        <w:rPr>
          <w:noProof/>
          <w:sz w:val="24"/>
          <w:szCs w:val="24"/>
        </w:rPr>
        <w:t xml:space="preserve">     "</w:t>
      </w:r>
      <w:r w:rsidR="003A73FD" w:rsidRPr="008753BC">
        <w:rPr>
          <w:noProof/>
          <w:sz w:val="24"/>
          <w:szCs w:val="24"/>
        </w:rPr>
        <w:t xml:space="preserve">Projekt musí být vyúčtován nejpozději do 50 kalendářních dnů po ukončení realizace, tj. do 19. </w:t>
      </w:r>
      <w:r w:rsidR="001B545C">
        <w:rPr>
          <w:noProof/>
          <w:sz w:val="24"/>
          <w:szCs w:val="24"/>
        </w:rPr>
        <w:t>11</w:t>
      </w:r>
      <w:r w:rsidR="003A73FD" w:rsidRPr="008753BC">
        <w:rPr>
          <w:noProof/>
          <w:sz w:val="24"/>
          <w:szCs w:val="24"/>
        </w:rPr>
        <w:t>. 2016. Pokud příjemce realizoval projekt před nabytím účinnosti této smlouvy, musí provést vyúčtování nejpozději do 50 kalendářních dnů od nabytí účinnosti této smlouvy. V případě, že realizovaný projekt podléhá kolaudačnímu souhlasu k užívání stavby (dle zákona č. 183/2006 Sb., stavební zákon), musí být projekt vyúčtován do 10 kalendářních dnů od dne, kdy vydaný kolaudační souhlas nabude právní účinnosti, nejpozději však do 31.</w:t>
      </w:r>
      <w:r w:rsidR="001B545C">
        <w:rPr>
          <w:noProof/>
          <w:sz w:val="24"/>
          <w:szCs w:val="24"/>
        </w:rPr>
        <w:t>12</w:t>
      </w:r>
      <w:r w:rsidR="003A73FD" w:rsidRPr="008753BC">
        <w:rPr>
          <w:noProof/>
          <w:sz w:val="24"/>
          <w:szCs w:val="24"/>
        </w:rPr>
        <w:t xml:space="preserve">.2016. V případě, že realizovaný projekt podléhá kolaudačnímu rozhodnutí (dle zákona č. </w:t>
      </w:r>
      <w:r w:rsidR="00F5683C">
        <w:rPr>
          <w:noProof/>
          <w:sz w:val="24"/>
          <w:szCs w:val="24"/>
        </w:rPr>
        <w:t>50</w:t>
      </w:r>
      <w:r w:rsidR="003A73FD" w:rsidRPr="008753BC">
        <w:rPr>
          <w:noProof/>
          <w:sz w:val="24"/>
          <w:szCs w:val="24"/>
        </w:rPr>
        <w:t>/</w:t>
      </w:r>
      <w:r w:rsidR="00F5683C">
        <w:rPr>
          <w:noProof/>
          <w:sz w:val="24"/>
          <w:szCs w:val="24"/>
        </w:rPr>
        <w:t>197</w:t>
      </w:r>
      <w:r w:rsidR="003A73FD" w:rsidRPr="008753BC">
        <w:rPr>
          <w:noProof/>
          <w:sz w:val="24"/>
          <w:szCs w:val="24"/>
        </w:rPr>
        <w:t>6 Sb., stavební zákon), musí být projekt vyúčtován do 10 kalendářních dnů od dne, kdy vydané kolaudační rozhodnutí nabude právní moci, nejpozději však do 31.</w:t>
      </w:r>
      <w:r w:rsidR="001B545C">
        <w:rPr>
          <w:noProof/>
          <w:sz w:val="24"/>
          <w:szCs w:val="24"/>
        </w:rPr>
        <w:t>12</w:t>
      </w:r>
      <w:r w:rsidR="003A73FD" w:rsidRPr="008753BC">
        <w:rPr>
          <w:noProof/>
          <w:sz w:val="24"/>
          <w:szCs w:val="24"/>
        </w:rPr>
        <w:t>.2016. Projekt musí být vyúčtován formou závěrečného vyúčtování na příslušném formuláři uvedeným v příloze č. 1 a 2 této smlouvy, který musí být v termínu pro vyúčtování předložen odboru regionálního rozvoje a evropských projektů Krajského úřadu Libereckého kraje. Závěrečné vyúčtování není vyžadováno v případě, že projekt nebyl realizován a veškeré poskytnuté prostředky byly příjemcem vráceny zpět na účet poskytovatele, v termínu dle čl. III. odst. 1</w:t>
      </w:r>
      <w:r w:rsidR="001B545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, event., kdy příjemci nebyly finanční prostředky zaslány a to ani z části.</w:t>
      </w:r>
      <w:r w:rsidRPr="008753BC">
        <w:rPr>
          <w:noProof/>
          <w:sz w:val="24"/>
          <w:szCs w:val="24"/>
        </w:rPr>
        <w:t>"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753BC">
        <w:rPr>
          <w:noProof/>
          <w:sz w:val="24"/>
          <w:szCs w:val="24"/>
        </w:rPr>
        <w:t xml:space="preserve">    se ruší a nahrazuje tímto novým zněním:</w:t>
      </w:r>
    </w:p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noProof/>
          <w:sz w:val="24"/>
          <w:szCs w:val="24"/>
        </w:rPr>
        <w:t xml:space="preserve"> </w:t>
      </w:r>
      <w:r w:rsidRPr="008753BC">
        <w:rPr>
          <w:noProof/>
          <w:sz w:val="24"/>
          <w:szCs w:val="24"/>
        </w:rPr>
        <w:tab/>
        <w:t>"</w:t>
      </w:r>
      <w:r w:rsidR="003A73FD" w:rsidRPr="008753BC">
        <w:rPr>
          <w:noProof/>
          <w:sz w:val="24"/>
          <w:szCs w:val="24"/>
        </w:rPr>
        <w:t xml:space="preserve">Projekt musí být vyúčtován nejpozději do 50 kalendářních dnů po ukončení realizace, tj. do 19. </w:t>
      </w:r>
      <w:r w:rsidR="001B545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. 201</w:t>
      </w:r>
      <w:r w:rsidR="001B545C">
        <w:rPr>
          <w:noProof/>
          <w:sz w:val="24"/>
          <w:szCs w:val="24"/>
        </w:rPr>
        <w:t>7</w:t>
      </w:r>
      <w:r w:rsidR="003A73FD" w:rsidRPr="008753BC">
        <w:rPr>
          <w:noProof/>
          <w:sz w:val="24"/>
          <w:szCs w:val="24"/>
        </w:rPr>
        <w:t xml:space="preserve">. Pokud příjemce realizoval projekt před nabytím účinnosti této smlouvy, musí provést vyúčtování nejpozději do 50 kalendářních dnů od nabytí účinnosti této smlouvy. V případě, že realizovaný projekt podléhá kolaudačnímu souhlasu k užívání </w:t>
      </w:r>
      <w:r w:rsidR="003A73FD" w:rsidRPr="008753BC">
        <w:rPr>
          <w:noProof/>
          <w:sz w:val="24"/>
          <w:szCs w:val="24"/>
        </w:rPr>
        <w:lastRenderedPageBreak/>
        <w:t xml:space="preserve">stavby (dle zákona č. 183/2006 Sb., stavební zákon), musí být projekt vyúčtován do 10 kalendářních dnů od dne, kdy vydaný kolaudační souhlas nabude právní účinnosti, nejpozději však do </w:t>
      </w:r>
      <w:r w:rsidR="001B545C">
        <w:rPr>
          <w:noProof/>
          <w:sz w:val="24"/>
          <w:szCs w:val="24"/>
        </w:rPr>
        <w:t>28</w:t>
      </w:r>
      <w:r w:rsidR="003A73FD" w:rsidRPr="008753BC">
        <w:rPr>
          <w:noProof/>
          <w:sz w:val="24"/>
          <w:szCs w:val="24"/>
        </w:rPr>
        <w:t>.</w:t>
      </w:r>
      <w:r w:rsidR="001B545C">
        <w:rPr>
          <w:noProof/>
          <w:sz w:val="24"/>
          <w:szCs w:val="24"/>
        </w:rPr>
        <w:t>2</w:t>
      </w:r>
      <w:r w:rsidR="003A73FD" w:rsidRPr="008753BC">
        <w:rPr>
          <w:noProof/>
          <w:sz w:val="24"/>
          <w:szCs w:val="24"/>
        </w:rPr>
        <w:t>.201</w:t>
      </w:r>
      <w:r w:rsidR="001B545C">
        <w:rPr>
          <w:noProof/>
          <w:sz w:val="24"/>
          <w:szCs w:val="24"/>
        </w:rPr>
        <w:t>7</w:t>
      </w:r>
      <w:r w:rsidR="003A73FD" w:rsidRPr="008753BC">
        <w:rPr>
          <w:noProof/>
          <w:sz w:val="24"/>
          <w:szCs w:val="24"/>
        </w:rPr>
        <w:t xml:space="preserve">. V případě, že realizovaný projekt podléhá kolaudačnímu rozhodnutí (dle zákona č. </w:t>
      </w:r>
      <w:r w:rsidR="00F5683C">
        <w:rPr>
          <w:noProof/>
          <w:sz w:val="24"/>
          <w:szCs w:val="24"/>
        </w:rPr>
        <w:t>50</w:t>
      </w:r>
      <w:r w:rsidR="003A73FD" w:rsidRPr="008753BC">
        <w:rPr>
          <w:noProof/>
          <w:sz w:val="24"/>
          <w:szCs w:val="24"/>
        </w:rPr>
        <w:t>/</w:t>
      </w:r>
      <w:r w:rsidR="00F5683C">
        <w:rPr>
          <w:noProof/>
          <w:sz w:val="24"/>
          <w:szCs w:val="24"/>
        </w:rPr>
        <w:t>197</w:t>
      </w:r>
      <w:r w:rsidR="003A73FD" w:rsidRPr="008753BC">
        <w:rPr>
          <w:noProof/>
          <w:sz w:val="24"/>
          <w:szCs w:val="24"/>
        </w:rPr>
        <w:t xml:space="preserve">6 Sb., stavební zákon), musí být projekt vyúčtován do 10 kalendářních dnů od dne, kdy vydané kolaudační rozhodnutí nabude právní moci, nejpozději však do </w:t>
      </w:r>
      <w:r w:rsidR="001B545C">
        <w:rPr>
          <w:noProof/>
          <w:sz w:val="24"/>
          <w:szCs w:val="24"/>
        </w:rPr>
        <w:t>28</w:t>
      </w:r>
      <w:r w:rsidR="003A73FD" w:rsidRPr="008753BC">
        <w:rPr>
          <w:noProof/>
          <w:sz w:val="24"/>
          <w:szCs w:val="24"/>
        </w:rPr>
        <w:t>.</w:t>
      </w:r>
      <w:r w:rsidR="001B545C">
        <w:rPr>
          <w:noProof/>
          <w:sz w:val="24"/>
          <w:szCs w:val="24"/>
        </w:rPr>
        <w:t>2</w:t>
      </w:r>
      <w:r w:rsidR="003A73FD" w:rsidRPr="008753BC">
        <w:rPr>
          <w:noProof/>
          <w:sz w:val="24"/>
          <w:szCs w:val="24"/>
        </w:rPr>
        <w:t>.201</w:t>
      </w:r>
      <w:r w:rsidR="001B545C">
        <w:rPr>
          <w:noProof/>
          <w:sz w:val="24"/>
          <w:szCs w:val="24"/>
        </w:rPr>
        <w:t>7</w:t>
      </w:r>
      <w:r w:rsidR="003A73FD" w:rsidRPr="008753BC">
        <w:rPr>
          <w:noProof/>
          <w:sz w:val="24"/>
          <w:szCs w:val="24"/>
        </w:rPr>
        <w:t>. Projekt musí být vyúčtován formou závěrečného vyúčtování na příslušném formuláři uvedeným v příloze č. 1 a 2 této smlouvy, který musí být v termínu pro vyúčtování předložen odboru regionálního rozvoje a evropských projektů Krajského úřadu Libereckého kraje. Závěrečné vyúčtování není vyžadováno v případě, že projekt nebyl realizován a veškeré poskytnuté prostředky byly příjemcem vráceny zpět na účet poskytovatele, v termínu dle čl. III. odst. 1</w:t>
      </w:r>
      <w:r w:rsidR="001B545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, event., kdy příjemci nebyly finanční prostředky zaslány a to ani z části.</w:t>
      </w:r>
      <w:r w:rsidRPr="008753BC">
        <w:rPr>
          <w:noProof/>
          <w:sz w:val="24"/>
          <w:szCs w:val="24"/>
        </w:rPr>
        <w:t xml:space="preserve">"   </w:t>
      </w:r>
      <w:r w:rsidRPr="008753BC">
        <w:rPr>
          <w:noProof/>
          <w:sz w:val="24"/>
          <w:szCs w:val="24"/>
        </w:rPr>
        <w:t> </w:t>
      </w:r>
      <w:r w:rsidRPr="008753BC">
        <w:rPr>
          <w:sz w:val="24"/>
          <w:szCs w:val="24"/>
        </w:rPr>
        <w:fldChar w:fldCharType="end"/>
      </w:r>
      <w:bookmarkEnd w:id="20"/>
    </w:p>
    <w:p w:rsidR="00E97A56" w:rsidRPr="00575E2B" w:rsidRDefault="00150D55" w:rsidP="005A2947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3A73FD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3A73FD">
        <w:rPr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5A2947" w:rsidRPr="0010198D" w:rsidRDefault="005A2947" w:rsidP="00786C5B">
      <w:pPr>
        <w:pStyle w:val="Odstavecseseznamem"/>
        <w:numPr>
          <w:ilvl w:val="0"/>
          <w:numId w:val="1"/>
        </w:numPr>
        <w:tabs>
          <w:tab w:val="clear" w:pos="8506"/>
          <w:tab w:val="num" w:pos="284"/>
        </w:tabs>
        <w:spacing w:before="120" w:line="276" w:lineRule="auto"/>
        <w:ind w:left="284"/>
        <w:jc w:val="both"/>
      </w:pPr>
      <w:r w:rsidRPr="0010198D">
        <w:t>Příjemce bere na vědomí, že smlouvy s hodnotou předmětu převyšující 50.000 Kč bez DPH včetně dohod, na základě kterých se tyto smlouvy mění, nahrazují nebo ruší, zveřejní poskytovatel v registru smluv zřízeném jako informační systém veřejné správy na základě zákona č. 340/2015 Sb., o registru smluv.</w:t>
      </w:r>
      <w:r w:rsidRPr="0010198D">
        <w:rPr>
          <w:i/>
        </w:rPr>
        <w:t xml:space="preserve"> </w:t>
      </w:r>
      <w:r w:rsidRPr="0010198D">
        <w:t>Příjemce výslovně souhlasí s tím, aby tento dodatek byl v plném rozsahu v registru smluv poskytovatelem zveřejněn. Příjemce prohlašuje, že skutečnosti uvedené v tomto dodatku nepovažuje za obchodní tajemství</w:t>
      </w:r>
      <w:r>
        <w:t xml:space="preserve"> </w:t>
      </w:r>
      <w:r w:rsidRPr="0010198D">
        <w:t>a uděluje</w:t>
      </w:r>
      <w:r w:rsidR="00786C5B">
        <w:t xml:space="preserve"> </w:t>
      </w:r>
      <w:r w:rsidRPr="0010198D">
        <w:t>svolení</w:t>
      </w:r>
      <w:r w:rsidR="00786C5B">
        <w:t xml:space="preserve"> </w:t>
      </w:r>
      <w:r w:rsidRPr="0010198D">
        <w:t>k jejich užití a zveřejnění bez stanovení jakýchkoliv dalších podmínek.</w:t>
      </w:r>
    </w:p>
    <w:p w:rsidR="005A2947" w:rsidRDefault="005A2947" w:rsidP="005A2947">
      <w:pPr>
        <w:pStyle w:val="Odstavecseseznamem"/>
        <w:numPr>
          <w:ilvl w:val="0"/>
          <w:numId w:val="1"/>
        </w:numPr>
        <w:tabs>
          <w:tab w:val="clear" w:pos="8506"/>
        </w:tabs>
        <w:spacing w:before="120" w:line="276" w:lineRule="auto"/>
        <w:ind w:left="284"/>
        <w:jc w:val="both"/>
      </w:pPr>
      <w:r w:rsidRPr="0010198D">
        <w:t>Tento dodatek nabývá účinnosti podpisem poslední smluvní strany. V případě, že bude zveřejněn poskytovatelem v registru smluv, nabývá však účinnosti nejdříve tímto dnem, a to</w:t>
      </w:r>
      <w:r w:rsidR="00786C5B">
        <w:t xml:space="preserve"> </w:t>
      </w:r>
      <w:r w:rsidRPr="0010198D">
        <w:t>i v případě, že bude v registru smluv zveřejněn protistranou nebo třetí osobou před tímto dnem.</w:t>
      </w:r>
    </w:p>
    <w:p w:rsidR="005A2947" w:rsidRDefault="00150D55" w:rsidP="005A2947">
      <w:pPr>
        <w:pStyle w:val="Odstavecseseznamem"/>
        <w:numPr>
          <w:ilvl w:val="0"/>
          <w:numId w:val="1"/>
        </w:numPr>
        <w:tabs>
          <w:tab w:val="clear" w:pos="8506"/>
          <w:tab w:val="num" w:pos="284"/>
        </w:tabs>
        <w:spacing w:before="120" w:line="276" w:lineRule="auto"/>
        <w:ind w:left="284"/>
        <w:jc w:val="both"/>
      </w:pPr>
      <w:r w:rsidRPr="005A2947">
        <w:t xml:space="preserve">Smluvní strany prohlašují, že souhlasí s textem tohoto dodatku. </w:t>
      </w:r>
      <w:r w:rsidRPr="005A2947">
        <w:fldChar w:fldCharType="begin">
          <w:ffData>
            <w:name w:val="Text44"/>
            <w:enabled/>
            <w:calcOnExit w:val="0"/>
            <w:textInput/>
          </w:ffData>
        </w:fldChar>
      </w:r>
      <w:r w:rsidRPr="005A2947">
        <w:instrText xml:space="preserve"> FORMTEXT </w:instrText>
      </w:r>
      <w:r w:rsidRPr="005A2947">
        <w:fldChar w:fldCharType="separate"/>
      </w:r>
      <w:r w:rsidRPr="005A2947">
        <w:t xml:space="preserve">Tento dodatek byl schválen usnesením </w:t>
      </w:r>
      <w:r w:rsidR="003A73FD" w:rsidRPr="005A2947">
        <w:t>Zastupitelstva</w:t>
      </w:r>
      <w:r w:rsidRPr="005A2947">
        <w:t xml:space="preserve"> Libereckého kraje č.    </w:t>
      </w:r>
      <w:r w:rsidR="004F6305" w:rsidRPr="005A2947">
        <w:t xml:space="preserve">  </w:t>
      </w:r>
      <w:r w:rsidRPr="005A2947">
        <w:t>ze dne</w:t>
      </w:r>
      <w:r w:rsidRPr="005A2947">
        <w:rPr>
          <w:noProof/>
        </w:rPr>
        <w:t xml:space="preserve"> </w:t>
      </w:r>
      <w:r w:rsidR="004F6305" w:rsidRPr="005A2947">
        <w:rPr>
          <w:noProof/>
        </w:rPr>
        <w:t>30.8.2016.</w:t>
      </w:r>
      <w:r w:rsidRPr="00A85FAD">
        <w:rPr>
          <w:noProof/>
        </w:rPr>
        <w:t> </w:t>
      </w:r>
      <w:r w:rsidRPr="00A85FAD">
        <w:rPr>
          <w:noProof/>
        </w:rPr>
        <w:t> </w:t>
      </w:r>
      <w:r w:rsidRPr="00A85FAD">
        <w:rPr>
          <w:noProof/>
        </w:rPr>
        <w:t> </w:t>
      </w:r>
      <w:r w:rsidRPr="005A2947">
        <w:fldChar w:fldCharType="end"/>
      </w:r>
    </w:p>
    <w:p w:rsidR="002123CF" w:rsidRDefault="002123CF" w:rsidP="00786C5B">
      <w:pPr>
        <w:spacing w:before="120" w:line="276" w:lineRule="auto"/>
        <w:ind w:left="113"/>
        <w:jc w:val="both"/>
        <w:rPr>
          <w:sz w:val="24"/>
          <w:szCs w:val="24"/>
        </w:rPr>
      </w:pPr>
    </w:p>
    <w:p w:rsidR="002123CF" w:rsidRDefault="00F2576F" w:rsidP="00786C5B">
      <w:pPr>
        <w:spacing w:before="120" w:line="276" w:lineRule="auto"/>
        <w:ind w:left="113"/>
        <w:jc w:val="both"/>
        <w:rPr>
          <w:sz w:val="24"/>
          <w:szCs w:val="24"/>
        </w:rPr>
      </w:pPr>
      <w:r w:rsidRPr="00786C5B">
        <w:rPr>
          <w:sz w:val="24"/>
          <w:szCs w:val="24"/>
        </w:rPr>
        <w:t xml:space="preserve">V Liberci dne </w:t>
      </w:r>
      <w:r w:rsidRPr="00786C5B">
        <w:rPr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 w:rsidRPr="00786C5B">
        <w:rPr>
          <w:sz w:val="24"/>
          <w:szCs w:val="24"/>
        </w:rPr>
        <w:instrText xml:space="preserve"> FORMTEXT </w:instrText>
      </w:r>
      <w:r w:rsidRPr="00786C5B">
        <w:rPr>
          <w:sz w:val="24"/>
          <w:szCs w:val="24"/>
        </w:rPr>
      </w:r>
      <w:r w:rsidRPr="00786C5B">
        <w:rPr>
          <w:sz w:val="24"/>
          <w:szCs w:val="24"/>
        </w:rPr>
        <w:fldChar w:fldCharType="separate"/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sz w:val="24"/>
          <w:szCs w:val="24"/>
        </w:rPr>
        <w:fldChar w:fldCharType="end"/>
      </w:r>
      <w:bookmarkEnd w:id="23"/>
      <w:r w:rsidRP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Pr="00786C5B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786C5B">
        <w:rPr>
          <w:sz w:val="24"/>
          <w:szCs w:val="24"/>
        </w:rPr>
        <w:instrText xml:space="preserve"> FORMTEXT </w:instrText>
      </w:r>
      <w:r w:rsidRPr="00786C5B">
        <w:rPr>
          <w:sz w:val="24"/>
          <w:szCs w:val="24"/>
        </w:rPr>
      </w:r>
      <w:r w:rsidRPr="00786C5B">
        <w:rPr>
          <w:sz w:val="24"/>
          <w:szCs w:val="24"/>
        </w:rPr>
        <w:fldChar w:fldCharType="separate"/>
      </w:r>
      <w:r w:rsidRPr="00786C5B">
        <w:rPr>
          <w:sz w:val="24"/>
          <w:szCs w:val="24"/>
        </w:rPr>
        <w:t xml:space="preserve">V </w:t>
      </w:r>
      <w:r w:rsidRPr="00786C5B">
        <w:rPr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 w:rsidRPr="00786C5B">
        <w:rPr>
          <w:sz w:val="24"/>
          <w:szCs w:val="24"/>
        </w:rPr>
        <w:instrText xml:space="preserve"> FORMTEXT </w:instrText>
      </w:r>
      <w:r w:rsidRPr="00786C5B">
        <w:rPr>
          <w:sz w:val="24"/>
          <w:szCs w:val="24"/>
        </w:rPr>
      </w:r>
      <w:r w:rsidRPr="00786C5B">
        <w:rPr>
          <w:sz w:val="24"/>
          <w:szCs w:val="24"/>
        </w:rPr>
        <w:fldChar w:fldCharType="separate"/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sz w:val="24"/>
          <w:szCs w:val="24"/>
        </w:rPr>
        <w:fldChar w:fldCharType="end"/>
      </w:r>
      <w:bookmarkEnd w:id="24"/>
      <w:r w:rsidR="00B00BFF">
        <w:rPr>
          <w:sz w:val="24"/>
          <w:szCs w:val="24"/>
        </w:rPr>
        <w:t xml:space="preserve">        </w:t>
      </w:r>
      <w:r w:rsidRPr="00786C5B">
        <w:rPr>
          <w:sz w:val="24"/>
          <w:szCs w:val="24"/>
        </w:rPr>
        <w:t xml:space="preserve">dne 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sz w:val="24"/>
          <w:szCs w:val="24"/>
        </w:rPr>
        <w:fldChar w:fldCharType="end"/>
      </w:r>
      <w:r w:rsidRPr="00786C5B">
        <w:rPr>
          <w:sz w:val="24"/>
          <w:szCs w:val="24"/>
        </w:rPr>
        <w:t xml:space="preserve"> </w:t>
      </w:r>
    </w:p>
    <w:p w:rsidR="002123CF" w:rsidRDefault="002123CF" w:rsidP="00786C5B">
      <w:pPr>
        <w:spacing w:before="120" w:line="276" w:lineRule="auto"/>
        <w:ind w:left="113"/>
        <w:jc w:val="both"/>
        <w:rPr>
          <w:sz w:val="24"/>
          <w:szCs w:val="24"/>
        </w:rPr>
      </w:pPr>
    </w:p>
    <w:p w:rsidR="00786C5B" w:rsidRDefault="005A2947" w:rsidP="00786C5B">
      <w:pPr>
        <w:spacing w:before="120" w:line="276" w:lineRule="auto"/>
        <w:ind w:left="113"/>
        <w:jc w:val="both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Pr="000F540D">
        <w:rPr>
          <w:sz w:val="24"/>
        </w:rPr>
        <w:t>…………………………</w:t>
      </w:r>
    </w:p>
    <w:p w:rsidR="00786C5B" w:rsidRDefault="005A2947" w:rsidP="00786C5B">
      <w:pPr>
        <w:spacing w:before="120" w:line="276" w:lineRule="auto"/>
        <w:ind w:left="113"/>
        <w:jc w:val="both"/>
        <w:rPr>
          <w:sz w:val="24"/>
          <w:szCs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RNDr. Vít Příkaský</w:t>
      </w:r>
      <w:r>
        <w:rPr>
          <w:sz w:val="24"/>
        </w:rPr>
        <w:fldChar w:fldCharType="end"/>
      </w:r>
      <w:r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  Michal Rezler</w:t>
      </w:r>
      <w:r>
        <w:rPr>
          <w:noProof/>
          <w:sz w:val="24"/>
        </w:rPr>
        <w:t xml:space="preserve">    </w:t>
      </w:r>
    </w:p>
    <w:p w:rsidR="00786C5B" w:rsidRDefault="005A2947" w:rsidP="00786C5B">
      <w:pPr>
        <w:spacing w:before="120" w:line="276" w:lineRule="auto"/>
        <w:ind w:left="113"/>
        <w:jc w:val="both"/>
        <w:rPr>
          <w:sz w:val="24"/>
          <w:szCs w:val="24"/>
        </w:rPr>
      </w:pPr>
      <w:r w:rsidRPr="000C6E68">
        <w:rPr>
          <w:sz w:val="24"/>
        </w:rPr>
        <w:t>člen Rady Libereckého kraje, pověřený</w:t>
      </w:r>
      <w:r>
        <w:rPr>
          <w:sz w:val="24"/>
        </w:rPr>
        <w:t xml:space="preserve">                                 starosta </w:t>
      </w:r>
    </w:p>
    <w:p w:rsidR="00786C5B" w:rsidRDefault="005A2947" w:rsidP="00786C5B">
      <w:pPr>
        <w:spacing w:before="120" w:line="276" w:lineRule="auto"/>
        <w:ind w:left="113"/>
        <w:jc w:val="both"/>
        <w:rPr>
          <w:sz w:val="24"/>
          <w:szCs w:val="24"/>
        </w:rPr>
      </w:pPr>
      <w:r w:rsidRPr="000C6E68">
        <w:rPr>
          <w:sz w:val="24"/>
        </w:rPr>
        <w:t>řízením resortu hospodářského a regionálního rozvoje,</w:t>
      </w:r>
    </w:p>
    <w:p w:rsidR="006A09CB" w:rsidRPr="005A6EE3" w:rsidRDefault="005A2947" w:rsidP="006D54E6">
      <w:pPr>
        <w:spacing w:before="120" w:line="276" w:lineRule="auto"/>
        <w:ind w:left="113"/>
        <w:jc w:val="both"/>
        <w:rPr>
          <w:sz w:val="24"/>
          <w:szCs w:val="24"/>
        </w:rPr>
      </w:pPr>
      <w:r w:rsidRPr="000C6E68">
        <w:rPr>
          <w:sz w:val="24"/>
        </w:rPr>
        <w:t xml:space="preserve">evropských projektů a rozvoje venkova </w:t>
      </w:r>
      <w:r>
        <w:rPr>
          <w:sz w:val="24"/>
        </w:rPr>
        <w:fldChar w:fldCharType="end"/>
      </w:r>
      <w:r w:rsidR="00F2576F">
        <w:rPr>
          <w:sz w:val="24"/>
        </w:rPr>
        <w:tab/>
      </w:r>
      <w:r w:rsidR="006A09CB" w:rsidRPr="00E67547">
        <w:rPr>
          <w:sz w:val="24"/>
          <w:szCs w:val="24"/>
        </w:rPr>
        <w:t xml:space="preserve">                                           </w:t>
      </w:r>
      <w:r w:rsidR="005A6EE3">
        <w:rPr>
          <w:sz w:val="24"/>
          <w:szCs w:val="24"/>
        </w:rPr>
        <w:t xml:space="preserve">                             </w:t>
      </w:r>
    </w:p>
    <w:sectPr w:rsidR="006A09CB" w:rsidRPr="005A6EE3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BF" w:rsidRDefault="00522BBF">
      <w:r>
        <w:separator/>
      </w:r>
    </w:p>
  </w:endnote>
  <w:endnote w:type="continuationSeparator" w:id="0">
    <w:p w:rsidR="00522BBF" w:rsidRDefault="0052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3F46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BF" w:rsidRDefault="00522BBF">
      <w:r>
        <w:separator/>
      </w:r>
    </w:p>
  </w:footnote>
  <w:footnote w:type="continuationSeparator" w:id="0">
    <w:p w:rsidR="00522BBF" w:rsidRDefault="0052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8506"/>
        </w:tabs>
        <w:ind w:left="8506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2AKfCxXeLIwCDmL4mv5y3qusLU=" w:salt="pmtvduU8XilZlHwCE6RjF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60B4D"/>
    <w:rsid w:val="000B0E09"/>
    <w:rsid w:val="000C6E68"/>
    <w:rsid w:val="000D0C33"/>
    <w:rsid w:val="001478B3"/>
    <w:rsid w:val="00150D55"/>
    <w:rsid w:val="00160F86"/>
    <w:rsid w:val="00161483"/>
    <w:rsid w:val="00192FA0"/>
    <w:rsid w:val="00197163"/>
    <w:rsid w:val="001B545C"/>
    <w:rsid w:val="001D503D"/>
    <w:rsid w:val="001D631A"/>
    <w:rsid w:val="002123CF"/>
    <w:rsid w:val="00245DDE"/>
    <w:rsid w:val="00273CCE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A5231"/>
    <w:rsid w:val="003A73FD"/>
    <w:rsid w:val="003B03C1"/>
    <w:rsid w:val="003C2967"/>
    <w:rsid w:val="003C4C33"/>
    <w:rsid w:val="003C528E"/>
    <w:rsid w:val="003F3158"/>
    <w:rsid w:val="004174DF"/>
    <w:rsid w:val="0046606D"/>
    <w:rsid w:val="0047115B"/>
    <w:rsid w:val="00485165"/>
    <w:rsid w:val="004874D0"/>
    <w:rsid w:val="00487E0B"/>
    <w:rsid w:val="004C14E1"/>
    <w:rsid w:val="004F6305"/>
    <w:rsid w:val="00522BBF"/>
    <w:rsid w:val="00575E2B"/>
    <w:rsid w:val="005A2947"/>
    <w:rsid w:val="005A6EE3"/>
    <w:rsid w:val="005D0380"/>
    <w:rsid w:val="005D0DB6"/>
    <w:rsid w:val="005E39D4"/>
    <w:rsid w:val="0060232A"/>
    <w:rsid w:val="00604DA1"/>
    <w:rsid w:val="00633873"/>
    <w:rsid w:val="0069260C"/>
    <w:rsid w:val="00693F46"/>
    <w:rsid w:val="00694A8B"/>
    <w:rsid w:val="006A09CB"/>
    <w:rsid w:val="006A4B23"/>
    <w:rsid w:val="006C0142"/>
    <w:rsid w:val="006D54E6"/>
    <w:rsid w:val="006E00E5"/>
    <w:rsid w:val="00722CD8"/>
    <w:rsid w:val="007463DE"/>
    <w:rsid w:val="007503B4"/>
    <w:rsid w:val="00772BA6"/>
    <w:rsid w:val="00786C5B"/>
    <w:rsid w:val="007A1511"/>
    <w:rsid w:val="007B01BD"/>
    <w:rsid w:val="007E05B7"/>
    <w:rsid w:val="0080253B"/>
    <w:rsid w:val="008252E2"/>
    <w:rsid w:val="00843935"/>
    <w:rsid w:val="008753BC"/>
    <w:rsid w:val="008E235B"/>
    <w:rsid w:val="008E463E"/>
    <w:rsid w:val="008E4A35"/>
    <w:rsid w:val="008E4B7D"/>
    <w:rsid w:val="008E5E35"/>
    <w:rsid w:val="008E6736"/>
    <w:rsid w:val="00904B45"/>
    <w:rsid w:val="00942FB8"/>
    <w:rsid w:val="009431F3"/>
    <w:rsid w:val="00970176"/>
    <w:rsid w:val="00981DDB"/>
    <w:rsid w:val="00983210"/>
    <w:rsid w:val="009A6E87"/>
    <w:rsid w:val="009B1085"/>
    <w:rsid w:val="00A458D4"/>
    <w:rsid w:val="00A47B3A"/>
    <w:rsid w:val="00A53D99"/>
    <w:rsid w:val="00A55B99"/>
    <w:rsid w:val="00AE1E03"/>
    <w:rsid w:val="00B00BFF"/>
    <w:rsid w:val="00B4142B"/>
    <w:rsid w:val="00B57DEA"/>
    <w:rsid w:val="00B65AD5"/>
    <w:rsid w:val="00B91EF6"/>
    <w:rsid w:val="00B94AA3"/>
    <w:rsid w:val="00BB1D0C"/>
    <w:rsid w:val="00BE3027"/>
    <w:rsid w:val="00C501C6"/>
    <w:rsid w:val="00C70059"/>
    <w:rsid w:val="00C72BFC"/>
    <w:rsid w:val="00CA72E4"/>
    <w:rsid w:val="00CB094F"/>
    <w:rsid w:val="00CB3F80"/>
    <w:rsid w:val="00CC218A"/>
    <w:rsid w:val="00CC37E7"/>
    <w:rsid w:val="00CD7A35"/>
    <w:rsid w:val="00CE6EA3"/>
    <w:rsid w:val="00CE7BD1"/>
    <w:rsid w:val="00D3494E"/>
    <w:rsid w:val="00D56E3A"/>
    <w:rsid w:val="00D9442A"/>
    <w:rsid w:val="00DB7E86"/>
    <w:rsid w:val="00DD1CAE"/>
    <w:rsid w:val="00DF4450"/>
    <w:rsid w:val="00E26B71"/>
    <w:rsid w:val="00E74BC4"/>
    <w:rsid w:val="00E80591"/>
    <w:rsid w:val="00E97A56"/>
    <w:rsid w:val="00EB3353"/>
    <w:rsid w:val="00ED6662"/>
    <w:rsid w:val="00EF39C9"/>
    <w:rsid w:val="00EF736C"/>
    <w:rsid w:val="00F140D4"/>
    <w:rsid w:val="00F16B0E"/>
    <w:rsid w:val="00F21DC0"/>
    <w:rsid w:val="00F2576F"/>
    <w:rsid w:val="00F37628"/>
    <w:rsid w:val="00F50B5E"/>
    <w:rsid w:val="00F5683C"/>
    <w:rsid w:val="00FA20F2"/>
    <w:rsid w:val="00FA7FC9"/>
    <w:rsid w:val="00FC141B"/>
    <w:rsid w:val="00FD080E"/>
    <w:rsid w:val="00FD7532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5A2947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5A294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Suchankova Jitka</cp:lastModifiedBy>
  <cp:revision>4</cp:revision>
  <cp:lastPrinted>2011-01-19T12:10:00Z</cp:lastPrinted>
  <dcterms:created xsi:type="dcterms:W3CDTF">2016-07-13T08:05:00Z</dcterms:created>
  <dcterms:modified xsi:type="dcterms:W3CDTF">2016-07-13T08:06:00Z</dcterms:modified>
</cp:coreProperties>
</file>