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neinvestiční dotace z rozpočtu Libereckého kraje </w:t>
      </w:r>
    </w:p>
    <w:p w:rsidR="00917DAD" w:rsidRPr="00C25DEC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C23AED">
        <w:rPr>
          <w:b/>
        </w:rPr>
        <w:t>387</w:t>
      </w:r>
      <w:r w:rsidR="004B3039">
        <w:rPr>
          <w:b/>
        </w:rPr>
        <w:t>4</w:t>
      </w:r>
      <w:r w:rsidRPr="00C25DEC">
        <w:rPr>
          <w:b/>
        </w:rPr>
        <w:t>/2016</w:t>
      </w: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dne </w:t>
      </w:r>
      <w:r>
        <w:t>30</w:t>
      </w:r>
      <w:r w:rsidRPr="00C25DEC">
        <w:t xml:space="preserve">. </w:t>
      </w:r>
      <w:r>
        <w:t>8</w:t>
      </w:r>
      <w:r w:rsidRPr="00C25DEC">
        <w:t xml:space="preserve">. 2016 usnesením č. </w:t>
      </w:r>
      <w:proofErr w:type="spellStart"/>
      <w:r>
        <w:t>xxx</w:t>
      </w:r>
      <w:proofErr w:type="spellEnd"/>
      <w:r w:rsidRPr="00C25DEC">
        <w:t>/16/ZK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917DAD">
      <w:pPr>
        <w:jc w:val="both"/>
      </w:pPr>
      <w:r w:rsidRPr="00C25DEC">
        <w:t>se sídlem</w:t>
      </w:r>
      <w:r w:rsidRPr="00C25DEC">
        <w:tab/>
      </w:r>
      <w:r w:rsidRPr="00C25DEC">
        <w:tab/>
        <w:t>: U Jezu 642/2a, 461 80 Liberec 2</w:t>
      </w:r>
    </w:p>
    <w:p w:rsidR="00917DAD" w:rsidRPr="00C25DEC" w:rsidRDefault="00917DAD" w:rsidP="00917DAD">
      <w:pPr>
        <w:ind w:left="2127" w:hanging="2127"/>
        <w:jc w:val="both"/>
      </w:pPr>
      <w:r w:rsidRPr="00C25DEC">
        <w:t>zastoupený</w:t>
      </w:r>
      <w:r w:rsidRPr="00C25DEC">
        <w:tab/>
        <w:t xml:space="preserve">: Martinem Půtou, hejtmanem, v plné moci Alenou Losovou, členkou </w:t>
      </w:r>
    </w:p>
    <w:p w:rsidR="00917DAD" w:rsidRPr="00C25DEC" w:rsidRDefault="00917DAD" w:rsidP="00917DAD">
      <w:pPr>
        <w:ind w:left="2268" w:hanging="2268"/>
        <w:jc w:val="both"/>
      </w:pPr>
      <w:r w:rsidRPr="00C25DEC">
        <w:tab/>
        <w:t xml:space="preserve">Rady Libereckého kraje </w:t>
      </w:r>
    </w:p>
    <w:p w:rsidR="00917DAD" w:rsidRPr="00C25DEC" w:rsidRDefault="00917DAD" w:rsidP="00917DAD">
      <w:pPr>
        <w:ind w:left="2127" w:hanging="2127"/>
        <w:jc w:val="both"/>
      </w:pPr>
      <w:r w:rsidRPr="00C25DEC">
        <w:t>IČ</w:t>
      </w:r>
      <w:r w:rsidRPr="00C25DEC">
        <w:tab/>
        <w:t>: 70891508</w:t>
      </w:r>
    </w:p>
    <w:p w:rsidR="00917DAD" w:rsidRPr="00C25DEC" w:rsidRDefault="00917DAD" w:rsidP="00917DAD">
      <w:pPr>
        <w:jc w:val="both"/>
      </w:pPr>
      <w:r w:rsidRPr="00C25DEC">
        <w:t>DIČ</w:t>
      </w:r>
      <w:r w:rsidRPr="00C25DEC">
        <w:tab/>
      </w:r>
      <w:r w:rsidRPr="00C25DEC">
        <w:tab/>
      </w:r>
      <w:r w:rsidRPr="00C25DEC">
        <w:tab/>
        <w:t>: CZ70891508</w:t>
      </w:r>
    </w:p>
    <w:p w:rsidR="00917DAD" w:rsidRPr="00C25DEC" w:rsidRDefault="00917DAD" w:rsidP="00917DAD">
      <w:pPr>
        <w:jc w:val="both"/>
      </w:pPr>
      <w:r w:rsidRPr="00C25DEC">
        <w:t>Bankovní spojení</w:t>
      </w:r>
      <w:r w:rsidRPr="00C25DEC">
        <w:tab/>
        <w:t>: Komerční banka, a.s.</w:t>
      </w:r>
    </w:p>
    <w:p w:rsidR="00917DAD" w:rsidRPr="00C25DEC" w:rsidRDefault="00917DAD" w:rsidP="00917DAD">
      <w:pPr>
        <w:jc w:val="both"/>
        <w:rPr>
          <w:color w:val="999999"/>
        </w:rPr>
      </w:pPr>
      <w:r w:rsidRPr="00C25DEC">
        <w:t>Číslo účtu</w:t>
      </w:r>
      <w:r w:rsidRPr="00C25DEC">
        <w:tab/>
      </w:r>
      <w:r w:rsidRPr="00C25DEC">
        <w:tab/>
        <w:t>: 19-7964200287/0100</w:t>
      </w:r>
    </w:p>
    <w:p w:rsidR="00917DAD" w:rsidRPr="00C25DEC" w:rsidRDefault="00917DAD" w:rsidP="00917DAD">
      <w:pPr>
        <w:jc w:val="both"/>
      </w:pPr>
      <w:r w:rsidRPr="00C25DEC">
        <w:t xml:space="preserve"> 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6A2DFE" w:rsidP="00682F6A">
      <w:pPr>
        <w:jc w:val="both"/>
        <w:rPr>
          <w:b/>
        </w:rPr>
      </w:pPr>
      <w:r>
        <w:rPr>
          <w:b/>
        </w:rPr>
        <w:t xml:space="preserve">TJ DUKLA Liberec,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C23AED">
        <w:tab/>
      </w:r>
      <w:r w:rsidR="002B4DC6">
        <w:tab/>
      </w:r>
      <w:r w:rsidR="00B30EAC">
        <w:t>:</w:t>
      </w:r>
      <w:r w:rsidR="00C23AED">
        <w:t xml:space="preserve"> </w:t>
      </w:r>
      <w:r w:rsidR="006A2DFE">
        <w:t>Jeronýmova ulice 522, 460 07 Liberec 7</w:t>
      </w:r>
    </w:p>
    <w:p w:rsidR="00E164C2" w:rsidRDefault="00C23AED" w:rsidP="00682F6A">
      <w:pPr>
        <w:jc w:val="both"/>
      </w:pPr>
      <w:r>
        <w:t>zastoupen</w:t>
      </w:r>
      <w:r w:rsidR="006A2DFE">
        <w:t>á</w:t>
      </w:r>
      <w:r>
        <w:tab/>
      </w:r>
      <w:r w:rsidR="002B4DC6">
        <w:tab/>
      </w:r>
      <w:r w:rsidR="00B30EAC">
        <w:t>:</w:t>
      </w:r>
      <w:r>
        <w:t xml:space="preserve"> </w:t>
      </w:r>
      <w:r w:rsidR="006A2DFE">
        <w:t>Pavlem Bencem, předsedou</w:t>
      </w:r>
    </w:p>
    <w:p w:rsidR="004523BC" w:rsidRDefault="004523BC" w:rsidP="00682F6A">
      <w:pPr>
        <w:jc w:val="both"/>
      </w:pPr>
      <w:r>
        <w:t>IČ</w:t>
      </w:r>
      <w:r w:rsidR="00C23AED">
        <w:tab/>
      </w:r>
      <w:r w:rsidR="00C23AED">
        <w:tab/>
      </w:r>
      <w:r w:rsidR="002B4DC6">
        <w:tab/>
      </w:r>
      <w:r w:rsidR="00B30EAC">
        <w:t>:</w:t>
      </w:r>
      <w:r w:rsidR="00C23AED">
        <w:t xml:space="preserve"> </w:t>
      </w:r>
      <w:r w:rsidR="006A2DFE">
        <w:t>00482421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  <w:r w:rsidR="00C23AED">
        <w:t xml:space="preserve"> </w:t>
      </w:r>
      <w:r w:rsidR="006A2DFE">
        <w:t>Česká spořitelna,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C23AED">
        <w:t xml:space="preserve"> </w:t>
      </w:r>
      <w:r w:rsidR="006A2DFE">
        <w:t>0981021369</w:t>
      </w:r>
      <w:r w:rsidR="00C23AED">
        <w:t>/0800</w:t>
      </w:r>
    </w:p>
    <w:p w:rsidR="004523BC" w:rsidRDefault="00C23AED" w:rsidP="00E775CC">
      <w:pPr>
        <w:jc w:val="both"/>
      </w:pPr>
      <w:r>
        <w:t xml:space="preserve"> </w:t>
      </w:r>
      <w:r w:rsidR="004523BC">
        <w:t>(dále jen „</w:t>
      </w:r>
      <w:r w:rsidR="004523BC" w:rsidRPr="00A558A2">
        <w:rPr>
          <w:b/>
        </w:rPr>
        <w:t>příjemce</w:t>
      </w:r>
      <w:r w:rsidR="004523BC"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neinvestiční/investiční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9A3FEB" w:rsidRPr="009A3FEB">
        <w:rPr>
          <w:b/>
        </w:rPr>
        <w:t>Výročí 60 let založení DUKLY Liberec a M ČR na kolečkových lyžích</w:t>
      </w:r>
      <w:r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 /1</w:t>
      </w:r>
      <w:r w:rsidR="00917DAD">
        <w:t>6</w:t>
      </w:r>
      <w:r w:rsidRPr="000D530F">
        <w:t>/ZK ze dne</w:t>
      </w:r>
      <w:r w:rsidR="00917DAD">
        <w:br/>
        <w:t xml:space="preserve">30. 8. </w:t>
      </w:r>
      <w:r w:rsidRPr="000D530F">
        <w:t>201</w:t>
      </w:r>
      <w:r w:rsidR="00917DAD">
        <w:t>6</w:t>
      </w:r>
      <w:r w:rsidRPr="000D530F">
        <w:t>.</w:t>
      </w:r>
    </w:p>
    <w:p w:rsidR="009A3FEB" w:rsidRDefault="004523BC" w:rsidP="009A3FE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9A3FEB" w:rsidRPr="009A3FEB">
        <w:t>V rámci 60 let od založení DUKLY Liberec proběhne M ČR na kolečkových lyžích v areálu Vesec 23.-24.9.2016. Navazující akce proběhne 4.10.2016 v hotelu Zlaty Lev v Liberci za přítomnosti bývalých sportovních legend našeho sportu.</w:t>
      </w:r>
    </w:p>
    <w:p w:rsidR="004523BC" w:rsidRDefault="004523BC" w:rsidP="009A3FE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0D530F">
        <w:lastRenderedPageBreak/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9A3FEB" w:rsidP="008403DB">
            <w:r>
              <w:t>Účastníci</w:t>
            </w:r>
          </w:p>
        </w:tc>
        <w:tc>
          <w:tcPr>
            <w:tcW w:w="3071" w:type="dxa"/>
          </w:tcPr>
          <w:p w:rsidR="004523BC" w:rsidRPr="00620AFA" w:rsidRDefault="00C23AED" w:rsidP="009A3FEB">
            <w:pPr>
              <w:ind w:firstLine="709"/>
            </w:pPr>
            <w:r>
              <w:t>osob</w:t>
            </w:r>
            <w:r w:rsidR="009A3FEB">
              <w:t>a</w:t>
            </w:r>
            <w:r w:rsidR="004523BC" w:rsidRPr="00620AFA">
              <w:t xml:space="preserve">        </w:t>
            </w:r>
          </w:p>
        </w:tc>
        <w:tc>
          <w:tcPr>
            <w:tcW w:w="3071" w:type="dxa"/>
          </w:tcPr>
          <w:p w:rsidR="004523BC" w:rsidRPr="00620AFA" w:rsidRDefault="009A3FEB" w:rsidP="00C23AED">
            <w:pPr>
              <w:ind w:firstLine="709"/>
            </w:pPr>
            <w:r>
              <w:t>170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9A3FEB" w:rsidRPr="009A3FEB" w:rsidRDefault="009A3FEB" w:rsidP="009A3FEB">
      <w:pPr>
        <w:numPr>
          <w:ilvl w:val="0"/>
          <w:numId w:val="38"/>
        </w:numPr>
        <w:spacing w:before="120"/>
        <w:jc w:val="both"/>
        <w:outlineLvl w:val="0"/>
      </w:pPr>
      <w:r w:rsidRPr="009A3FEB">
        <w:t xml:space="preserve">nákup materiálu na projekt uvedený v čl. I. odst. 1 </w:t>
      </w:r>
    </w:p>
    <w:p w:rsidR="009A3FEB" w:rsidRPr="009A3FEB" w:rsidRDefault="009A3FEB" w:rsidP="009A3FEB">
      <w:pPr>
        <w:numPr>
          <w:ilvl w:val="0"/>
          <w:numId w:val="38"/>
        </w:numPr>
        <w:spacing w:before="120"/>
        <w:jc w:val="both"/>
      </w:pPr>
      <w:r w:rsidRPr="009A3FEB">
        <w:t xml:space="preserve">nákup služeb na projekt uvedený v čl. I. odst. 1 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 w:rsidRPr="001E020E">
        <w:rPr>
          <w:b/>
        </w:rPr>
        <w:t>Článek II.</w:t>
      </w:r>
      <w:r>
        <w:rPr>
          <w:b/>
        </w:rPr>
        <w:t xml:space="preserve">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1E020E">
        <w:t>60</w:t>
      </w:r>
      <w:r w:rsidR="00C23AED">
        <w:t xml:space="preserve"> 000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1E020E" w:rsidP="00C23AED">
            <w:pPr>
              <w:jc w:val="right"/>
            </w:pPr>
            <w:r>
              <w:t>94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C23AED">
            <w:pPr>
              <w:ind w:firstLine="709"/>
              <w:jc w:val="right"/>
            </w:pPr>
            <w:r>
              <w:t>100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1E020E">
            <w:pPr>
              <w:jc w:val="right"/>
            </w:pPr>
            <w:r w:rsidRPr="00B37221">
              <w:t xml:space="preserve">                  </w:t>
            </w:r>
            <w:r w:rsidR="001E020E">
              <w:t>60</w:t>
            </w:r>
            <w:r w:rsidR="00C23AED">
              <w:t xml:space="preserve"> 000</w:t>
            </w:r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1E020E" w:rsidP="00C23AED">
            <w:pPr>
              <w:ind w:firstLine="709"/>
              <w:jc w:val="right"/>
            </w:pPr>
            <w:r>
              <w:t>63,83</w:t>
            </w:r>
            <w:r w:rsidR="00C23AED">
              <w:t xml:space="preserve"> 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1E020E" w:rsidP="00C23AED">
            <w:pPr>
              <w:jc w:val="right"/>
            </w:pPr>
            <w:r>
              <w:t>34 000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1E020E" w:rsidP="00C23AED">
            <w:pPr>
              <w:ind w:firstLine="709"/>
              <w:jc w:val="right"/>
            </w:pPr>
            <w:r>
              <w:t>36,17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1E020E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</w:rPr>
      </w:pPr>
      <w:r w:rsidRPr="005065B5">
        <w:t xml:space="preserve">Příjemci bude poskytnuta záloha ve výši max. </w:t>
      </w:r>
      <w:r w:rsidR="001E020E">
        <w:t>10</w:t>
      </w:r>
      <w:r w:rsidRPr="005065B5">
        <w:t>0</w:t>
      </w:r>
      <w:r w:rsidR="006470DC" w:rsidRPr="005065B5">
        <w:t xml:space="preserve"> </w:t>
      </w:r>
      <w:r w:rsidRPr="005065B5">
        <w:t>% z celkové přiznané dotace.</w:t>
      </w:r>
      <w:r w:rsidRPr="001E020E">
        <w:rPr>
          <w:snapToGrid w:val="0"/>
        </w:rPr>
        <w:t xml:space="preserve"> Finanční prostředky ve výši </w:t>
      </w:r>
      <w:r w:rsidR="001E020E" w:rsidRPr="001E020E">
        <w:rPr>
          <w:snapToGrid w:val="0"/>
        </w:rPr>
        <w:t>60</w:t>
      </w:r>
      <w:r w:rsidR="005065B5" w:rsidRPr="001E020E">
        <w:rPr>
          <w:snapToGrid w:val="0"/>
        </w:rPr>
        <w:t xml:space="preserve"> 000</w:t>
      </w:r>
      <w:r w:rsidRPr="001E020E">
        <w:rPr>
          <w:snapToGrid w:val="0"/>
        </w:rPr>
        <w:t xml:space="preserve"> Kč budou převedeny do </w:t>
      </w:r>
      <w:r w:rsidR="00A44BB7" w:rsidRPr="001E020E">
        <w:rPr>
          <w:snapToGrid w:val="0"/>
        </w:rPr>
        <w:t>30</w:t>
      </w:r>
      <w:r w:rsidRPr="001E020E">
        <w:rPr>
          <w:snapToGrid w:val="0"/>
        </w:rPr>
        <w:t xml:space="preserve"> kalendářních dnů po </w:t>
      </w:r>
      <w:r w:rsidR="00BA242F" w:rsidRPr="001E020E">
        <w:rPr>
          <w:snapToGrid w:val="0"/>
        </w:rPr>
        <w:t xml:space="preserve">nabytí </w:t>
      </w:r>
      <w:r w:rsidR="004D394B" w:rsidRPr="001E020E">
        <w:rPr>
          <w:snapToGrid w:val="0"/>
        </w:rPr>
        <w:t>účinnosti</w:t>
      </w:r>
      <w:r w:rsidRPr="001E020E">
        <w:rPr>
          <w:snapToGrid w:val="0"/>
        </w:rPr>
        <w:t xml:space="preserve"> této smlouvy na účet příjemce. </w:t>
      </w:r>
    </w:p>
    <w:p w:rsidR="001E020E" w:rsidRPr="001E020E" w:rsidRDefault="001E020E" w:rsidP="001E020E">
      <w:pPr>
        <w:spacing w:before="120"/>
        <w:ind w:left="360"/>
        <w:jc w:val="both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lastRenderedPageBreak/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0060C3">
        <w:rPr>
          <w:b/>
        </w:rPr>
        <w:t xml:space="preserve">1. </w:t>
      </w:r>
      <w:r w:rsidR="001E020E">
        <w:rPr>
          <w:b/>
        </w:rPr>
        <w:t>7</w:t>
      </w:r>
      <w:r w:rsidR="000060C3">
        <w:rPr>
          <w:b/>
        </w:rPr>
        <w:t>. 2016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0060C3">
        <w:rPr>
          <w:b/>
        </w:rPr>
        <w:t>31. 12. 2016</w:t>
      </w:r>
      <w:r w:rsidR="00EA21A9">
        <w:rPr>
          <w:b/>
        </w:rPr>
        <w:t>.</w:t>
      </w:r>
    </w:p>
    <w:p w:rsidR="004523BC" w:rsidRPr="009133EC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0060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9172D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</w:t>
      </w:r>
      <w:proofErr w:type="spellStart"/>
      <w:r w:rsidRPr="0049172D">
        <w:t>charge</w:t>
      </w:r>
      <w:proofErr w:type="spellEnd"/>
      <w:r w:rsidRPr="0049172D">
        <w:t xml:space="preserve"> musí být příjemcem předloženy následující podklady: 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</w:t>
      </w:r>
      <w:r w:rsidRPr="00C9643A">
        <w:t>,</w:t>
      </w:r>
    </w:p>
    <w:p w:rsidR="004523BC" w:rsidRPr="0049172D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49172D">
        <w:lastRenderedPageBreak/>
        <w:t>dvě fotografie znázorňující místo, kde byl projekt realizován (alt. dvě fotografie z akcí, které byly v rámci projektu realizovány, příp. prezenční listiny a ukázky tiskovin vydaných v rámci projektu),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1E020E">
        <w:t>480458</w:t>
      </w:r>
      <w:r w:rsidR="000060C3">
        <w:t>0000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0060C3">
        <w:t>48045</w:t>
      </w:r>
      <w:r w:rsidR="001E020E">
        <w:t>8</w:t>
      </w:r>
      <w:r w:rsidR="000060C3">
        <w:t>0000</w:t>
      </w:r>
      <w:r w:rsidR="009133EC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lastRenderedPageBreak/>
        <w:t>Nesplnění povinnosti informovat veřejnost o podpoře projektu Libereckým krajem dle čl. III. odst. 1</w:t>
      </w:r>
      <w:r w:rsidR="00510243">
        <w:t>6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10243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510243">
        <w:t>6.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 xml:space="preserve">tabulce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510243">
        <w:t>0.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</w:t>
      </w:r>
      <w:r w:rsidR="00510243">
        <w:t>1</w:t>
      </w:r>
      <w:r w:rsidR="00230555" w:rsidRPr="004D0F1A">
        <w:t>.</w:t>
      </w:r>
      <w:r w:rsidR="000D6396">
        <w:t>,</w:t>
      </w:r>
      <w:r w:rsidR="00230555" w:rsidRPr="004D0F1A">
        <w:t xml:space="preserve"> odst. 1</w:t>
      </w:r>
      <w:r w:rsidR="00510243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510243">
        <w:t>6.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10% z poskytnuté dotace</w:t>
      </w:r>
      <w:r w:rsidR="00510243">
        <w:t>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Za nedodržení podmínek uvedených v čl. III. odst. 1</w:t>
      </w:r>
      <w:r w:rsidR="00510243">
        <w:t>7.</w:t>
      </w:r>
      <w:r w:rsidRPr="000D530F">
        <w:t xml:space="preserve"> písm. a. – f. se uloží nižší odvod </w:t>
      </w:r>
      <w:r w:rsidR="005B1634" w:rsidRPr="000D530F">
        <w:t>dle sazeb uvedených v čl. IV odst. 3.1 -</w:t>
      </w:r>
      <w:r w:rsidR="009B6766">
        <w:t xml:space="preserve"> </w:t>
      </w:r>
      <w:r w:rsidR="005B1634" w:rsidRPr="000D530F">
        <w:t xml:space="preserve">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 č. 48045</w:t>
      </w:r>
      <w:r w:rsidR="001E020E">
        <w:t>8</w:t>
      </w:r>
      <w:r w:rsidR="000060C3">
        <w:t>0000</w:t>
      </w:r>
      <w:r w:rsidR="00DB5C7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1E020E" w:rsidRDefault="001E020E" w:rsidP="001A0C5F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lastRenderedPageBreak/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EA0340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EA0340" w:rsidRPr="00C25DEC" w:rsidRDefault="00EA0340" w:rsidP="004514F3">
      <w:pPr>
        <w:tabs>
          <w:tab w:val="left" w:pos="5580"/>
        </w:tabs>
        <w:jc w:val="right"/>
        <w:rPr>
          <w:bCs/>
        </w:rPr>
      </w:pPr>
      <w:r w:rsidRPr="00C25DEC">
        <w:rPr>
          <w:bCs/>
        </w:rPr>
        <w:lastRenderedPageBreak/>
        <w:t>Příloha č. 1</w:t>
      </w:r>
    </w:p>
    <w:p w:rsidR="00EA0340" w:rsidRPr="00C25DEC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25DEC">
        <w:rPr>
          <w:b/>
          <w:bCs/>
          <w:sz w:val="28"/>
          <w:szCs w:val="28"/>
        </w:rPr>
        <w:t xml:space="preserve">Závěrečné vyúčtování/vypořádání projektu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876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753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  <w:outlineLvl w:val="0"/>
        <w:rPr>
          <w:b/>
          <w:bCs/>
        </w:rPr>
      </w:pPr>
      <w:r w:rsidRPr="00C25DEC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EA0340" w:rsidRPr="00C25DEC" w:rsidTr="009876AE">
        <w:tc>
          <w:tcPr>
            <w:tcW w:w="115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pořad. č.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datum</w:t>
            </w:r>
            <w:r w:rsidRPr="00C25DEC">
              <w:rPr>
                <w:strike/>
              </w:rPr>
              <w:t xml:space="preserve"> </w:t>
            </w:r>
            <w:r w:rsidRPr="00C25DEC">
              <w:t>úhrady daného výdaje</w:t>
            </w:r>
          </w:p>
        </w:tc>
        <w:tc>
          <w:tcPr>
            <w:tcW w:w="234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účel výdaje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částka</w:t>
            </w:r>
          </w:p>
        </w:tc>
        <w:tc>
          <w:tcPr>
            <w:tcW w:w="126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hrazeno z dotace</w:t>
            </w:r>
          </w:p>
        </w:tc>
        <w:tc>
          <w:tcPr>
            <w:tcW w:w="126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hrazeno z jiných zdrojů</w:t>
            </w: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C25DEC" w:rsidTr="009876AE">
        <w:tc>
          <w:tcPr>
            <w:tcW w:w="5650" w:type="dxa"/>
          </w:tcPr>
          <w:p w:rsidR="00EA0340" w:rsidRPr="00C25DEC" w:rsidRDefault="00EA0340" w:rsidP="009876AE">
            <w:pPr>
              <w:autoSpaceDE w:val="0"/>
              <w:autoSpaceDN w:val="0"/>
            </w:pPr>
            <w:r w:rsidRPr="00C25DEC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  <w:jc w:val="both"/>
      </w:pPr>
      <w:r w:rsidRPr="00C25DEC">
        <w:t>Plátce DPH uvede částky bez DPH.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  <w:r w:rsidRPr="00C25DEC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C25DEC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C25DEC" w:rsidRDefault="00EA0340" w:rsidP="00EA0340">
      <w:pPr>
        <w:autoSpaceDE w:val="0"/>
        <w:autoSpaceDN w:val="0"/>
        <w:jc w:val="both"/>
        <w:rPr>
          <w:strike/>
          <w:sz w:val="20"/>
          <w:szCs w:val="20"/>
        </w:rPr>
      </w:pPr>
      <w:r w:rsidRPr="00C25DEC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EA0340" w:rsidRPr="00C25DEC" w:rsidRDefault="00EA0340" w:rsidP="00EA0340">
      <w:pPr>
        <w:autoSpaceDE w:val="0"/>
        <w:autoSpaceDN w:val="0"/>
        <w:jc w:val="both"/>
        <w:rPr>
          <w:sz w:val="20"/>
          <w:szCs w:val="20"/>
        </w:rPr>
      </w:pPr>
      <w:r w:rsidRPr="00C25DEC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V .................  dne ……………...….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Podpis osoby zodpovědné za vyúčtování dotace a popř. razítko organizace................................</w:t>
      </w: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  <w:r w:rsidRPr="00C25DEC">
        <w:rPr>
          <w:b/>
          <w:bCs/>
          <w:u w:val="single"/>
        </w:rPr>
        <w:t>Účetní doklady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</w:pPr>
      <w:r w:rsidRPr="00C25DEC">
        <w:t>Účetní doklady jsou průkazné účetní záznamy, které musí obsahovat: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</w:pPr>
      <w:r w:rsidRPr="00C25DEC">
        <w:t>a) označení účetního dokladu,</w:t>
      </w:r>
    </w:p>
    <w:p w:rsidR="00EA0340" w:rsidRPr="00C25DEC" w:rsidRDefault="00EA0340" w:rsidP="00EA0340">
      <w:pPr>
        <w:autoSpaceDE w:val="0"/>
        <w:autoSpaceDN w:val="0"/>
      </w:pPr>
      <w:r w:rsidRPr="00C25DEC">
        <w:lastRenderedPageBreak/>
        <w:t>b) obsah účetního případu a jeho účastníky,</w:t>
      </w:r>
    </w:p>
    <w:p w:rsidR="00EA0340" w:rsidRPr="00C25DEC" w:rsidRDefault="00EA0340" w:rsidP="00EA0340">
      <w:pPr>
        <w:autoSpaceDE w:val="0"/>
        <w:autoSpaceDN w:val="0"/>
      </w:pPr>
      <w:r w:rsidRPr="00C25DEC">
        <w:t>c) peněžní částku nebo informaci o ceně za měrnou jednotku a vyjádření množství,</w:t>
      </w:r>
    </w:p>
    <w:p w:rsidR="00EA0340" w:rsidRPr="00C25DEC" w:rsidRDefault="00EA0340" w:rsidP="00EA0340">
      <w:pPr>
        <w:autoSpaceDE w:val="0"/>
        <w:autoSpaceDN w:val="0"/>
      </w:pPr>
      <w:r w:rsidRPr="00C25DEC">
        <w:t>d) okamžik vyhotovení účetního dokladu,</w:t>
      </w:r>
    </w:p>
    <w:p w:rsidR="00EA0340" w:rsidRPr="00C25DEC" w:rsidRDefault="00EA0340" w:rsidP="00EA0340">
      <w:pPr>
        <w:autoSpaceDE w:val="0"/>
        <w:autoSpaceDN w:val="0"/>
      </w:pPr>
      <w:r w:rsidRPr="00C25DEC">
        <w:t>e) okamžik uskutečnění účetního případu, není-li shodný s okamžikem podle písmene d)</w:t>
      </w:r>
    </w:p>
    <w:p w:rsidR="00EA0340" w:rsidRPr="00C25DEC" w:rsidRDefault="00EA0340" w:rsidP="00EA0340">
      <w:pPr>
        <w:autoSpaceDE w:val="0"/>
        <w:autoSpaceDN w:val="0"/>
      </w:pPr>
      <w:r w:rsidRPr="00C25DEC">
        <w:t>f) podpisový záznam podle § 33a  odst. 4 osoby odpovědné za účetní případ a podpisový záznam osoby odpovědné za jeho zaúčtování.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  <w:r w:rsidRPr="00C25DEC">
        <w:rPr>
          <w:b/>
          <w:bCs/>
          <w:u w:val="single"/>
        </w:rPr>
        <w:t>Běžný daňový doklad musí obsahovat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b) daňové identifikační číslo plátce, který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d) daňové identifikační číslo plátce, pro něhož se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e) evidenční číslo dokladu,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f) rozsah a předmět zdanitelného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g) datum vystavení dokladu,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h) datum uskutečnění zdanitelného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i) výši ceny bez daně z přidané hodnoty celkem,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j) základní nebo sníženou sazbu daně, případně sdělení, že se jedná o zdanitelné plnění osvobozené od povinnosti uplatnit daň na výstupu podle § 46 nebo § 47,</w:t>
      </w:r>
    </w:p>
    <w:p w:rsidR="00EA0340" w:rsidRPr="002A6D7A" w:rsidRDefault="00EA0340" w:rsidP="00EA0340">
      <w:pPr>
        <w:autoSpaceDE w:val="0"/>
        <w:autoSpaceDN w:val="0"/>
        <w:jc w:val="both"/>
      </w:pPr>
      <w:r w:rsidRPr="00C25DEC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514F3" w:rsidRDefault="004514F3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134658" w:rsidRDefault="0013465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134658" w:rsidRDefault="0013465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13465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13465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13465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13465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13465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13465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13465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13465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13465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13465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13465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9"/>
      <w:footerReference w:type="default" r:id="rId10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C1" w:rsidRDefault="002F64C1">
      <w:r>
        <w:separator/>
      </w:r>
    </w:p>
  </w:endnote>
  <w:endnote w:type="continuationSeparator" w:id="0">
    <w:p w:rsidR="002F64C1" w:rsidRDefault="002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DE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C90D4B">
      <w:rPr>
        <w:noProof/>
        <w:sz w:val="20"/>
        <w:szCs w:val="20"/>
      </w:rPr>
      <w:t>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3F694D">
      <w:rPr>
        <w:sz w:val="20"/>
        <w:szCs w:val="20"/>
      </w:rPr>
      <w:t>1</w:t>
    </w:r>
    <w:r w:rsidR="007079DE">
      <w:rPr>
        <w:sz w:val="20"/>
        <w:szCs w:val="20"/>
      </w:rPr>
      <w:t>0)</w:t>
    </w:r>
  </w:p>
  <w:p w:rsidR="004523BC" w:rsidRPr="00CF49A3" w:rsidRDefault="003F694D" w:rsidP="001256DD">
    <w:pPr>
      <w:pStyle w:val="Zpat"/>
      <w:ind w:right="360"/>
      <w:rPr>
        <w:sz w:val="20"/>
        <w:szCs w:val="20"/>
      </w:rPr>
    </w:pP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C1" w:rsidRDefault="002F64C1">
      <w:r>
        <w:separator/>
      </w:r>
    </w:p>
  </w:footnote>
  <w:footnote w:type="continuationSeparator" w:id="0">
    <w:p w:rsidR="002F64C1" w:rsidRDefault="002F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658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020E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3039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3DF5"/>
    <w:rsid w:val="005065B5"/>
    <w:rsid w:val="00510243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DFE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79DE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3FEB"/>
    <w:rsid w:val="009A5365"/>
    <w:rsid w:val="009A5DB1"/>
    <w:rsid w:val="009A6DE3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0D4B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BC72-E8EA-4900-AADB-9AADB29F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3432</Words>
  <Characters>19685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2016-08-03T13:43:00Z</cp:lastPrinted>
  <dcterms:created xsi:type="dcterms:W3CDTF">2016-08-16T15:39:00Z</dcterms:created>
  <dcterms:modified xsi:type="dcterms:W3CDTF">2016-08-16T15:39:00Z</dcterms:modified>
</cp:coreProperties>
</file>