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A4" w:rsidRPr="008B0EC9" w:rsidRDefault="00D773A4" w:rsidP="00D773A4">
      <w:pPr>
        <w:jc w:val="center"/>
        <w:rPr>
          <w:b/>
          <w:sz w:val="28"/>
          <w:szCs w:val="28"/>
        </w:rPr>
      </w:pPr>
      <w:r w:rsidRPr="001A018E">
        <w:rPr>
          <w:b/>
          <w:spacing w:val="60"/>
          <w:sz w:val="28"/>
          <w:szCs w:val="28"/>
        </w:rPr>
        <w:t>Smlouva</w:t>
      </w:r>
      <w:r w:rsidRPr="001A018E">
        <w:rPr>
          <w:b/>
          <w:spacing w:val="60"/>
        </w:rPr>
        <w:t xml:space="preserve"> </w:t>
      </w:r>
      <w:r w:rsidRPr="001A018E">
        <w:rPr>
          <w:b/>
          <w:spacing w:val="60"/>
          <w:sz w:val="28"/>
          <w:szCs w:val="28"/>
        </w:rPr>
        <w:t>o poskytnutí</w:t>
      </w:r>
    </w:p>
    <w:p w:rsidR="00D773A4" w:rsidRPr="002934A1" w:rsidRDefault="00D773A4" w:rsidP="00D773A4">
      <w:pPr>
        <w:jc w:val="center"/>
        <w:rPr>
          <w:b/>
        </w:rPr>
      </w:pPr>
      <w:r w:rsidRPr="002934A1">
        <w:rPr>
          <w:b/>
        </w:rPr>
        <w:t xml:space="preserve">účelové </w:t>
      </w:r>
      <w:r>
        <w:rPr>
          <w:b/>
        </w:rPr>
        <w:t xml:space="preserve">investiční </w:t>
      </w:r>
      <w:r w:rsidRPr="002934A1">
        <w:rPr>
          <w:b/>
        </w:rPr>
        <w:t>dotace z rozpočtu L</w:t>
      </w:r>
      <w:r>
        <w:rPr>
          <w:b/>
        </w:rPr>
        <w:t>ibereckého kraje</w:t>
      </w:r>
    </w:p>
    <w:p w:rsidR="00D773A4" w:rsidRPr="00E075C5" w:rsidRDefault="00D773A4" w:rsidP="00D773A4">
      <w:pPr>
        <w:jc w:val="center"/>
        <w:rPr>
          <w:b/>
        </w:rPr>
      </w:pPr>
      <w:r w:rsidRPr="00E075C5">
        <w:rPr>
          <w:b/>
        </w:rPr>
        <w:t>č. OLP/</w:t>
      </w:r>
      <w:r>
        <w:rPr>
          <w:b/>
        </w:rPr>
        <w:t>3842</w:t>
      </w:r>
      <w:r w:rsidRPr="00E075C5">
        <w:rPr>
          <w:b/>
        </w:rPr>
        <w:t>/2016</w:t>
      </w:r>
    </w:p>
    <w:p w:rsidR="00D773A4" w:rsidRDefault="00D773A4" w:rsidP="00D773A4">
      <w:pPr>
        <w:jc w:val="center"/>
      </w:pPr>
      <w:r w:rsidRPr="00B90728">
        <w:t xml:space="preserve">schválená </w:t>
      </w:r>
      <w:r>
        <w:t>Zastupitelstvem</w:t>
      </w:r>
      <w:r w:rsidRPr="00B90728">
        <w:t xml:space="preserve"> Libereckého kraje dne </w:t>
      </w:r>
      <w:r>
        <w:t>30. 8. 2016 usnesením č. ….</w:t>
      </w:r>
      <w:r w:rsidRPr="00EA58F8">
        <w:t>/16/ZK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D773A4" w:rsidRPr="002934A1" w:rsidRDefault="00D773A4" w:rsidP="00D773A4">
      <w:pPr>
        <w:jc w:val="both"/>
      </w:pPr>
      <w:r>
        <w:t>Smluvní strany</w:t>
      </w:r>
      <w:r w:rsidRPr="002934A1">
        <w:t>:</w:t>
      </w:r>
    </w:p>
    <w:p w:rsidR="00D773A4" w:rsidRPr="00932C0B" w:rsidRDefault="00D773A4" w:rsidP="00D773A4">
      <w:pPr>
        <w:jc w:val="both"/>
      </w:pPr>
    </w:p>
    <w:p w:rsidR="00D773A4" w:rsidRPr="00932C0B" w:rsidRDefault="00D773A4" w:rsidP="00D773A4">
      <w:pPr>
        <w:jc w:val="both"/>
        <w:rPr>
          <w:b/>
        </w:rPr>
      </w:pPr>
      <w:r w:rsidRPr="00932C0B">
        <w:rPr>
          <w:b/>
        </w:rPr>
        <w:t>Liberecký kraj</w:t>
      </w:r>
    </w:p>
    <w:p w:rsidR="00D773A4" w:rsidRPr="00932C0B" w:rsidRDefault="00D773A4" w:rsidP="00D773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00"/>
        </w:tabs>
        <w:jc w:val="both"/>
      </w:pPr>
      <w:r w:rsidRPr="00932C0B">
        <w:t xml:space="preserve">se sídlem </w:t>
      </w:r>
      <w:r w:rsidRPr="00932C0B">
        <w:tab/>
      </w:r>
      <w:r w:rsidRPr="00932C0B">
        <w:tab/>
        <w:t xml:space="preserve"> : U Jezu 642/2a, 461 80 Liberec 2</w:t>
      </w:r>
      <w:r>
        <w:tab/>
      </w:r>
    </w:p>
    <w:p w:rsidR="00D773A4" w:rsidRDefault="00D773A4" w:rsidP="00D773A4">
      <w:pPr>
        <w:jc w:val="both"/>
      </w:pPr>
      <w:r w:rsidRPr="00932C0B">
        <w:t xml:space="preserve">zastoupený </w:t>
      </w:r>
      <w:r w:rsidRPr="00932C0B">
        <w:tab/>
      </w:r>
      <w:r w:rsidRPr="00932C0B">
        <w:tab/>
        <w:t xml:space="preserve"> : Martinem Půtou</w:t>
      </w:r>
      <w:r>
        <w:t>, hejtmanem</w:t>
      </w:r>
    </w:p>
    <w:p w:rsidR="00D773A4" w:rsidRPr="00932C0B" w:rsidRDefault="00D773A4" w:rsidP="00D773A4">
      <w:pPr>
        <w:ind w:left="2190"/>
        <w:jc w:val="both"/>
      </w:pPr>
      <w:r w:rsidRPr="00FA4307">
        <w:t>na základě plné moci Vladimírem Mastníkem, členem rady kraje řízení resortu doprava</w:t>
      </w:r>
    </w:p>
    <w:p w:rsidR="00D773A4" w:rsidRPr="00932C0B" w:rsidRDefault="00D773A4" w:rsidP="00D773A4">
      <w:pPr>
        <w:jc w:val="both"/>
      </w:pPr>
      <w:r w:rsidRPr="00932C0B">
        <w:t xml:space="preserve">IČ </w:t>
      </w:r>
      <w:r w:rsidRPr="00932C0B">
        <w:tab/>
      </w:r>
      <w:r w:rsidRPr="00932C0B">
        <w:tab/>
      </w:r>
      <w:r w:rsidRPr="00932C0B">
        <w:tab/>
        <w:t xml:space="preserve"> : 70891508</w:t>
      </w:r>
    </w:p>
    <w:p w:rsidR="00D773A4" w:rsidRDefault="00D773A4" w:rsidP="00D773A4">
      <w:pPr>
        <w:jc w:val="both"/>
      </w:pPr>
      <w:r w:rsidRPr="00932C0B">
        <w:t>DIČ</w:t>
      </w:r>
      <w:r w:rsidRPr="00932C0B">
        <w:tab/>
      </w:r>
      <w:r w:rsidRPr="00932C0B">
        <w:tab/>
      </w:r>
      <w:r w:rsidRPr="00932C0B">
        <w:tab/>
        <w:t xml:space="preserve"> : CZ70891508</w:t>
      </w:r>
    </w:p>
    <w:p w:rsidR="00D773A4" w:rsidRPr="00932C0B" w:rsidRDefault="00D773A4" w:rsidP="00D773A4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D773A4" w:rsidRPr="00932C0B" w:rsidRDefault="00D773A4" w:rsidP="00D773A4">
      <w:pPr>
        <w:jc w:val="both"/>
      </w:pPr>
      <w:r w:rsidRPr="00932C0B">
        <w:t>Číslo účtu</w:t>
      </w:r>
      <w:r w:rsidRPr="00932C0B">
        <w:tab/>
      </w:r>
      <w:r w:rsidRPr="00932C0B">
        <w:tab/>
        <w:t xml:space="preserve"> : </w:t>
      </w:r>
      <w:r w:rsidRPr="006A3DB3">
        <w:t>19-79642</w:t>
      </w:r>
      <w:r>
        <w:t>0</w:t>
      </w:r>
      <w:r w:rsidRPr="006A3DB3">
        <w:t>02</w:t>
      </w:r>
      <w:r>
        <w:t>8</w:t>
      </w:r>
      <w:r w:rsidRPr="006A3DB3">
        <w:t>7/0100</w:t>
      </w:r>
    </w:p>
    <w:p w:rsidR="00D773A4" w:rsidRPr="00932C0B" w:rsidRDefault="00D773A4" w:rsidP="00D773A4">
      <w:pPr>
        <w:jc w:val="both"/>
      </w:pPr>
    </w:p>
    <w:p w:rsidR="00D773A4" w:rsidRPr="00932C0B" w:rsidRDefault="00D773A4" w:rsidP="00D773A4">
      <w:pPr>
        <w:jc w:val="both"/>
      </w:pPr>
      <w:r w:rsidRPr="00932C0B">
        <w:t>(dále jen „</w:t>
      </w:r>
      <w:r w:rsidRPr="00932C0B">
        <w:rPr>
          <w:b/>
        </w:rPr>
        <w:t>poskytovatel</w:t>
      </w:r>
      <w:r w:rsidRPr="00932C0B">
        <w:t>“)</w:t>
      </w:r>
    </w:p>
    <w:p w:rsidR="00D773A4" w:rsidRPr="00932C0B" w:rsidRDefault="00D773A4" w:rsidP="00D773A4">
      <w:pPr>
        <w:jc w:val="both"/>
      </w:pPr>
      <w:r w:rsidRPr="00932C0B">
        <w:t>na straně jedné</w:t>
      </w:r>
    </w:p>
    <w:p w:rsidR="00D773A4" w:rsidRPr="00932C0B" w:rsidRDefault="00D773A4" w:rsidP="00D773A4">
      <w:pPr>
        <w:jc w:val="both"/>
      </w:pPr>
    </w:p>
    <w:p w:rsidR="00D773A4" w:rsidRPr="00932C0B" w:rsidRDefault="00D773A4" w:rsidP="00D773A4">
      <w:pPr>
        <w:jc w:val="both"/>
      </w:pPr>
      <w:r w:rsidRPr="00932C0B">
        <w:t>a</w:t>
      </w:r>
    </w:p>
    <w:p w:rsidR="00D773A4" w:rsidRPr="00932C0B" w:rsidRDefault="00D773A4" w:rsidP="00D773A4">
      <w:pPr>
        <w:jc w:val="both"/>
      </w:pPr>
    </w:p>
    <w:p w:rsidR="00D773A4" w:rsidRPr="00744FDC" w:rsidRDefault="00D773A4" w:rsidP="00D773A4">
      <w:pPr>
        <w:jc w:val="both"/>
        <w:rPr>
          <w:b/>
        </w:rPr>
      </w:pPr>
      <w:r>
        <w:rPr>
          <w:b/>
        </w:rPr>
        <w:t>Obec Radostná pod Kozákovem</w:t>
      </w:r>
    </w:p>
    <w:p w:rsidR="00D773A4" w:rsidRPr="00744FDC" w:rsidRDefault="00D773A4" w:rsidP="00D773A4">
      <w:pPr>
        <w:jc w:val="both"/>
      </w:pPr>
      <w:r w:rsidRPr="00744FDC">
        <w:t>se sídlem</w:t>
      </w:r>
      <w:r>
        <w:tab/>
      </w:r>
      <w:r w:rsidRPr="00744FDC">
        <w:tab/>
        <w:t xml:space="preserve">: </w:t>
      </w:r>
      <w:r>
        <w:t>Lestkov 77</w:t>
      </w:r>
      <w:r w:rsidRPr="00744FDC">
        <w:t xml:space="preserve">, </w:t>
      </w:r>
      <w:r>
        <w:t>512 63 Radostná pod Kozákovem</w:t>
      </w:r>
    </w:p>
    <w:p w:rsidR="00D773A4" w:rsidRPr="00744FDC" w:rsidRDefault="00D773A4" w:rsidP="00D773A4">
      <w:pPr>
        <w:jc w:val="both"/>
      </w:pPr>
      <w:r w:rsidRPr="00744FDC">
        <w:t>zastoupen</w:t>
      </w:r>
      <w:r>
        <w:t>á</w:t>
      </w:r>
      <w:r w:rsidRPr="00744FDC">
        <w:t xml:space="preserve"> </w:t>
      </w:r>
      <w:r w:rsidRPr="00744FDC">
        <w:tab/>
      </w:r>
      <w:r w:rsidRPr="00744FDC">
        <w:tab/>
        <w:t xml:space="preserve">: </w:t>
      </w:r>
      <w:r>
        <w:t xml:space="preserve">Janem Königem, </w:t>
      </w:r>
      <w:proofErr w:type="spellStart"/>
      <w:r>
        <w:t>DiS</w:t>
      </w:r>
      <w:proofErr w:type="spellEnd"/>
      <w:r>
        <w:t>.</w:t>
      </w:r>
      <w:r w:rsidRPr="00744FDC">
        <w:t>, starostou</w:t>
      </w:r>
    </w:p>
    <w:p w:rsidR="00D773A4" w:rsidRPr="00744FDC" w:rsidRDefault="00D773A4" w:rsidP="00D773A4">
      <w:pPr>
        <w:jc w:val="both"/>
      </w:pPr>
      <w:r w:rsidRPr="00744FDC">
        <w:t>IČ</w:t>
      </w:r>
      <w:r>
        <w:tab/>
      </w:r>
      <w:r>
        <w:tab/>
      </w:r>
      <w:r w:rsidRPr="00744FDC">
        <w:tab/>
        <w:t xml:space="preserve">: </w:t>
      </w:r>
      <w:r>
        <w:t>00276031</w:t>
      </w:r>
    </w:p>
    <w:p w:rsidR="00D773A4" w:rsidRPr="005977BA" w:rsidRDefault="00D773A4" w:rsidP="00D773A4">
      <w:pPr>
        <w:jc w:val="both"/>
      </w:pPr>
      <w:r w:rsidRPr="005977BA">
        <w:t>Bankovní spojení</w:t>
      </w:r>
      <w:r w:rsidRPr="005977BA">
        <w:tab/>
        <w:t xml:space="preserve">: </w:t>
      </w:r>
      <w:r>
        <w:t>ČSOB</w:t>
      </w:r>
      <w:r w:rsidRPr="005977BA">
        <w:t>, a.s.</w:t>
      </w:r>
    </w:p>
    <w:p w:rsidR="00D773A4" w:rsidRDefault="00D773A4" w:rsidP="00D773A4">
      <w:pPr>
        <w:jc w:val="both"/>
      </w:pPr>
      <w:r w:rsidRPr="005977BA">
        <w:t>Číslo účtu</w:t>
      </w:r>
      <w:r w:rsidRPr="005977BA">
        <w:tab/>
      </w:r>
      <w:r w:rsidRPr="005977BA">
        <w:tab/>
        <w:t xml:space="preserve">: </w:t>
      </w:r>
      <w:r>
        <w:t>157008633/0300</w:t>
      </w:r>
    </w:p>
    <w:p w:rsidR="00D773A4" w:rsidRDefault="00D773A4" w:rsidP="00D773A4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D773A4" w:rsidRDefault="00D773A4" w:rsidP="00D773A4">
      <w:pPr>
        <w:jc w:val="both"/>
      </w:pPr>
      <w:r>
        <w:t>na straně druhé</w:t>
      </w:r>
    </w:p>
    <w:p w:rsidR="00D773A4" w:rsidRPr="002934A1" w:rsidRDefault="00D773A4" w:rsidP="00D773A4">
      <w:pPr>
        <w:jc w:val="both"/>
      </w:pPr>
    </w:p>
    <w:p w:rsidR="00D773A4" w:rsidRDefault="00D773A4" w:rsidP="00D773A4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E86BAC" w:rsidRPr="006B5AE8" w:rsidRDefault="00E86BAC" w:rsidP="00D773A4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jc w:val="both"/>
      </w:pPr>
    </w:p>
    <w:p w:rsidR="004523BC" w:rsidRDefault="00E86BAC" w:rsidP="00594A7C">
      <w:pPr>
        <w:spacing w:before="120"/>
        <w:ind w:left="360"/>
        <w:jc w:val="center"/>
        <w:rPr>
          <w:b/>
        </w:rPr>
      </w:pPr>
      <w:r>
        <w:rPr>
          <w:b/>
        </w:rPr>
        <w:t>„Opatření na vjezdu do obce - Lestkov“</w:t>
      </w:r>
      <w:r w:rsidR="004523BC">
        <w:rPr>
          <w:b/>
        </w:rPr>
        <w:t>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 xml:space="preserve">který byl schválen usnesením Zastupitelstva Libereckého kraje č. </w:t>
      </w:r>
      <w:r w:rsidR="006644FB">
        <w:t>….</w:t>
      </w:r>
      <w:r w:rsidRPr="000D530F">
        <w:t>/1</w:t>
      </w:r>
      <w:r w:rsidR="00E86BAC">
        <w:t>6</w:t>
      </w:r>
      <w:r w:rsidRPr="000D530F">
        <w:t xml:space="preserve">/ZK ze dne </w:t>
      </w:r>
      <w:r w:rsidR="00E86BAC">
        <w:t>30</w:t>
      </w:r>
      <w:r w:rsidRPr="000D530F">
        <w:t>.</w:t>
      </w:r>
      <w:r w:rsidR="00E86BAC">
        <w:t xml:space="preserve"> 08</w:t>
      </w:r>
      <w:r w:rsidRPr="000D530F">
        <w:t>.</w:t>
      </w:r>
      <w:r w:rsidR="00E86BAC">
        <w:t xml:space="preserve"> </w:t>
      </w:r>
      <w:r w:rsidRPr="000D530F">
        <w:t>201</w:t>
      </w:r>
      <w:r w:rsidR="00E86BAC">
        <w:t>6</w:t>
      </w:r>
      <w:r w:rsidRPr="000D530F">
        <w:t>.</w:t>
      </w:r>
    </w:p>
    <w:p w:rsidR="004523BC" w:rsidRPr="006644FB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lastRenderedPageBreak/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 </w:t>
      </w:r>
      <w:r w:rsidR="00454F9B" w:rsidRPr="006644FB">
        <w:t>výstavba zpomalovacího ostrůvku na vjezdu do obce včetně jeho nasvícení, umístěného na krajské</w:t>
      </w:r>
      <w:r w:rsidR="006644FB" w:rsidRPr="006644FB">
        <w:t xml:space="preserve"> komunikaci II/283</w:t>
      </w:r>
      <w:r w:rsidR="00454F9B" w:rsidRPr="006644FB">
        <w:t>. Akce bude spolufinancována z</w:t>
      </w:r>
      <w:r w:rsidR="006644FB" w:rsidRPr="006644FB">
        <w:t xml:space="preserve"> rozpočtu</w:t>
      </w:r>
      <w:r w:rsidR="00454F9B" w:rsidRPr="006644FB">
        <w:t xml:space="preserve"> Státního fondu dopravní infrastruktury.</w:t>
      </w: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8403DB">
        <w:tc>
          <w:tcPr>
            <w:tcW w:w="3070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4523BC" w:rsidRPr="00620AFA" w:rsidTr="008403DB">
        <w:tc>
          <w:tcPr>
            <w:tcW w:w="3070" w:type="dxa"/>
          </w:tcPr>
          <w:p w:rsidR="004523BC" w:rsidRPr="00620AFA" w:rsidRDefault="00445CE9" w:rsidP="008403DB">
            <w:r>
              <w:t>Vjezdový ostrůvek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  <w:r w:rsidR="00445CE9">
              <w:t>ks</w:t>
            </w:r>
          </w:p>
        </w:tc>
        <w:tc>
          <w:tcPr>
            <w:tcW w:w="3071" w:type="dxa"/>
          </w:tcPr>
          <w:p w:rsidR="004523BC" w:rsidRPr="00620AFA" w:rsidRDefault="004523BC" w:rsidP="008403DB">
            <w:pPr>
              <w:ind w:firstLine="709"/>
            </w:pPr>
            <w:r w:rsidRPr="00620AFA">
              <w:t xml:space="preserve">         </w:t>
            </w:r>
            <w:r w:rsidR="00445CE9">
              <w:t>1</w:t>
            </w: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6644FB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6644FB">
        <w:t xml:space="preserve"> na </w:t>
      </w:r>
      <w:r w:rsidR="006644FB" w:rsidRPr="006644FB">
        <w:t>p</w:t>
      </w:r>
      <w:r w:rsidRPr="006644FB">
        <w:t>ořízení dlouhodobého hmotného majetku do vlastnictví příjemce na projekt uvedený v čl. I. odst. 1</w:t>
      </w:r>
      <w:r w:rsidR="006644FB">
        <w:t>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6644FB">
        <w:t xml:space="preserve">900.000 </w:t>
      </w:r>
      <w:r>
        <w:t>Kč</w:t>
      </w:r>
      <w:r w:rsidR="00E164C2">
        <w:t>.</w:t>
      </w:r>
    </w:p>
    <w:p w:rsidR="004523BC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6644FB" w:rsidP="006644FB">
            <w:pPr>
              <w:jc w:val="center"/>
            </w:pPr>
            <w:r>
              <w:t>1.218.431,97</w:t>
            </w:r>
          </w:p>
        </w:tc>
        <w:tc>
          <w:tcPr>
            <w:tcW w:w="2482" w:type="dxa"/>
          </w:tcPr>
          <w:p w:rsidR="004523BC" w:rsidRPr="00B37221" w:rsidRDefault="00037CB8" w:rsidP="006644FB">
            <w:pPr>
              <w:ind w:firstLine="709"/>
            </w:pPr>
            <w:r>
              <w:t>100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B37221">
            <w:pPr>
              <w:jc w:val="both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6644FB" w:rsidP="006644FB">
            <w:pPr>
              <w:jc w:val="center"/>
            </w:pPr>
            <w:r>
              <w:t>900.000</w:t>
            </w:r>
            <w:r w:rsidR="004523BC" w:rsidRPr="00B37221">
              <w:t>,-</w:t>
            </w:r>
          </w:p>
        </w:tc>
        <w:tc>
          <w:tcPr>
            <w:tcW w:w="2482" w:type="dxa"/>
          </w:tcPr>
          <w:p w:rsidR="004523BC" w:rsidRPr="00B37221" w:rsidRDefault="00037CB8" w:rsidP="006644FB">
            <w:pPr>
              <w:ind w:firstLine="709"/>
            </w:pPr>
            <w:r>
              <w:t>73,87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037CB8" w:rsidP="00037CB8">
            <w:pPr>
              <w:jc w:val="center"/>
            </w:pPr>
            <w:r>
              <w:t>318.431</w:t>
            </w:r>
            <w:r w:rsidR="004523BC" w:rsidRPr="00B37221">
              <w:t>,</w:t>
            </w:r>
            <w:r>
              <w:t>97</w:t>
            </w:r>
          </w:p>
        </w:tc>
        <w:tc>
          <w:tcPr>
            <w:tcW w:w="2482" w:type="dxa"/>
          </w:tcPr>
          <w:p w:rsidR="004523BC" w:rsidRPr="00B37221" w:rsidRDefault="00037CB8" w:rsidP="006644FB">
            <w:pPr>
              <w:ind w:firstLine="709"/>
            </w:pPr>
            <w:r>
              <w:t>26,13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D64ED" w:rsidRPr="005F5C8E" w:rsidRDefault="004935FD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>F</w:t>
      </w:r>
      <w:r w:rsidR="00BD64ED" w:rsidRPr="005F5C8E">
        <w:t xml:space="preserve">inanční prostředky </w:t>
      </w:r>
      <w:r>
        <w:t xml:space="preserve">budou </w:t>
      </w:r>
      <w:r w:rsidR="00BD64ED" w:rsidRPr="005F5C8E">
        <w:t xml:space="preserve">převedeny na účet příjemce do 30 dnů </w:t>
      </w:r>
      <w:r w:rsidR="00BD64ED" w:rsidRPr="005F5C8E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5F5C8E" w:rsidRDefault="005F5C8E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lastRenderedPageBreak/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5F5C8E">
        <w:t>01</w:t>
      </w:r>
      <w:r w:rsidR="007A4BB6">
        <w:t>.</w:t>
      </w:r>
      <w:r w:rsidR="00CE24C0">
        <w:t xml:space="preserve"> </w:t>
      </w:r>
      <w:r w:rsidR="005F5C8E">
        <w:t>06</w:t>
      </w:r>
      <w:r w:rsidRPr="00634533">
        <w:t>.</w:t>
      </w:r>
      <w:r w:rsidR="00CE24C0">
        <w:t xml:space="preserve"> </w:t>
      </w:r>
      <w:r w:rsidR="005F5C8E">
        <w:t>2016</w:t>
      </w:r>
      <w:r w:rsidRPr="00634533">
        <w:t xml:space="preserve">. </w:t>
      </w:r>
      <w:r w:rsidRPr="005F5C8E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5F5C8E">
        <w:t>charge</w:t>
      </w:r>
      <w:proofErr w:type="spellEnd"/>
      <w:r w:rsidRPr="005F5C8E">
        <w:t xml:space="preserve"> musí příjemce současně doložit i náležitosti uvedené v čl. III odst. </w:t>
      </w:r>
      <w:r w:rsidR="00496156" w:rsidRPr="005F5C8E">
        <w:t>9</w:t>
      </w:r>
      <w:r w:rsidRPr="005F5C8E">
        <w:t>.</w:t>
      </w:r>
      <w:r w:rsidR="002410C8" w:rsidRPr="005F5C8E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5F5C8E">
        <w:rPr>
          <w:b/>
        </w:rPr>
        <w:t>01</w:t>
      </w:r>
      <w:r w:rsidR="002640A2" w:rsidRPr="0004229B">
        <w:rPr>
          <w:b/>
        </w:rPr>
        <w:t xml:space="preserve">. </w:t>
      </w:r>
      <w:r w:rsidR="005F5C8E">
        <w:rPr>
          <w:b/>
        </w:rPr>
        <w:t>06</w:t>
      </w:r>
      <w:r w:rsidR="002640A2" w:rsidRPr="0004229B">
        <w:rPr>
          <w:b/>
        </w:rPr>
        <w:t xml:space="preserve">. </w:t>
      </w:r>
      <w:r w:rsidR="005F5C8E">
        <w:rPr>
          <w:b/>
        </w:rPr>
        <w:t>2016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Pr="00634533">
        <w:rPr>
          <w:b/>
        </w:rPr>
        <w:t xml:space="preserve"> </w:t>
      </w:r>
      <w:r w:rsidR="005F5C8E">
        <w:rPr>
          <w:b/>
        </w:rPr>
        <w:t>31. 12. 2016.</w:t>
      </w:r>
    </w:p>
    <w:p w:rsidR="004523BC" w:rsidRPr="00CE24C0" w:rsidRDefault="004523BC" w:rsidP="00CE24C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="0004229B" w:rsidRPr="00CE24C0">
        <w:t>U</w:t>
      </w:r>
      <w:r w:rsidRPr="00CE24C0">
        <w:t>končení</w:t>
      </w:r>
      <w:r w:rsidR="008C0EFD" w:rsidRPr="00CE24C0">
        <w:t>m</w:t>
      </w:r>
      <w:r w:rsidRPr="00CE24C0">
        <w:t xml:space="preserve"> realizace projektu se rozumí </w:t>
      </w:r>
      <w:r w:rsidR="008C0EFD" w:rsidRPr="00CE24C0">
        <w:t>dokončení</w:t>
      </w:r>
      <w:r w:rsidRPr="00CE24C0">
        <w:t xml:space="preserve"> veškerých aktivit na projektu a zároveň </w:t>
      </w:r>
      <w:r w:rsidRPr="00CE24C0">
        <w:rPr>
          <w:snapToGrid w:val="0"/>
        </w:rPr>
        <w:t>protokolární převzetí projektu mezi příjemcem a zhotovitelem projektu a dále podle druhu stavby:</w:t>
      </w:r>
      <w:r w:rsidR="00CE24C0" w:rsidRPr="00CE24C0">
        <w:rPr>
          <w:snapToGrid w:val="0"/>
        </w:rPr>
        <w:t xml:space="preserve"> </w:t>
      </w:r>
      <w:r w:rsidRPr="00CE24C0">
        <w:rPr>
          <w:snapToGrid w:val="0"/>
        </w:rPr>
        <w:t>podání žádosti o vydání kolaudačního souhlasu (podle § 122 zákona č. 18</w:t>
      </w:r>
      <w:r w:rsidR="00CE24C0">
        <w:rPr>
          <w:snapToGrid w:val="0"/>
        </w:rPr>
        <w:t>3/2006 Sb., stavební zákon).</w:t>
      </w:r>
    </w:p>
    <w:p w:rsidR="004523BC" w:rsidRPr="009F08C9" w:rsidRDefault="004523BC" w:rsidP="006037F0">
      <w:pPr>
        <w:ind w:left="720"/>
        <w:jc w:val="both"/>
        <w:rPr>
          <w:snapToGrid w:val="0"/>
          <w:color w:val="808080"/>
        </w:rPr>
      </w:pPr>
    </w:p>
    <w:p w:rsidR="004523BC" w:rsidRPr="009133EC" w:rsidRDefault="004523BC" w:rsidP="00D37A2D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7E05FD">
        <w:rPr>
          <w:b/>
        </w:rPr>
        <w:t>19. 02</w:t>
      </w:r>
      <w:r w:rsidR="00D53E64">
        <w:rPr>
          <w:b/>
        </w:rPr>
        <w:t>.</w:t>
      </w:r>
      <w:r w:rsidR="007E05FD">
        <w:rPr>
          <w:b/>
        </w:rPr>
        <w:t xml:space="preserve"> 201</w:t>
      </w:r>
      <w:r w:rsidR="00BC1A0E">
        <w:rPr>
          <w:b/>
        </w:rPr>
        <w:t>7</w:t>
      </w:r>
      <w:bookmarkStart w:id="0" w:name="_GoBack"/>
      <w:bookmarkEnd w:id="0"/>
      <w:r w:rsidR="007E05FD">
        <w:rPr>
          <w:b/>
        </w:rPr>
        <w:t>.</w:t>
      </w:r>
      <w:r w:rsidR="00D53E64">
        <w:rPr>
          <w:b/>
        </w:rPr>
        <w:t xml:space="preserve"> </w:t>
      </w:r>
      <w:r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="007E05FD">
        <w:t xml:space="preserve">odboru 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07E6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C07E63">
        <w:t xml:space="preserve">Pokud má být způsobilým výdajem i DPH dle čl. III. odst. </w:t>
      </w:r>
      <w:r w:rsidR="002852C0" w:rsidRPr="00C07E63">
        <w:t>3</w:t>
      </w:r>
      <w:r w:rsidRPr="00C07E63">
        <w:t xml:space="preserve">. a je uplatněn režim revers </w:t>
      </w:r>
      <w:proofErr w:type="spellStart"/>
      <w:r w:rsidRPr="00C07E63">
        <w:t>charge</w:t>
      </w:r>
      <w:proofErr w:type="spellEnd"/>
      <w:r w:rsidRPr="00C07E63">
        <w:t xml:space="preserve"> musí být příjemcem předloženy následující podklady: </w:t>
      </w:r>
    </w:p>
    <w:p w:rsidR="004523BC" w:rsidRPr="00C07E6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C07E63">
        <w:rPr>
          <w:b/>
          <w:bCs/>
        </w:rPr>
        <w:t>kopie daňového přiznání k DPH podle § 101 zákona o DPH,</w:t>
      </w:r>
    </w:p>
    <w:p w:rsidR="004523BC" w:rsidRPr="00C07E6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C07E63">
        <w:rPr>
          <w:b/>
          <w:bCs/>
        </w:rPr>
        <w:t>kopie evidence pro daňové účely podle § 100 zákona o DPH (s náležitostmi dle § 92a),</w:t>
      </w:r>
    </w:p>
    <w:p w:rsidR="004523BC" w:rsidRPr="00C07E63" w:rsidRDefault="004523BC" w:rsidP="00C9643A">
      <w:pPr>
        <w:numPr>
          <w:ilvl w:val="4"/>
          <w:numId w:val="6"/>
        </w:numPr>
        <w:tabs>
          <w:tab w:val="clear" w:pos="3600"/>
          <w:tab w:val="num" w:pos="1080"/>
        </w:tabs>
        <w:ind w:left="1080" w:hanging="540"/>
        <w:jc w:val="both"/>
      </w:pPr>
      <w:r w:rsidRPr="00C07E63">
        <w:rPr>
          <w:b/>
          <w:bCs/>
        </w:rPr>
        <w:lastRenderedPageBreak/>
        <w:t>doklad o úhradě daňové povinnosti FÚ - kopie výpisu z bankovního účtu.</w:t>
      </w:r>
    </w:p>
    <w:p w:rsidR="004523BC" w:rsidRPr="00C9643A" w:rsidRDefault="004523BC" w:rsidP="007B1CBC">
      <w:pPr>
        <w:spacing w:before="120"/>
        <w:ind w:left="360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Pr="00C9643A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</w:t>
      </w:r>
      <w:r w:rsidRPr="00C9643A">
        <w:t>této smlouvy,</w:t>
      </w:r>
    </w:p>
    <w:p w:rsidR="004523BC" w:rsidRPr="009F2E7D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9F2E7D">
        <w:t xml:space="preserve">protokol o předání a převzetí projektu, ve kterém budou uvedeny parametry, které byly v rámci projektu zhotoveny, </w:t>
      </w:r>
    </w:p>
    <w:p w:rsidR="004523BC" w:rsidRPr="009F2E7D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9F2E7D">
        <w:t>dvě fotografie znázorňující místo, kde byl projekt realizován,</w:t>
      </w:r>
    </w:p>
    <w:p w:rsidR="004523BC" w:rsidRPr="009F2E7D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9F2E7D">
        <w:t>dodatek ke smlouvě o dílo nebo novou objednávku v případě navýšení prací nad rámec smlouvy o dílo nebo objednávky</w:t>
      </w:r>
      <w:r w:rsidR="00C07E63" w:rsidRPr="009F2E7D">
        <w:t>,</w:t>
      </w:r>
    </w:p>
    <w:p w:rsidR="004523BC" w:rsidRPr="009F2E7D" w:rsidRDefault="004523BC" w:rsidP="00CE24C0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9F2E7D">
        <w:t>kopii žádosti o vydání kolaudačního souhlasu a kopii kolaudačního souhlasu (podle § 122 zákona č. 183/2006 Sb., stavební zákon)</w:t>
      </w:r>
      <w:r w:rsidR="00CE24C0" w:rsidRPr="009F2E7D">
        <w:t>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C07E63" w:rsidRPr="00612775">
        <w:t>19-79642</w:t>
      </w:r>
      <w:r w:rsidR="00C07E63">
        <w:t>0</w:t>
      </w:r>
      <w:r w:rsidR="00C07E63" w:rsidRPr="00612775">
        <w:t>02</w:t>
      </w:r>
      <w:r w:rsidR="00C07E63">
        <w:t>8</w:t>
      </w:r>
      <w:r w:rsidR="00C07E63" w:rsidRPr="00612775">
        <w:t>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C07E63">
        <w:t>38422016.</w:t>
      </w:r>
      <w:r w:rsidRPr="00612775">
        <w:t xml:space="preserve"> 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3A2DC8" w:rsidRPr="00612775">
        <w:t>19-79642</w:t>
      </w:r>
      <w:r w:rsidR="003A2DC8">
        <w:t>0</w:t>
      </w:r>
      <w:r w:rsidR="003A2DC8" w:rsidRPr="00612775">
        <w:t>02</w:t>
      </w:r>
      <w:r w:rsidR="003A2DC8">
        <w:t>8</w:t>
      </w:r>
      <w:r w:rsidR="003A2DC8" w:rsidRPr="00612775">
        <w:t>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3A2DC8">
        <w:t>38422016.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3A2DC8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3A2DC8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3A2DC8">
        <w:t xml:space="preserve">dopravy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275A78">
        <w:t xml:space="preserve">(např. </w:t>
      </w:r>
      <w:proofErr w:type="spellStart"/>
      <w:r w:rsidR="00605C85" w:rsidRPr="00275A78">
        <w:t>print</w:t>
      </w:r>
      <w:proofErr w:type="spellEnd"/>
      <w:r w:rsidR="00605C85" w:rsidRPr="00275A78">
        <w:t xml:space="preserve"> </w:t>
      </w:r>
      <w:proofErr w:type="spellStart"/>
      <w:r w:rsidR="00605C85" w:rsidRPr="00275A78">
        <w:t>screen</w:t>
      </w:r>
      <w:proofErr w:type="spellEnd"/>
      <w:r w:rsidR="00605C85" w:rsidRPr="00275A78">
        <w:t xml:space="preserve"> webových stránek, využití loga LK, </w:t>
      </w:r>
      <w:r w:rsidR="00BE1102" w:rsidRPr="00275A78">
        <w:t xml:space="preserve">tisková zpráva, </w:t>
      </w:r>
      <w:r w:rsidR="00605C85" w:rsidRPr="00275A78">
        <w:t>ústní informace)</w:t>
      </w:r>
      <w:r w:rsidR="00275A78">
        <w:t xml:space="preserve">. </w:t>
      </w:r>
      <w:r w:rsidR="00BB7057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9D53C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lastRenderedPageBreak/>
        <w:t xml:space="preserve">Nesplnění povinnosti </w:t>
      </w:r>
      <w:r w:rsidRPr="00AF642E">
        <w:t>vrácení nevyčerpaných resp. neprofinancovaných poskytnutých finančníc</w:t>
      </w:r>
      <w:r>
        <w:t xml:space="preserve">h prostředků dle čl. III, </w:t>
      </w:r>
      <w:r w:rsidRPr="009D53CA">
        <w:t>odst. 1</w:t>
      </w:r>
      <w:r w:rsidR="00733948" w:rsidRPr="009D53CA">
        <w:t>1</w:t>
      </w:r>
      <w:r w:rsidR="006C48DB" w:rsidRPr="009D53CA">
        <w:t>.</w:t>
      </w:r>
      <w:r w:rsidRPr="009D53CA">
        <w:t xml:space="preserve"> </w:t>
      </w:r>
    </w:p>
    <w:p w:rsidR="004523BC" w:rsidRPr="009D53C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 w:rsidRPr="009D53CA">
        <w:t xml:space="preserve">Nesplnění povinnosti předložení úplného vyúčtování poskytnutých finančních prostředků </w:t>
      </w:r>
      <w:r w:rsidR="006C48DB" w:rsidRPr="009D53CA">
        <w:t xml:space="preserve">dle čl. III, odst. </w:t>
      </w:r>
      <w:r w:rsidR="00733948" w:rsidRPr="009D53CA">
        <w:t>9</w:t>
      </w:r>
      <w:r w:rsidR="006C48DB" w:rsidRPr="009D53CA">
        <w:t xml:space="preserve"> a odst. </w:t>
      </w:r>
      <w:r w:rsidR="00733948" w:rsidRPr="009D53CA">
        <w:t>10</w:t>
      </w:r>
      <w:r w:rsidRPr="009D53CA">
        <w:t>.</w:t>
      </w:r>
    </w:p>
    <w:p w:rsidR="00EE7A15" w:rsidRPr="004D0F1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9F2E7D">
      <w:pPr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0D530F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lastRenderedPageBreak/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9D53C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 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852C0">
        <w:t>7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.4 </w:t>
      </w:r>
      <w:r w:rsidR="00230555"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="00230555" w:rsidRPr="004D0F1A">
        <w:t xml:space="preserve">nejpozději do 14 dnů od uplynutí </w:t>
      </w:r>
      <w:r w:rsidR="00DB03CE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.5 </w:t>
      </w:r>
      <w:r w:rsidR="00230555" w:rsidRPr="004D0F1A">
        <w:t>Za nesplnění povinnosti informovat o změnách uvedených v čl. III. odst. 12.</w:t>
      </w:r>
      <w:r w:rsidR="000D6396">
        <w:t>,</w:t>
      </w:r>
      <w:r w:rsidR="00230555"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.6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.7 </w:t>
      </w:r>
      <w:r w:rsidR="007E081F" w:rsidRPr="004D0F1A">
        <w:t>Za nesplnění povinnosti informovat veřejnost o podpoře projektu Libereckým krajem dle čl. III. odst. 1</w:t>
      </w:r>
      <w:r w:rsidR="000A112A">
        <w:t>7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82A41">
      <w:pPr>
        <w:spacing w:before="120"/>
        <w:ind w:left="397" w:right="227"/>
        <w:jc w:val="both"/>
      </w:pPr>
      <w:r>
        <w:t>3.8 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982A41">
      <w:pPr>
        <w:spacing w:before="120"/>
        <w:ind w:left="397" w:right="227"/>
        <w:jc w:val="both"/>
      </w:pPr>
      <w:r>
        <w:t>3.9 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982A41">
      <w:pPr>
        <w:pStyle w:val="Odstavecseseznamem"/>
        <w:spacing w:before="120"/>
        <w:ind w:left="397" w:right="227"/>
        <w:contextualSpacing/>
        <w:jc w:val="both"/>
      </w:pPr>
      <w:r>
        <w:t xml:space="preserve">3.10 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</w:p>
    <w:p w:rsidR="00230555" w:rsidRDefault="007E081F" w:rsidP="007B1CBC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46281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v čl. III. odst. 18 písm. a. – f. se uloží nižší odvod </w:t>
      </w:r>
      <w:r w:rsidR="005B1634" w:rsidRPr="000D530F">
        <w:t xml:space="preserve">dle sazeb uvedených v čl. IV odst. 3.1 -3.6 </w:t>
      </w:r>
      <w:r w:rsidRPr="000D530F">
        <w:t xml:space="preserve">také v případě, pokud příjemce ještě před </w:t>
      </w:r>
      <w:r w:rsidRPr="000D530F">
        <w:lastRenderedPageBreak/>
        <w:t xml:space="preserve">doručením výzvy k provedení opatření k nápravě sám dodatečně splní povinnosti uložené mu touto smlouvou. </w:t>
      </w:r>
    </w:p>
    <w:p w:rsidR="00625C51" w:rsidRDefault="00625C51" w:rsidP="004D0F1A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>
        <w:t>Veškeré platby jako důsledky porušení závazků provede příjemce formou bezhotovostního převodu na účet poskytovatele</w:t>
      </w:r>
      <w:r w:rsidR="003A2DC8">
        <w:t xml:space="preserve"> č. 19-7964100227/0100 </w:t>
      </w:r>
      <w:r w:rsidR="008C0EFD">
        <w:t xml:space="preserve"> s variabilním symb</w:t>
      </w:r>
      <w:r w:rsidR="00DB5C73">
        <w:t>olem č.</w:t>
      </w:r>
      <w:r w:rsidR="003A2DC8">
        <w:t xml:space="preserve"> 38422016.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4F3614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2A1998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7B1CBC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7B1CBC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0618B6" w:rsidRPr="00190614" w:rsidRDefault="000618B6" w:rsidP="000D530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 w:rsidRPr="00190614">
        <w:t>Příjemce prohlašuje, že</w:t>
      </w:r>
      <w:r w:rsidR="005B312F" w:rsidRPr="00190614">
        <w:t xml:space="preserve"> smlouva byla schválena příslušným orgánem obce</w:t>
      </w:r>
      <w:r w:rsidRPr="00190614">
        <w:t xml:space="preserve"> na základě zákona č. 128/2000 Sb., o obc</w:t>
      </w:r>
      <w:r w:rsidR="005B312F" w:rsidRPr="00190614">
        <w:t>ích (obecní zřízení).</w:t>
      </w:r>
    </w:p>
    <w:p w:rsidR="00445BE3" w:rsidRDefault="00445BE3" w:rsidP="000D530F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445BE3" w:rsidRDefault="00445BE3" w:rsidP="00445BE3">
      <w:pPr>
        <w:autoSpaceDE w:val="0"/>
        <w:autoSpaceDN w:val="0"/>
        <w:jc w:val="both"/>
        <w:rPr>
          <w:bCs/>
        </w:rPr>
      </w:pPr>
      <w:r>
        <w:t xml:space="preserve">P1 </w:t>
      </w:r>
      <w:r w:rsidRPr="006E509E">
        <w:rPr>
          <w:bCs/>
        </w:rPr>
        <w:t>Závěrečné vyúčtování/vypořádání projektu podpořeného z </w:t>
      </w:r>
      <w:r w:rsidR="00190614">
        <w:rPr>
          <w:bCs/>
        </w:rPr>
        <w:t>rozpočtu</w:t>
      </w:r>
      <w:r w:rsidRPr="006E509E">
        <w:rPr>
          <w:bCs/>
        </w:rPr>
        <w:t xml:space="preserve"> Libereckého kraje </w:t>
      </w:r>
    </w:p>
    <w:p w:rsidR="00445BE3" w:rsidRDefault="00445BE3" w:rsidP="00445BE3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85E79">
        <w:lastRenderedPageBreak/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9F2E7D" w:rsidRDefault="009F2E7D" w:rsidP="00445BE3">
      <w:pPr>
        <w:spacing w:before="120"/>
        <w:ind w:left="357"/>
        <w:jc w:val="both"/>
      </w:pPr>
    </w:p>
    <w:p w:rsidR="004523BC" w:rsidRDefault="004523BC" w:rsidP="001A0C5F">
      <w:pPr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  <w:t>V</w:t>
      </w:r>
      <w:r w:rsidR="00190614">
        <w:t> Radostné pod Kozákovem</w:t>
      </w:r>
      <w:r>
        <w:t xml:space="preserve">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Default="004523BC" w:rsidP="00190614">
      <w:pPr>
        <w:jc w:val="right"/>
        <w:outlineLvl w:val="0"/>
        <w:rPr>
          <w:sz w:val="20"/>
          <w:szCs w:val="20"/>
        </w:rPr>
      </w:pPr>
      <w:r>
        <w:lastRenderedPageBreak/>
        <w:br w:type="page"/>
      </w:r>
    </w:p>
    <w:p w:rsidR="00190614" w:rsidRPr="00190614" w:rsidRDefault="00190614" w:rsidP="00190614">
      <w:pPr>
        <w:tabs>
          <w:tab w:val="left" w:pos="5580"/>
        </w:tabs>
      </w:pPr>
      <w:r w:rsidRPr="00190614">
        <w:rPr>
          <w:bCs/>
          <w:sz w:val="20"/>
          <w:szCs w:val="20"/>
        </w:rPr>
        <w:lastRenderedPageBreak/>
        <w:t>Příloha č. 1</w:t>
      </w:r>
    </w:p>
    <w:p w:rsidR="00190614" w:rsidRPr="00190614" w:rsidRDefault="00190614" w:rsidP="00190614">
      <w:pPr>
        <w:jc w:val="center"/>
        <w:rPr>
          <w:b/>
          <w:bCs/>
          <w:sz w:val="28"/>
          <w:szCs w:val="28"/>
        </w:rPr>
      </w:pPr>
      <w:r w:rsidRPr="00190614">
        <w:rPr>
          <w:b/>
          <w:bCs/>
          <w:sz w:val="28"/>
          <w:szCs w:val="28"/>
        </w:rPr>
        <w:t xml:space="preserve">Závěrečné vyúčtování projektu </w:t>
      </w:r>
    </w:p>
    <w:p w:rsidR="00190614" w:rsidRPr="00190614" w:rsidRDefault="00190614" w:rsidP="00190614">
      <w:pPr>
        <w:jc w:val="center"/>
        <w:rPr>
          <w:b/>
          <w:bCs/>
        </w:rPr>
      </w:pPr>
      <w:r w:rsidRPr="00190614">
        <w:rPr>
          <w:bCs/>
          <w:sz w:val="20"/>
          <w:szCs w:val="20"/>
        </w:rPr>
        <w:t>Plátce DPH, který může uplatnit DPH na vstupu, vyplňuje částky bez DPH *)</w:t>
      </w:r>
    </w:p>
    <w:p w:rsidR="00190614" w:rsidRPr="00190614" w:rsidRDefault="00190614" w:rsidP="00190614">
      <w:pPr>
        <w:tabs>
          <w:tab w:val="left" w:pos="8730"/>
        </w:tabs>
        <w:rPr>
          <w:b/>
          <w:bCs/>
        </w:rPr>
      </w:pPr>
      <w:r w:rsidRPr="00190614">
        <w:rPr>
          <w:b/>
          <w:bCs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111"/>
      </w:tblGrid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r w:rsidRPr="00190614">
              <w:rPr>
                <w:b/>
                <w:bCs/>
              </w:rPr>
              <w:t>Název projektu: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</w:rPr>
            </w:pPr>
          </w:p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r w:rsidRPr="00190614">
              <w:rPr>
                <w:b/>
                <w:bCs/>
              </w:rPr>
              <w:t xml:space="preserve">Název příjemce: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r w:rsidRPr="00190614">
              <w:rPr>
                <w:b/>
                <w:bCs/>
              </w:rPr>
              <w:t xml:space="preserve">Smlouva číslo: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Bankovní spojení příjemce: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Finanční prostředky z rozpočtu poskytovatele doposud příjemci poskytnuté celkem (v Kč):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Celková výše způsobilých výdajů vynaložená příjemcem na projekt  za dané  období (v Kč):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Výše způsobilých výdajů hrazených z vlastních zdrojů za dané období (v Kč):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Výše způsobilých výdajů, které má hradit Liberecký kraj za dané období (v Kč):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/>
        </w:tc>
      </w:tr>
      <w:tr w:rsidR="00190614" w:rsidRPr="00190614" w:rsidTr="008E2B42">
        <w:trPr>
          <w:trHeight w:val="5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rPr>
                <w:b/>
                <w:bCs/>
              </w:rPr>
            </w:pPr>
            <w:r w:rsidRPr="00190614">
              <w:rPr>
                <w:b/>
                <w:bCs/>
              </w:rPr>
              <w:t>Jméno a telefon osoby zodpovědné za vyúčtování projektu: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614" w:rsidRPr="00190614" w:rsidRDefault="00190614" w:rsidP="00190614">
            <w:pPr>
              <w:spacing w:line="360" w:lineRule="auto"/>
            </w:pPr>
          </w:p>
        </w:tc>
      </w:tr>
    </w:tbl>
    <w:p w:rsidR="00190614" w:rsidRPr="00190614" w:rsidRDefault="00190614" w:rsidP="00190614"/>
    <w:p w:rsidR="00190614" w:rsidRPr="00190614" w:rsidRDefault="00190614" w:rsidP="00190614">
      <w:pPr>
        <w:outlineLvl w:val="0"/>
        <w:rPr>
          <w:b/>
          <w:bCs/>
        </w:rPr>
      </w:pPr>
      <w:r w:rsidRPr="00190614">
        <w:rPr>
          <w:b/>
          <w:bCs/>
        </w:rPr>
        <w:t>Soupis daňových příp.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440"/>
        <w:gridCol w:w="3960"/>
        <w:gridCol w:w="1620"/>
        <w:gridCol w:w="1260"/>
      </w:tblGrid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Pořad. č.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Číslo daňového příp. účetního dokladu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Účel výdaje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Částka v Kč</w:t>
            </w:r>
          </w:p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(u plátců DPH bez DPH viz *)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14" w:rsidRPr="00190614" w:rsidRDefault="00190614" w:rsidP="00190614">
            <w:pPr>
              <w:jc w:val="center"/>
              <w:rPr>
                <w:sz w:val="20"/>
                <w:szCs w:val="20"/>
              </w:rPr>
            </w:pPr>
            <w:r w:rsidRPr="00190614">
              <w:rPr>
                <w:sz w:val="20"/>
                <w:szCs w:val="20"/>
              </w:rPr>
              <w:t>Datum úhrady předmětného výdaje</w:t>
            </w: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190614" w:rsidRPr="00190614" w:rsidTr="008E2B4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614" w:rsidRPr="00190614" w:rsidRDefault="00190614" w:rsidP="00190614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</w:tbl>
    <w:p w:rsidR="00190614" w:rsidRPr="00190614" w:rsidRDefault="00190614" w:rsidP="00190614"/>
    <w:tbl>
      <w:tblPr>
        <w:tblW w:w="79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620"/>
      </w:tblGrid>
      <w:tr w:rsidR="00190614" w:rsidRPr="00190614" w:rsidTr="008E2B42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0614" w:rsidRPr="00190614" w:rsidRDefault="00190614" w:rsidP="00190614">
            <w:r w:rsidRPr="00190614">
              <w:rPr>
                <w:b/>
                <w:bCs/>
              </w:rPr>
              <w:t>CELKEM v Kč: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0614" w:rsidRPr="00190614" w:rsidRDefault="00190614" w:rsidP="00190614">
            <w:pPr>
              <w:jc w:val="right"/>
            </w:pPr>
          </w:p>
        </w:tc>
      </w:tr>
    </w:tbl>
    <w:p w:rsidR="00190614" w:rsidRPr="00190614" w:rsidRDefault="00190614" w:rsidP="00190614">
      <w:pPr>
        <w:jc w:val="both"/>
      </w:pPr>
    </w:p>
    <w:p w:rsidR="00190614" w:rsidRPr="00190614" w:rsidRDefault="00190614" w:rsidP="00190614">
      <w:pPr>
        <w:jc w:val="both"/>
      </w:pPr>
      <w:r w:rsidRPr="00190614">
        <w:t xml:space="preserve">Součástí závěrečného vyúčtování musí být kopie prvotních daňových dokladů nebo kopie zjednodušených daňových dokladů příp. kopie účetních dokladů a kopie příslušných dokladů o zaplacení (např. výpis z bankovního účtu nebo podkladní doklad).   </w:t>
      </w:r>
    </w:p>
    <w:p w:rsidR="00190614" w:rsidRPr="00190614" w:rsidRDefault="00190614" w:rsidP="00190614">
      <w:pPr>
        <w:jc w:val="both"/>
      </w:pPr>
      <w:r w:rsidRPr="00190614">
        <w:t>Všechny doklady musí být označeny pořadovými čísly uvedenými v prvním sloupci soupisu daňových příp. účetních dokladů. Doklady o zaplacení pak pořadovými čísly dokladů, ke kterým se platba vztahuje</w:t>
      </w:r>
      <w:r w:rsidRPr="00190614">
        <w:rPr>
          <w:color w:val="999999"/>
        </w:rPr>
        <w:t xml:space="preserve">. </w:t>
      </w:r>
    </w:p>
    <w:p w:rsidR="00190614" w:rsidRPr="00190614" w:rsidRDefault="00190614" w:rsidP="00190614">
      <w:pPr>
        <w:jc w:val="both"/>
      </w:pPr>
    </w:p>
    <w:p w:rsidR="00190614" w:rsidRPr="00190614" w:rsidRDefault="00190614" w:rsidP="00190614">
      <w:pPr>
        <w:jc w:val="both"/>
        <w:outlineLvl w:val="0"/>
      </w:pPr>
      <w:r w:rsidRPr="00190614">
        <w:t>V ..........................  dne ……………...…. 20….</w:t>
      </w:r>
    </w:p>
    <w:p w:rsidR="00190614" w:rsidRPr="00190614" w:rsidRDefault="00190614" w:rsidP="00190614">
      <w:pPr>
        <w:jc w:val="both"/>
      </w:pPr>
    </w:p>
    <w:p w:rsidR="00190614" w:rsidRPr="00190614" w:rsidRDefault="00190614" w:rsidP="00190614">
      <w:pPr>
        <w:jc w:val="both"/>
        <w:outlineLvl w:val="0"/>
        <w:rPr>
          <w:i/>
          <w:iCs/>
        </w:rPr>
      </w:pPr>
      <w:r w:rsidRPr="00190614">
        <w:t>Podpis osoby odpovědné za vyúčtování dotace a popř. razítko příjemce...............................</w:t>
      </w:r>
    </w:p>
    <w:p w:rsidR="00190614" w:rsidRPr="00190614" w:rsidRDefault="00190614" w:rsidP="00190614">
      <w:pPr>
        <w:jc w:val="both"/>
        <w:outlineLvl w:val="0"/>
        <w:rPr>
          <w:i/>
          <w:iCs/>
        </w:rPr>
      </w:pPr>
    </w:p>
    <w:p w:rsidR="00190614" w:rsidRPr="00190614" w:rsidRDefault="00190614" w:rsidP="00190614">
      <w:pPr>
        <w:outlineLvl w:val="0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sectPr w:rsidR="00C73F88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FE" w:rsidRDefault="00EF6FFE">
      <w:r>
        <w:separator/>
      </w:r>
    </w:p>
  </w:endnote>
  <w:endnote w:type="continuationSeparator" w:id="0">
    <w:p w:rsidR="00EF6FFE" w:rsidRDefault="00EF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C1A0E">
      <w:rPr>
        <w:noProof/>
        <w:sz w:val="20"/>
        <w:szCs w:val="20"/>
      </w:rPr>
      <w:t>3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FE" w:rsidRDefault="00EF6FFE">
      <w:r>
        <w:separator/>
      </w:r>
    </w:p>
  </w:footnote>
  <w:footnote w:type="continuationSeparator" w:id="0">
    <w:p w:rsidR="00EF6FFE" w:rsidRDefault="00EF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7B" w:rsidRDefault="00C04F7B">
    <w:pPr>
      <w:pStyle w:val="Zhlav"/>
    </w:pPr>
    <w:r>
      <w:tab/>
    </w:r>
    <w:r>
      <w:tab/>
      <w:t>Příloha č.3 - P03</w:t>
    </w:r>
  </w:p>
  <w:p w:rsidR="00C04F7B" w:rsidRDefault="00C04F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37CB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D28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614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5A78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2DC8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5CE9"/>
    <w:rsid w:val="004465D8"/>
    <w:rsid w:val="00446D54"/>
    <w:rsid w:val="0044779C"/>
    <w:rsid w:val="00451AB1"/>
    <w:rsid w:val="004523BC"/>
    <w:rsid w:val="00454F9B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35FD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5C8E"/>
    <w:rsid w:val="005F71C5"/>
    <w:rsid w:val="006030DA"/>
    <w:rsid w:val="006037F0"/>
    <w:rsid w:val="0060380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44FB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1A9D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721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5FD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0F4A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2507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53CA"/>
    <w:rsid w:val="009D61A9"/>
    <w:rsid w:val="009E339F"/>
    <w:rsid w:val="009E6C6C"/>
    <w:rsid w:val="009F08C9"/>
    <w:rsid w:val="009F29BA"/>
    <w:rsid w:val="009F2CAA"/>
    <w:rsid w:val="009F2E7D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74F08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1A0E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4F7B"/>
    <w:rsid w:val="00C05C4C"/>
    <w:rsid w:val="00C07E63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4C0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25E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773A4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6A7D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6BAC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6FFE"/>
    <w:rsid w:val="00EF7A6C"/>
    <w:rsid w:val="00EF7EB9"/>
    <w:rsid w:val="00F01FB6"/>
    <w:rsid w:val="00F03400"/>
    <w:rsid w:val="00F03835"/>
    <w:rsid w:val="00F05CF4"/>
    <w:rsid w:val="00F1031D"/>
    <w:rsid w:val="00F12EFC"/>
    <w:rsid w:val="00F13D70"/>
    <w:rsid w:val="00F16114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1B7C-00F9-4029-88CC-C760DA43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3091</Words>
  <Characters>18239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6</cp:revision>
  <cp:lastPrinted>2016-05-30T12:16:00Z</cp:lastPrinted>
  <dcterms:created xsi:type="dcterms:W3CDTF">2016-08-03T13:09:00Z</dcterms:created>
  <dcterms:modified xsi:type="dcterms:W3CDTF">2016-08-04T06:42:00Z</dcterms:modified>
</cp:coreProperties>
</file>