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8B" w:rsidRPr="00454844" w:rsidRDefault="0019058B">
      <w:pPr>
        <w:rPr>
          <w:b/>
        </w:rPr>
      </w:pPr>
      <w:r w:rsidRPr="0019058B">
        <w:rPr>
          <w:b/>
        </w:rPr>
        <w:t xml:space="preserve">Příloha </w:t>
      </w:r>
      <w:proofErr w:type="gramStart"/>
      <w:r w:rsidRPr="0019058B">
        <w:rPr>
          <w:b/>
        </w:rPr>
        <w:t>č.1.</w:t>
      </w:r>
      <w:proofErr w:type="gramEnd"/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2960"/>
        <w:gridCol w:w="40"/>
        <w:gridCol w:w="1860"/>
      </w:tblGrid>
      <w:tr w:rsidR="00454844" w:rsidRPr="00B7052C" w:rsidTr="00454844">
        <w:trPr>
          <w:gridAfter w:val="1"/>
          <w:wAfter w:w="1860" w:type="dxa"/>
          <w:trHeight w:val="265"/>
        </w:trPr>
        <w:tc>
          <w:tcPr>
            <w:tcW w:w="6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844" w:rsidRPr="00B7052C" w:rsidRDefault="00454844" w:rsidP="004548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454844" w:rsidRPr="00DB77F5" w:rsidTr="00454844">
        <w:trPr>
          <w:trHeight w:val="300"/>
        </w:trPr>
        <w:tc>
          <w:tcPr>
            <w:tcW w:w="8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</w:tcPr>
          <w:p w:rsidR="00454844" w:rsidRPr="00454844" w:rsidRDefault="00454844" w:rsidP="004548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5484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Rada pro výzkum, vývoj a inovace v Libereckém kraji (Nové složení)</w:t>
            </w:r>
          </w:p>
        </w:tc>
      </w:tr>
      <w:tr w:rsidR="00454844" w:rsidRPr="00DB77F5" w:rsidTr="0022270D">
        <w:trPr>
          <w:trHeight w:val="300"/>
        </w:trPr>
        <w:tc>
          <w:tcPr>
            <w:tcW w:w="8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844" w:rsidRPr="00DB77F5" w:rsidRDefault="00454844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Instituce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Jméno 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Člen/Zástupce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 Libereckého kraje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RNDr. Vít Příkaský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 Libereckého kraje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Mgr. Petr Tulpa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Technická univerzita v Liberci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Doc. Dr. Ing. Pavel Němeček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Technická univerzita v Liberci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Doc. Ing. Miroslav Malý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SPŠSE v Liberci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Josef Šorm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SPŠSE v Liberci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VÚTS a.s. 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Mgr. Jan Marek 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VÚTS a.s.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Jaromír Ficek, Ph.D.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MSV SYSTEMS CZ,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Miroslav Krejčík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MSV SYSTEMS CZ,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MODELÁRNA LIAZ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Doc. Ing. Vojtěch Pražma, CSc.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MODELÁRNA LIAZ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TOPTEC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Ing. Vít </w:t>
            </w: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Lédl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, Ph.D.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TOPTEC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Mgr. Radek Melich, Ph.D.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CRYTUR spol. s 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Karel Blažek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CRYTUR spol. s 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Svaz výrobců skla a bižuterie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JUDr. Pavel Kopáček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Svaz výrobců skla a bižuterie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MemBrain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Jiří Truhlář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MemBrain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Lukáš Hartych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CLUTEX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Libuše Fouňová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CLUTEX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Miloš Beran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SurfaceTreat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a.s.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Prof. RNDr. Petr Špatenka, CSc.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SurfaceTreat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a.s.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Monika Pavlatová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DENSO MANUFACTURING CZECH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Karel Balatka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DENSO MANUFACTURING CZECH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LENAM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Doc.</w:t>
            </w:r>
            <w:r w:rsidR="0045484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</w:t>
            </w:r>
            <w:r w:rsidR="0045484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Antonín Potěšil, CSc.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LENAM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Krajská hospodářská komora Liberec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Vladimíra Žďárská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Krajská hospodářská komora Liberec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Jiří Malach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B13D23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Krajská nemocnice Liberec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Prof.</w:t>
            </w:r>
            <w:r w:rsidR="0045484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Ing.Petr</w:t>
            </w:r>
            <w:proofErr w:type="spellEnd"/>
            <w:proofErr w:type="gram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Moos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CSc</w:t>
            </w:r>
            <w:proofErr w:type="spellEnd"/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B13D23" w:rsidTr="00B13D23">
        <w:trPr>
          <w:trHeight w:val="30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Krajská nemocnice Liberec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MUDr. Luděk Nečesaný, MBA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B13D23" w:rsidRPr="00B13D23" w:rsidTr="00B13D23">
        <w:trPr>
          <w:trHeight w:val="30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D23" w:rsidRPr="00454844" w:rsidRDefault="00B13D23" w:rsidP="00B35754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</w:pPr>
            <w:proofErr w:type="gramStart"/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N</w:t>
            </w:r>
            <w:r w:rsidR="00B3575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anoprogres</w:t>
            </w:r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 xml:space="preserve">, </w:t>
            </w:r>
            <w:proofErr w:type="spellStart"/>
            <w:r w:rsidRPr="00454844">
              <w:rPr>
                <w:rFonts w:ascii="Arial" w:hAnsi="Arial" w:cs="Arial"/>
                <w:b/>
                <w:i/>
                <w:sz w:val="18"/>
                <w:szCs w:val="18"/>
              </w:rPr>
              <w:t>z.s.</w:t>
            </w:r>
            <w:proofErr w:type="gramEnd"/>
            <w:r w:rsidRPr="00454844">
              <w:rPr>
                <w:rFonts w:ascii="Arial" w:hAnsi="Arial" w:cs="Arial"/>
                <w:b/>
                <w:i/>
                <w:sz w:val="18"/>
                <w:szCs w:val="18"/>
              </w:rPr>
              <w:t>p.o</w:t>
            </w:r>
            <w:proofErr w:type="spellEnd"/>
            <w:r w:rsidRPr="00454844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D23" w:rsidRPr="00454844" w:rsidRDefault="00B13D23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</w:pPr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Ing. Lucie Vysloužilová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D23" w:rsidRPr="00454844" w:rsidRDefault="00B13D23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</w:pPr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Člen</w:t>
            </w:r>
          </w:p>
        </w:tc>
      </w:tr>
      <w:tr w:rsidR="00B13D23" w:rsidRPr="00B13D23" w:rsidTr="00B13D23">
        <w:trPr>
          <w:trHeight w:val="30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D23" w:rsidRPr="00454844" w:rsidRDefault="00B13D23" w:rsidP="00B35754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</w:pPr>
            <w:proofErr w:type="gramStart"/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N</w:t>
            </w:r>
            <w:r w:rsidR="00B3575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anoprogres</w:t>
            </w:r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 xml:space="preserve">, </w:t>
            </w:r>
            <w:proofErr w:type="spellStart"/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z.s.</w:t>
            </w:r>
            <w:proofErr w:type="gramEnd"/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p.o</w:t>
            </w:r>
            <w:proofErr w:type="spellEnd"/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.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D23" w:rsidRPr="00454844" w:rsidRDefault="00B13D23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</w:pPr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Mgr. Martin Šlais, PhD.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D23" w:rsidRPr="00454844" w:rsidRDefault="00B13D23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</w:pPr>
            <w:r w:rsidRPr="00454844">
              <w:rPr>
                <w:rFonts w:ascii="Calibri" w:eastAsia="Times New Roman" w:hAnsi="Calibri" w:cs="Times New Roman"/>
                <w:b/>
                <w:i/>
                <w:color w:val="000000"/>
                <w:lang w:eastAsia="cs-CZ"/>
              </w:rPr>
              <w:t>Zástupce</w:t>
            </w:r>
          </w:p>
        </w:tc>
      </w:tr>
    </w:tbl>
    <w:p w:rsidR="00870147" w:rsidRPr="00B7052C" w:rsidRDefault="00870147" w:rsidP="003D3108">
      <w:bookmarkStart w:id="0" w:name="_GoBack"/>
      <w:bookmarkEnd w:id="0"/>
    </w:p>
    <w:sectPr w:rsidR="00870147" w:rsidRPr="00B70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2C"/>
    <w:rsid w:val="00015855"/>
    <w:rsid w:val="0019058B"/>
    <w:rsid w:val="003D3108"/>
    <w:rsid w:val="00454844"/>
    <w:rsid w:val="00870147"/>
    <w:rsid w:val="00B13D23"/>
    <w:rsid w:val="00B35754"/>
    <w:rsid w:val="00B7052C"/>
    <w:rsid w:val="00B92BB7"/>
    <w:rsid w:val="00DB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9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9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Porkertová Pavla</dc:creator>
  <cp:lastModifiedBy>Ptackova Ivana</cp:lastModifiedBy>
  <cp:revision>6</cp:revision>
  <dcterms:created xsi:type="dcterms:W3CDTF">2016-06-01T11:39:00Z</dcterms:created>
  <dcterms:modified xsi:type="dcterms:W3CDTF">2016-08-16T14:20:00Z</dcterms:modified>
</cp:coreProperties>
</file>