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8B" w:rsidRPr="00454844" w:rsidRDefault="0019058B">
      <w:pPr>
        <w:rPr>
          <w:b/>
        </w:rPr>
      </w:pPr>
      <w:r w:rsidRPr="0019058B">
        <w:rPr>
          <w:b/>
        </w:rPr>
        <w:t xml:space="preserve">Příloha </w:t>
      </w:r>
      <w:proofErr w:type="gramStart"/>
      <w:r w:rsidRPr="0019058B">
        <w:rPr>
          <w:b/>
        </w:rPr>
        <w:t>č.1.</w:t>
      </w:r>
      <w:proofErr w:type="gramEnd"/>
    </w:p>
    <w:tbl>
      <w:tblPr>
        <w:tblW w:w="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2960"/>
        <w:gridCol w:w="40"/>
        <w:gridCol w:w="1860"/>
      </w:tblGrid>
      <w:tr w:rsidR="00454844" w:rsidRPr="00B7052C" w:rsidTr="00454844">
        <w:trPr>
          <w:gridAfter w:val="1"/>
          <w:wAfter w:w="1860" w:type="dxa"/>
          <w:trHeight w:val="265"/>
        </w:trPr>
        <w:tc>
          <w:tcPr>
            <w:tcW w:w="6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4844" w:rsidRPr="00B7052C" w:rsidRDefault="00454844" w:rsidP="004548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454844" w:rsidRPr="00DB77F5" w:rsidTr="00454844">
        <w:trPr>
          <w:trHeight w:val="300"/>
        </w:trPr>
        <w:tc>
          <w:tcPr>
            <w:tcW w:w="8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</w:tcPr>
          <w:p w:rsidR="00454844" w:rsidRPr="00454844" w:rsidRDefault="00454844" w:rsidP="004548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5484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Rada pro výzkum, vývoj a inovace v Libereckém kraji (Nové složení)</w:t>
            </w:r>
          </w:p>
        </w:tc>
      </w:tr>
      <w:tr w:rsidR="00454844" w:rsidRPr="00DB77F5" w:rsidTr="0022270D">
        <w:trPr>
          <w:trHeight w:val="300"/>
        </w:trPr>
        <w:tc>
          <w:tcPr>
            <w:tcW w:w="8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44" w:rsidRPr="00DB77F5" w:rsidRDefault="00454844" w:rsidP="00DB77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Instituce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Jméno 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Člen/Zástupce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Zástupce Libereckého kraje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RNDr. Vít Příkaský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Zástupce Libereckého kraje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Mgr. Petr Tulpa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Zástupce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Technická univerzita v Liberci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Doc. Dr. Ing. Pavel Němeček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Technická univerzita v Liberci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Doc. Ing. Miroslav Malý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Zástupce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SPŠSE v Liberci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Ing. Josef Šorm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SPŠSE v Liberci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VÚTS a.s. 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Mgr. Jan Marek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VÚTS a.s.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Ing. Jaromír Ficek, Ph.D.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Zástupce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MSV SYSTEMS CZ, s.r.o.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Miroslav Krejčík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MSV SYSTEMS CZ, s.r.o.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MODELÁRNA LIAZ s.r.o.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Doc. Ing. Vojtěch Pražma, CSc.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MODELÁRNA LIAZ s.r.o.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TOPTEC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Ing. Vít </w:t>
            </w:r>
            <w:proofErr w:type="spellStart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Lédl</w:t>
            </w:r>
            <w:proofErr w:type="spellEnd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, Ph.D.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TOPTEC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Mgr. Radek Melich, Ph.D.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Zástupce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CRYTUR spol. s r.o.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Ing. Karel Blažek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CRYTUR spol. s r.o.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Svaz výrobců skla a bižuterie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JUDr. Pavel Kopáček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Svaz výrobců skla a bižuterie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MemBrain</w:t>
            </w:r>
            <w:proofErr w:type="spellEnd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s.r.o.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Ing. Jiří Truhlář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MemBrain</w:t>
            </w:r>
            <w:proofErr w:type="spellEnd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s.r.o.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Ing. Lukáš Hartych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Zástupce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CLUTEX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Ing. Libuše Fouňová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CLUTEX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Ing. Miloš Beran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Zástupce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SurfaceTreat</w:t>
            </w:r>
            <w:proofErr w:type="spellEnd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a.s.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Prof. RNDr. Petr Špatenka, CSc.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SurfaceTreat</w:t>
            </w:r>
            <w:proofErr w:type="spellEnd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a.s.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Ing. Monika Pavlatová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Zástupce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DENSO MANUFACTURING CZECH s.r.o.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Karel Balatka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DENSO MANUFACTURING CZECH s.r.o.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LENAM s.r.o.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Doc.</w:t>
            </w:r>
            <w:r w:rsidR="0045484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Ing.</w:t>
            </w:r>
            <w:r w:rsidR="0045484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Antonín Potěšil, CSc.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LENAM s.r.o.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Krajská hospodářská komora Liberec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Ing. Vladimíra Žďárská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Krajská hospodářská komora Liberec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Ing. Jiří Malach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Zástupce</w:t>
            </w:r>
          </w:p>
        </w:tc>
      </w:tr>
      <w:tr w:rsidR="00DB77F5" w:rsidRPr="00DB77F5" w:rsidTr="00B13D23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Krajská nemocnice Liberec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Prof.</w:t>
            </w:r>
            <w:r w:rsidR="0045484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proofErr w:type="gramStart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Ing.Petr</w:t>
            </w:r>
            <w:proofErr w:type="spellEnd"/>
            <w:proofErr w:type="gramEnd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Moos</w:t>
            </w:r>
            <w:proofErr w:type="spellEnd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CSc</w:t>
            </w:r>
            <w:proofErr w:type="spellEnd"/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</w:tr>
      <w:tr w:rsidR="00DB77F5" w:rsidRPr="00B13D23" w:rsidTr="00B13D23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Krajská nemocnice Liberec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MUDr. Luděk Nečesaný, MBA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Zástupce</w:t>
            </w:r>
          </w:p>
        </w:tc>
      </w:tr>
      <w:tr w:rsidR="00B13D23" w:rsidRPr="00B13D23" w:rsidTr="00B13D23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D23" w:rsidRPr="00454844" w:rsidRDefault="00B13D23" w:rsidP="00B3575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cs-CZ"/>
              </w:rPr>
            </w:pPr>
            <w:proofErr w:type="gramStart"/>
            <w:r w:rsidRPr="00454844">
              <w:rPr>
                <w:rFonts w:ascii="Calibri" w:eastAsia="Times New Roman" w:hAnsi="Calibri" w:cs="Times New Roman"/>
                <w:b/>
                <w:i/>
                <w:color w:val="000000"/>
                <w:lang w:eastAsia="cs-CZ"/>
              </w:rPr>
              <w:t>N</w:t>
            </w:r>
            <w:r w:rsidR="00B35754">
              <w:rPr>
                <w:rFonts w:ascii="Calibri" w:eastAsia="Times New Roman" w:hAnsi="Calibri" w:cs="Times New Roman"/>
                <w:b/>
                <w:i/>
                <w:color w:val="000000"/>
                <w:lang w:eastAsia="cs-CZ"/>
              </w:rPr>
              <w:t>anoprogres</w:t>
            </w:r>
            <w:r w:rsidRPr="00454844">
              <w:rPr>
                <w:rFonts w:ascii="Calibri" w:eastAsia="Times New Roman" w:hAnsi="Calibri" w:cs="Times New Roman"/>
                <w:b/>
                <w:i/>
                <w:color w:val="000000"/>
                <w:lang w:eastAsia="cs-CZ"/>
              </w:rPr>
              <w:t xml:space="preserve">, </w:t>
            </w:r>
            <w:proofErr w:type="spellStart"/>
            <w:r w:rsidRPr="00454844">
              <w:rPr>
                <w:rFonts w:ascii="Arial" w:hAnsi="Arial" w:cs="Arial"/>
                <w:b/>
                <w:i/>
                <w:sz w:val="18"/>
                <w:szCs w:val="18"/>
              </w:rPr>
              <w:t>z.s.</w:t>
            </w:r>
            <w:proofErr w:type="gramEnd"/>
            <w:r w:rsidRPr="00454844">
              <w:rPr>
                <w:rFonts w:ascii="Arial" w:hAnsi="Arial" w:cs="Arial"/>
                <w:b/>
                <w:i/>
                <w:sz w:val="18"/>
                <w:szCs w:val="18"/>
              </w:rPr>
              <w:t>p.o</w:t>
            </w:r>
            <w:proofErr w:type="spellEnd"/>
            <w:r w:rsidRPr="00454844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D23" w:rsidRPr="00454844" w:rsidRDefault="00B13D23" w:rsidP="00DB77F5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cs-CZ"/>
              </w:rPr>
            </w:pPr>
            <w:r w:rsidRPr="00454844">
              <w:rPr>
                <w:rFonts w:ascii="Calibri" w:eastAsia="Times New Roman" w:hAnsi="Calibri" w:cs="Times New Roman"/>
                <w:b/>
                <w:i/>
                <w:color w:val="000000"/>
                <w:lang w:eastAsia="cs-CZ"/>
              </w:rPr>
              <w:t>Ing. Lucie Vysloužilová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D23" w:rsidRPr="00454844" w:rsidRDefault="00B13D23" w:rsidP="00DB77F5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cs-CZ"/>
              </w:rPr>
            </w:pPr>
            <w:r w:rsidRPr="00454844">
              <w:rPr>
                <w:rFonts w:ascii="Calibri" w:eastAsia="Times New Roman" w:hAnsi="Calibri" w:cs="Times New Roman"/>
                <w:b/>
                <w:i/>
                <w:color w:val="000000"/>
                <w:lang w:eastAsia="cs-CZ"/>
              </w:rPr>
              <w:t>Člen</w:t>
            </w:r>
          </w:p>
        </w:tc>
      </w:tr>
      <w:tr w:rsidR="00B13D23" w:rsidRPr="00B13D23" w:rsidTr="00B13D23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D23" w:rsidRPr="00454844" w:rsidRDefault="00B13D23" w:rsidP="00B3575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cs-CZ"/>
              </w:rPr>
            </w:pPr>
            <w:proofErr w:type="gramStart"/>
            <w:r w:rsidRPr="00454844">
              <w:rPr>
                <w:rFonts w:ascii="Calibri" w:eastAsia="Times New Roman" w:hAnsi="Calibri" w:cs="Times New Roman"/>
                <w:b/>
                <w:i/>
                <w:color w:val="000000"/>
                <w:lang w:eastAsia="cs-CZ"/>
              </w:rPr>
              <w:t>N</w:t>
            </w:r>
            <w:r w:rsidR="00B35754">
              <w:rPr>
                <w:rFonts w:ascii="Calibri" w:eastAsia="Times New Roman" w:hAnsi="Calibri" w:cs="Times New Roman"/>
                <w:b/>
                <w:i/>
                <w:color w:val="000000"/>
                <w:lang w:eastAsia="cs-CZ"/>
              </w:rPr>
              <w:t>anoprogres</w:t>
            </w:r>
            <w:r w:rsidRPr="00454844">
              <w:rPr>
                <w:rFonts w:ascii="Calibri" w:eastAsia="Times New Roman" w:hAnsi="Calibri" w:cs="Times New Roman"/>
                <w:b/>
                <w:i/>
                <w:color w:val="000000"/>
                <w:lang w:eastAsia="cs-CZ"/>
              </w:rPr>
              <w:t xml:space="preserve">, </w:t>
            </w:r>
            <w:proofErr w:type="spellStart"/>
            <w:r w:rsidRPr="00454844">
              <w:rPr>
                <w:rFonts w:ascii="Calibri" w:eastAsia="Times New Roman" w:hAnsi="Calibri" w:cs="Times New Roman"/>
                <w:b/>
                <w:i/>
                <w:color w:val="000000"/>
                <w:lang w:eastAsia="cs-CZ"/>
              </w:rPr>
              <w:t>z.s.</w:t>
            </w:r>
            <w:proofErr w:type="gramEnd"/>
            <w:r w:rsidRPr="00454844">
              <w:rPr>
                <w:rFonts w:ascii="Calibri" w:eastAsia="Times New Roman" w:hAnsi="Calibri" w:cs="Times New Roman"/>
                <w:b/>
                <w:i/>
                <w:color w:val="000000"/>
                <w:lang w:eastAsia="cs-CZ"/>
              </w:rPr>
              <w:t>p.o</w:t>
            </w:r>
            <w:proofErr w:type="spellEnd"/>
            <w:r w:rsidRPr="00454844">
              <w:rPr>
                <w:rFonts w:ascii="Calibri" w:eastAsia="Times New Roman" w:hAnsi="Calibri" w:cs="Times New Roman"/>
                <w:b/>
                <w:i/>
                <w:color w:val="000000"/>
                <w:lang w:eastAsia="cs-CZ"/>
              </w:rPr>
              <w:t>.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D23" w:rsidRPr="00454844" w:rsidRDefault="00B13D23" w:rsidP="00DB77F5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cs-CZ"/>
              </w:rPr>
            </w:pPr>
            <w:r w:rsidRPr="00454844">
              <w:rPr>
                <w:rFonts w:ascii="Calibri" w:eastAsia="Times New Roman" w:hAnsi="Calibri" w:cs="Times New Roman"/>
                <w:b/>
                <w:i/>
                <w:color w:val="000000"/>
                <w:lang w:eastAsia="cs-CZ"/>
              </w:rPr>
              <w:t>Mgr. Martin Šlais, PhD.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D23" w:rsidRPr="00454844" w:rsidRDefault="00B13D23" w:rsidP="00DB77F5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cs-CZ"/>
              </w:rPr>
            </w:pPr>
            <w:r w:rsidRPr="00454844">
              <w:rPr>
                <w:rFonts w:ascii="Calibri" w:eastAsia="Times New Roman" w:hAnsi="Calibri" w:cs="Times New Roman"/>
                <w:b/>
                <w:i/>
                <w:color w:val="000000"/>
                <w:lang w:eastAsia="cs-CZ"/>
              </w:rPr>
              <w:t>Zástupce</w:t>
            </w:r>
          </w:p>
        </w:tc>
      </w:tr>
    </w:tbl>
    <w:p w:rsidR="00870147" w:rsidRPr="00B7052C" w:rsidRDefault="00870147" w:rsidP="003D3108">
      <w:bookmarkStart w:id="0" w:name="_GoBack"/>
      <w:bookmarkEnd w:id="0"/>
    </w:p>
    <w:sectPr w:rsidR="00870147" w:rsidRPr="00B70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2C"/>
    <w:rsid w:val="00015855"/>
    <w:rsid w:val="0019058B"/>
    <w:rsid w:val="003D3108"/>
    <w:rsid w:val="00454844"/>
    <w:rsid w:val="00870147"/>
    <w:rsid w:val="00B13D23"/>
    <w:rsid w:val="00B35754"/>
    <w:rsid w:val="00B7052C"/>
    <w:rsid w:val="00B92BB7"/>
    <w:rsid w:val="00DB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90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90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Porkertová Pavla</dc:creator>
  <cp:lastModifiedBy>Ptackova Ivana</cp:lastModifiedBy>
  <cp:revision>6</cp:revision>
  <dcterms:created xsi:type="dcterms:W3CDTF">2016-06-01T11:39:00Z</dcterms:created>
  <dcterms:modified xsi:type="dcterms:W3CDTF">2016-08-16T14:20:00Z</dcterms:modified>
</cp:coreProperties>
</file>