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5F995D" w14:textId="506B4A47" w:rsidR="006415F1" w:rsidRPr="0045547B" w:rsidRDefault="0026535E" w:rsidP="008F21FB">
      <w:pPr>
        <w:pStyle w:val="Nadpis1"/>
        <w:widowControl w:val="0"/>
        <w:spacing w:before="120" w:after="0"/>
        <w:jc w:val="center"/>
        <w:rPr>
          <w:sz w:val="32"/>
          <w:szCs w:val="32"/>
          <w:u w:val="single"/>
        </w:rPr>
      </w:pPr>
      <w:r w:rsidRPr="0045547B">
        <w:rPr>
          <w:sz w:val="32"/>
          <w:szCs w:val="32"/>
          <w:u w:val="single"/>
        </w:rPr>
        <w:t>Příkazní</w:t>
      </w:r>
      <w:r w:rsidR="006415F1" w:rsidRPr="0045547B">
        <w:rPr>
          <w:sz w:val="32"/>
          <w:szCs w:val="32"/>
          <w:u w:val="single"/>
        </w:rPr>
        <w:t xml:space="preserve"> </w:t>
      </w:r>
      <w:r w:rsidR="00242F64">
        <w:rPr>
          <w:sz w:val="32"/>
          <w:szCs w:val="32"/>
          <w:u w:val="single"/>
        </w:rPr>
        <w:t>s</w:t>
      </w:r>
      <w:r w:rsidR="00242F64" w:rsidRPr="0045547B">
        <w:rPr>
          <w:sz w:val="32"/>
          <w:szCs w:val="32"/>
          <w:u w:val="single"/>
        </w:rPr>
        <w:t>mlouva</w:t>
      </w:r>
    </w:p>
    <w:p w14:paraId="738B5900" w14:textId="77777777" w:rsidR="001A5C95" w:rsidRPr="0045547B" w:rsidRDefault="003D6221" w:rsidP="008F21FB">
      <w:pPr>
        <w:pStyle w:val="Odstavec1"/>
        <w:widowControl w:val="0"/>
        <w:spacing w:before="120"/>
        <w:jc w:val="center"/>
        <w:rPr>
          <w:b/>
          <w:szCs w:val="24"/>
        </w:rPr>
      </w:pPr>
      <w:r w:rsidRPr="0045547B">
        <w:rPr>
          <w:b/>
          <w:szCs w:val="24"/>
        </w:rPr>
        <w:t>č. OLP/</w:t>
      </w:r>
      <w:bookmarkStart w:id="0" w:name="Text14"/>
      <w:r w:rsidR="00452630">
        <w:rPr>
          <w:b/>
          <w:szCs w:val="24"/>
        </w:rPr>
        <w:t>700/2017</w:t>
      </w:r>
      <w:r w:rsidR="000C1CB2" w:rsidRPr="0045547B">
        <w:rPr>
          <w:b/>
          <w:noProof/>
          <w:szCs w:val="24"/>
        </w:rPr>
        <w:t xml:space="preserve"> </w:t>
      </w:r>
      <w:bookmarkEnd w:id="0"/>
    </w:p>
    <w:p w14:paraId="43E25B7F" w14:textId="77777777" w:rsidR="00C44B50" w:rsidRPr="005E0E4E" w:rsidRDefault="005E0E4E" w:rsidP="005E0E4E">
      <w:pPr>
        <w:widowControl w:val="0"/>
        <w:spacing w:before="120" w:line="276" w:lineRule="auto"/>
        <w:jc w:val="center"/>
        <w:rPr>
          <w:b/>
          <w:sz w:val="24"/>
          <w:szCs w:val="24"/>
        </w:rPr>
      </w:pPr>
      <w:r w:rsidRPr="005E0E4E">
        <w:rPr>
          <w:b/>
          <w:sz w:val="24"/>
          <w:szCs w:val="24"/>
        </w:rPr>
        <w:t xml:space="preserve">„Správa a provoz </w:t>
      </w:r>
      <w:r w:rsidR="00A23DD6">
        <w:rPr>
          <w:b/>
          <w:sz w:val="24"/>
          <w:szCs w:val="24"/>
        </w:rPr>
        <w:t>Zákaznického</w:t>
      </w:r>
      <w:r w:rsidRPr="005E0E4E">
        <w:rPr>
          <w:b/>
          <w:sz w:val="24"/>
          <w:szCs w:val="24"/>
        </w:rPr>
        <w:t xml:space="preserve"> centra Libereckého kraje"</w:t>
      </w:r>
    </w:p>
    <w:p w14:paraId="5DDCF2C6" w14:textId="77777777" w:rsidR="005E0E4E" w:rsidRDefault="005E0E4E" w:rsidP="008F21FB">
      <w:pPr>
        <w:widowControl w:val="0"/>
        <w:spacing w:before="120" w:line="276" w:lineRule="auto"/>
        <w:jc w:val="both"/>
        <w:rPr>
          <w:sz w:val="24"/>
          <w:szCs w:val="24"/>
        </w:rPr>
      </w:pPr>
    </w:p>
    <w:p w14:paraId="005A7564" w14:textId="77777777" w:rsidR="005A2579" w:rsidRPr="0045547B" w:rsidRDefault="00A930B2" w:rsidP="008F21FB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45547B">
        <w:rPr>
          <w:sz w:val="24"/>
          <w:szCs w:val="24"/>
        </w:rPr>
        <w:t>uzavřená podle § 2430</w:t>
      </w:r>
      <w:r w:rsidR="006415F1" w:rsidRPr="0045547B">
        <w:rPr>
          <w:sz w:val="24"/>
          <w:szCs w:val="24"/>
        </w:rPr>
        <w:t xml:space="preserve"> a násl. zá</w:t>
      </w:r>
      <w:r w:rsidRPr="0045547B">
        <w:rPr>
          <w:sz w:val="24"/>
          <w:szCs w:val="24"/>
        </w:rPr>
        <w:t>kona č. 89/2012 Sb., občanský</w:t>
      </w:r>
      <w:r w:rsidR="008169BC" w:rsidRPr="0045547B">
        <w:rPr>
          <w:sz w:val="24"/>
          <w:szCs w:val="24"/>
        </w:rPr>
        <w:t xml:space="preserve"> zákoník</w:t>
      </w:r>
      <w:r w:rsidR="006415F1" w:rsidRPr="0045547B">
        <w:rPr>
          <w:sz w:val="24"/>
          <w:szCs w:val="24"/>
        </w:rPr>
        <w:t xml:space="preserve">, ve znění pozdějších </w:t>
      </w:r>
      <w:r w:rsidR="008169BC" w:rsidRPr="0045547B">
        <w:rPr>
          <w:sz w:val="24"/>
          <w:szCs w:val="24"/>
        </w:rPr>
        <w:t xml:space="preserve">právních </w:t>
      </w:r>
      <w:r w:rsidR="005A2579" w:rsidRPr="0045547B">
        <w:rPr>
          <w:sz w:val="24"/>
          <w:szCs w:val="24"/>
        </w:rPr>
        <w:t>předpisů</w:t>
      </w:r>
      <w:r w:rsidR="006D53D6" w:rsidRPr="0045547B">
        <w:rPr>
          <w:sz w:val="24"/>
          <w:szCs w:val="24"/>
        </w:rPr>
        <w:t xml:space="preserve">, </w:t>
      </w:r>
      <w:r w:rsidR="005A2579" w:rsidRPr="0045547B">
        <w:rPr>
          <w:sz w:val="24"/>
          <w:szCs w:val="24"/>
        </w:rPr>
        <w:t>mezi těmito smluvními stranami:</w:t>
      </w:r>
    </w:p>
    <w:p w14:paraId="2956408A" w14:textId="77777777" w:rsidR="005A2579" w:rsidRPr="0045547B" w:rsidRDefault="005A2579" w:rsidP="008F21FB">
      <w:pPr>
        <w:widowControl w:val="0"/>
        <w:spacing w:before="120"/>
        <w:rPr>
          <w:b/>
        </w:rPr>
      </w:pPr>
    </w:p>
    <w:p w14:paraId="6CF6C559" w14:textId="77777777" w:rsidR="003D6221" w:rsidRPr="0045547B" w:rsidRDefault="003D6221" w:rsidP="003D6221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45547B">
        <w:rPr>
          <w:b/>
          <w:bCs/>
          <w:sz w:val="24"/>
          <w:szCs w:val="24"/>
        </w:rPr>
        <w:t>Liberecký kraj</w:t>
      </w:r>
    </w:p>
    <w:p w14:paraId="51FDE00A" w14:textId="77777777" w:rsidR="003D6221" w:rsidRPr="0045547B" w:rsidRDefault="003D6221" w:rsidP="003D6221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45547B">
        <w:rPr>
          <w:sz w:val="24"/>
          <w:szCs w:val="24"/>
        </w:rPr>
        <w:t>se sídlem Liberec 2, U Jezu 642/2a, 461 80</w:t>
      </w:r>
    </w:p>
    <w:p w14:paraId="1388D174" w14:textId="77777777" w:rsidR="003D6221" w:rsidRPr="0045547B" w:rsidRDefault="003D6221" w:rsidP="003D6221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45547B">
        <w:rPr>
          <w:sz w:val="24"/>
          <w:szCs w:val="24"/>
        </w:rPr>
        <w:t>IČ: 70891508</w:t>
      </w:r>
    </w:p>
    <w:p w14:paraId="02D7FF40" w14:textId="77777777" w:rsidR="003D6221" w:rsidRPr="0045547B" w:rsidRDefault="003D6221" w:rsidP="003D6221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45547B">
        <w:rPr>
          <w:sz w:val="24"/>
          <w:szCs w:val="24"/>
        </w:rPr>
        <w:t>DIČ: CZ70891508</w:t>
      </w:r>
    </w:p>
    <w:sdt>
      <w:sdtPr>
        <w:rPr>
          <w:sz w:val="24"/>
          <w:szCs w:val="24"/>
        </w:rPr>
        <w:id w:val="-415789632"/>
        <w:placeholder>
          <w:docPart w:val="DefaultPlaceholder_1082065158"/>
        </w:placeholder>
      </w:sdtPr>
      <w:sdtEndPr/>
      <w:sdtContent>
        <w:p w14:paraId="3367DEE4" w14:textId="77777777" w:rsidR="0045547B" w:rsidRDefault="003D6221" w:rsidP="003D6221">
          <w:pPr>
            <w:widowControl w:val="0"/>
            <w:spacing w:before="120" w:line="276" w:lineRule="auto"/>
            <w:jc w:val="both"/>
            <w:rPr>
              <w:noProof/>
              <w:sz w:val="24"/>
              <w:szCs w:val="24"/>
            </w:rPr>
          </w:pPr>
          <w:r w:rsidRPr="0045547B">
            <w:rPr>
              <w:sz w:val="24"/>
              <w:szCs w:val="24"/>
            </w:rPr>
            <w:t xml:space="preserve">zastoupený </w:t>
          </w:r>
          <w:r w:rsidR="00F72744" w:rsidRPr="0045547B">
            <w:rPr>
              <w:noProof/>
              <w:sz w:val="24"/>
              <w:szCs w:val="24"/>
            </w:rPr>
            <w:t xml:space="preserve">Martinem Půtou, hejtmanem </w:t>
          </w:r>
        </w:p>
        <w:p w14:paraId="32DEA3DA" w14:textId="77777777" w:rsidR="003D6221" w:rsidRPr="0045547B" w:rsidRDefault="003D6221" w:rsidP="003D6221">
          <w:pPr>
            <w:widowControl w:val="0"/>
            <w:spacing w:before="120" w:line="276" w:lineRule="auto"/>
            <w:jc w:val="both"/>
            <w:rPr>
              <w:sz w:val="24"/>
            </w:rPr>
          </w:pPr>
          <w:r w:rsidRPr="0045547B">
            <w:rPr>
              <w:sz w:val="24"/>
            </w:rPr>
            <w:t xml:space="preserve">bankovní spojení: </w:t>
          </w:r>
          <w:bookmarkStart w:id="1" w:name="Text5"/>
          <w:r w:rsidRPr="0045547B">
            <w:rPr>
              <w:sz w:val="24"/>
            </w:rPr>
            <w:t xml:space="preserve"> </w:t>
          </w:r>
          <w:r w:rsidR="000B3644" w:rsidRPr="0045547B">
            <w:rPr>
              <w:sz w:val="24"/>
            </w:rPr>
            <w:t>Komerční banka a.s., Liberec</w:t>
          </w:r>
          <w:r w:rsidRPr="0045547B">
            <w:rPr>
              <w:sz w:val="24"/>
            </w:rPr>
            <w:t xml:space="preserve">             </w:t>
          </w:r>
          <w:r w:rsidR="000C1CB2" w:rsidRPr="0045547B">
            <w:rPr>
              <w:noProof/>
              <w:sz w:val="24"/>
            </w:rPr>
            <w:t xml:space="preserve"> </w:t>
          </w:r>
          <w:bookmarkEnd w:id="1"/>
        </w:p>
        <w:p w14:paraId="2240B691" w14:textId="77777777" w:rsidR="003D6221" w:rsidRPr="0045547B" w:rsidRDefault="003D6221" w:rsidP="003D6221">
          <w:pPr>
            <w:widowControl w:val="0"/>
            <w:spacing w:before="120"/>
            <w:jc w:val="both"/>
            <w:rPr>
              <w:sz w:val="24"/>
            </w:rPr>
          </w:pPr>
          <w:r w:rsidRPr="0045547B">
            <w:rPr>
              <w:sz w:val="24"/>
            </w:rPr>
            <w:t xml:space="preserve">číslo účtu: </w:t>
          </w:r>
          <w:bookmarkStart w:id="2" w:name="Text6"/>
          <w:r w:rsidR="000B3644" w:rsidRPr="0045547B">
            <w:rPr>
              <w:noProof/>
              <w:sz w:val="24"/>
            </w:rPr>
            <w:t xml:space="preserve">19-7964200287/0100  </w:t>
          </w:r>
          <w:r w:rsidRPr="0045547B">
            <w:rPr>
              <w:noProof/>
              <w:sz w:val="24"/>
            </w:rPr>
            <w:t xml:space="preserve">              </w:t>
          </w:r>
          <w:r w:rsidR="000C1CB2" w:rsidRPr="0045547B">
            <w:rPr>
              <w:noProof/>
              <w:sz w:val="24"/>
            </w:rPr>
            <w:t xml:space="preserve"> </w:t>
          </w:r>
          <w:bookmarkEnd w:id="2"/>
        </w:p>
        <w:p w14:paraId="27A8A062" w14:textId="77777777" w:rsidR="003D6221" w:rsidRPr="0045547B" w:rsidRDefault="003D6221" w:rsidP="003D6221">
          <w:pPr>
            <w:widowControl w:val="0"/>
            <w:spacing w:before="120"/>
            <w:jc w:val="both"/>
            <w:rPr>
              <w:sz w:val="24"/>
              <w:szCs w:val="24"/>
            </w:rPr>
          </w:pPr>
          <w:r w:rsidRPr="0045547B">
            <w:rPr>
              <w:sz w:val="24"/>
              <w:szCs w:val="24"/>
            </w:rPr>
            <w:t xml:space="preserve">dále jen „příkazce“ </w:t>
          </w:r>
        </w:p>
      </w:sdtContent>
    </w:sdt>
    <w:p w14:paraId="0B1DA2ED" w14:textId="77777777" w:rsidR="003D6221" w:rsidRPr="0045547B" w:rsidRDefault="003D6221" w:rsidP="003D6221">
      <w:pPr>
        <w:widowControl w:val="0"/>
        <w:spacing w:before="120"/>
        <w:jc w:val="both"/>
        <w:rPr>
          <w:sz w:val="24"/>
          <w:szCs w:val="24"/>
        </w:rPr>
      </w:pPr>
    </w:p>
    <w:p w14:paraId="0B0010FA" w14:textId="77777777" w:rsidR="003D6221" w:rsidRPr="0045547B" w:rsidRDefault="003D6221" w:rsidP="003D6221">
      <w:pPr>
        <w:widowControl w:val="0"/>
        <w:spacing w:before="120"/>
        <w:jc w:val="both"/>
        <w:rPr>
          <w:sz w:val="24"/>
          <w:szCs w:val="24"/>
        </w:rPr>
      </w:pPr>
      <w:r w:rsidRPr="0045547B">
        <w:rPr>
          <w:sz w:val="24"/>
          <w:szCs w:val="24"/>
        </w:rPr>
        <w:t xml:space="preserve">a </w:t>
      </w:r>
    </w:p>
    <w:p w14:paraId="1C98071C" w14:textId="77777777" w:rsidR="003D6221" w:rsidRPr="0045547B" w:rsidRDefault="003D6221" w:rsidP="003D6221">
      <w:pPr>
        <w:widowControl w:val="0"/>
        <w:spacing w:before="120"/>
        <w:jc w:val="both"/>
        <w:rPr>
          <w:b/>
          <w:sz w:val="24"/>
          <w:szCs w:val="24"/>
        </w:rPr>
      </w:pPr>
    </w:p>
    <w:bookmarkStart w:id="3" w:name="Text7" w:displacedByCustomXml="next"/>
    <w:sdt>
      <w:sdtPr>
        <w:rPr>
          <w:b/>
          <w:noProof/>
          <w:sz w:val="24"/>
        </w:rPr>
        <w:id w:val="-1048683958"/>
        <w:placeholder>
          <w:docPart w:val="DefaultPlaceholder_1082065158"/>
        </w:placeholder>
      </w:sdtPr>
      <w:sdtEndPr>
        <w:rPr>
          <w:b w:val="0"/>
          <w:noProof w:val="0"/>
        </w:rPr>
      </w:sdtEndPr>
      <w:sdtContent>
        <w:p w14:paraId="0F55912B" w14:textId="77777777" w:rsidR="003D6221" w:rsidRPr="0045547B" w:rsidRDefault="000B3644" w:rsidP="003D6221">
          <w:pPr>
            <w:widowControl w:val="0"/>
            <w:spacing w:before="120" w:line="276" w:lineRule="auto"/>
            <w:jc w:val="both"/>
            <w:rPr>
              <w:b/>
              <w:sz w:val="24"/>
            </w:rPr>
          </w:pPr>
          <w:r w:rsidRPr="0045547B">
            <w:rPr>
              <w:b/>
              <w:noProof/>
              <w:sz w:val="24"/>
            </w:rPr>
            <w:t>KORID LK, spol. s r.o.</w:t>
          </w:r>
          <w:r w:rsidR="003D6221" w:rsidRPr="0045547B">
            <w:rPr>
              <w:b/>
              <w:noProof/>
              <w:sz w:val="24"/>
            </w:rPr>
            <w:t xml:space="preserve"> </w:t>
          </w:r>
          <w:r w:rsidR="000C1CB2" w:rsidRPr="0045547B">
            <w:rPr>
              <w:b/>
              <w:noProof/>
              <w:sz w:val="24"/>
            </w:rPr>
            <w:t xml:space="preserve"> </w:t>
          </w:r>
          <w:bookmarkEnd w:id="3"/>
        </w:p>
        <w:p w14:paraId="60AEE9D9" w14:textId="77777777" w:rsidR="003D6221" w:rsidRPr="0045547B" w:rsidRDefault="003D6221" w:rsidP="003D6221">
          <w:pPr>
            <w:widowControl w:val="0"/>
            <w:spacing w:before="120" w:line="276" w:lineRule="auto"/>
            <w:jc w:val="both"/>
            <w:rPr>
              <w:sz w:val="24"/>
            </w:rPr>
          </w:pPr>
          <w:r w:rsidRPr="0045547B">
            <w:rPr>
              <w:sz w:val="24"/>
            </w:rPr>
            <w:t xml:space="preserve">se sídlem </w:t>
          </w:r>
          <w:bookmarkStart w:id="4" w:name="Text8"/>
          <w:r w:rsidR="000B3644" w:rsidRPr="0045547B">
            <w:rPr>
              <w:noProof/>
              <w:sz w:val="24"/>
            </w:rPr>
            <w:t>U Jezu 642/2a, 46180 Liberec 2</w:t>
          </w:r>
          <w:bookmarkEnd w:id="4"/>
          <w:r w:rsidRPr="0045547B">
            <w:rPr>
              <w:sz w:val="24"/>
            </w:rPr>
            <w:t xml:space="preserve">  </w:t>
          </w:r>
        </w:p>
        <w:p w14:paraId="314E11C2" w14:textId="77777777" w:rsidR="003D6221" w:rsidRPr="0045547B" w:rsidRDefault="003D6221" w:rsidP="003D6221">
          <w:pPr>
            <w:widowControl w:val="0"/>
            <w:spacing w:before="120" w:line="276" w:lineRule="auto"/>
            <w:jc w:val="both"/>
            <w:rPr>
              <w:sz w:val="24"/>
            </w:rPr>
          </w:pPr>
          <w:r w:rsidRPr="0045547B">
            <w:rPr>
              <w:sz w:val="24"/>
            </w:rPr>
            <w:t xml:space="preserve">IČ: </w:t>
          </w:r>
          <w:bookmarkStart w:id="5" w:name="Text10"/>
          <w:r w:rsidR="000B3644" w:rsidRPr="0045547B">
            <w:rPr>
              <w:noProof/>
              <w:sz w:val="24"/>
            </w:rPr>
            <w:t>27267351</w:t>
          </w:r>
          <w:bookmarkEnd w:id="5"/>
        </w:p>
        <w:p w14:paraId="1B0C16D8" w14:textId="77777777" w:rsidR="003D6221" w:rsidRPr="0045547B" w:rsidRDefault="003D6221" w:rsidP="003D6221">
          <w:pPr>
            <w:widowControl w:val="0"/>
            <w:spacing w:before="120" w:line="276" w:lineRule="auto"/>
            <w:jc w:val="both"/>
            <w:rPr>
              <w:sz w:val="24"/>
            </w:rPr>
          </w:pPr>
          <w:r w:rsidRPr="0045547B">
            <w:rPr>
              <w:sz w:val="24"/>
            </w:rPr>
            <w:t xml:space="preserve">DIČ: </w:t>
          </w:r>
          <w:bookmarkStart w:id="6" w:name="Text12"/>
          <w:r w:rsidRPr="0045547B">
            <w:rPr>
              <w:sz w:val="24"/>
            </w:rPr>
            <w:t xml:space="preserve"> </w:t>
          </w:r>
          <w:r w:rsidR="000B3644" w:rsidRPr="0045547B">
            <w:rPr>
              <w:sz w:val="24"/>
            </w:rPr>
            <w:t>27267351</w:t>
          </w:r>
          <w:r w:rsidRPr="0045547B">
            <w:rPr>
              <w:sz w:val="24"/>
            </w:rPr>
            <w:t xml:space="preserve">         </w:t>
          </w:r>
          <w:r w:rsidR="000C1CB2" w:rsidRPr="0045547B">
            <w:rPr>
              <w:noProof/>
              <w:sz w:val="24"/>
            </w:rPr>
            <w:t xml:space="preserve"> </w:t>
          </w:r>
          <w:bookmarkEnd w:id="6"/>
          <w:r w:rsidRPr="0045547B">
            <w:rPr>
              <w:sz w:val="24"/>
            </w:rPr>
            <w:t xml:space="preserve"> </w:t>
          </w:r>
        </w:p>
        <w:p w14:paraId="39D52E5E" w14:textId="77777777" w:rsidR="003D6221" w:rsidRPr="0045547B" w:rsidRDefault="003D6221" w:rsidP="003D6221">
          <w:pPr>
            <w:widowControl w:val="0"/>
            <w:spacing w:before="120" w:line="276" w:lineRule="auto"/>
            <w:jc w:val="both"/>
            <w:rPr>
              <w:sz w:val="24"/>
            </w:rPr>
          </w:pPr>
          <w:r w:rsidRPr="0045547B">
            <w:rPr>
              <w:sz w:val="24"/>
            </w:rPr>
            <w:t xml:space="preserve">osoba oprávněná podepsat smlouvu: </w:t>
          </w:r>
          <w:bookmarkStart w:id="7" w:name="Text11"/>
          <w:r w:rsidR="00184FD2" w:rsidRPr="0045547B">
            <w:rPr>
              <w:sz w:val="24"/>
            </w:rPr>
            <w:t>Ing. Pavel Blažek, jednatel</w:t>
          </w:r>
          <w:r w:rsidRPr="0045547B">
            <w:rPr>
              <w:sz w:val="24"/>
            </w:rPr>
            <w:t xml:space="preserve">    </w:t>
          </w:r>
          <w:bookmarkEnd w:id="7"/>
        </w:p>
        <w:p w14:paraId="42609414" w14:textId="77777777" w:rsidR="003D6221" w:rsidRPr="0045547B" w:rsidRDefault="003D6221" w:rsidP="003D6221">
          <w:pPr>
            <w:widowControl w:val="0"/>
            <w:spacing w:before="120" w:line="276" w:lineRule="auto"/>
            <w:jc w:val="both"/>
            <w:rPr>
              <w:sz w:val="24"/>
            </w:rPr>
          </w:pPr>
          <w:r w:rsidRPr="0045547B">
            <w:rPr>
              <w:sz w:val="24"/>
            </w:rPr>
            <w:t xml:space="preserve">bankovní spojení: </w:t>
          </w:r>
          <w:bookmarkStart w:id="8" w:name="Text15"/>
          <w:r w:rsidR="000B3644" w:rsidRPr="0045547B">
            <w:rPr>
              <w:noProof/>
              <w:sz w:val="24"/>
            </w:rPr>
            <w:t xml:space="preserve">Komerční banka a.s., Liberec </w:t>
          </w:r>
          <w:bookmarkEnd w:id="8"/>
        </w:p>
        <w:p w14:paraId="0E1DAB7F" w14:textId="77777777" w:rsidR="003D6221" w:rsidRPr="0045547B" w:rsidRDefault="003D6221" w:rsidP="003D6221">
          <w:pPr>
            <w:widowControl w:val="0"/>
            <w:spacing w:before="120" w:line="276" w:lineRule="auto"/>
            <w:jc w:val="both"/>
            <w:rPr>
              <w:sz w:val="24"/>
            </w:rPr>
          </w:pPr>
          <w:r w:rsidRPr="0045547B">
            <w:rPr>
              <w:sz w:val="24"/>
            </w:rPr>
            <w:t xml:space="preserve">číslo účtu: </w:t>
          </w:r>
          <w:bookmarkStart w:id="9" w:name="Text16"/>
          <w:r w:rsidR="000B3644" w:rsidRPr="0045547B">
            <w:rPr>
              <w:noProof/>
              <w:sz w:val="24"/>
            </w:rPr>
            <w:t>35-5526710237/0100</w:t>
          </w:r>
          <w:bookmarkEnd w:id="9"/>
        </w:p>
        <w:p w14:paraId="2348CDA7" w14:textId="77777777" w:rsidR="003D6221" w:rsidRPr="0045547B" w:rsidRDefault="003D6221" w:rsidP="003D6221">
          <w:pPr>
            <w:widowControl w:val="0"/>
            <w:spacing w:before="120" w:line="276" w:lineRule="auto"/>
            <w:jc w:val="both"/>
            <w:rPr>
              <w:color w:val="BFBFBF"/>
              <w:sz w:val="24"/>
            </w:rPr>
          </w:pPr>
          <w:r w:rsidRPr="0045547B">
            <w:rPr>
              <w:sz w:val="24"/>
            </w:rPr>
            <w:t xml:space="preserve">evidence: </w:t>
          </w:r>
          <w:sdt>
            <w:sdtPr>
              <w:rPr>
                <w:sz w:val="24"/>
              </w:rPr>
              <w:id w:val="-111365778"/>
              <w:placeholder>
                <w:docPart w:val="DefaultPlaceholder_1082065158"/>
              </w:placeholder>
            </w:sdtPr>
            <w:sdtEndPr/>
            <w:sdtContent>
              <w:r w:rsidR="006E6FB2" w:rsidRPr="0045547B">
                <w:rPr>
                  <w:sz w:val="24"/>
                </w:rPr>
                <w:t xml:space="preserve">vedená u Krajského soudu v Ústí nad Labem pod </w:t>
              </w:r>
              <w:proofErr w:type="spellStart"/>
              <w:r w:rsidR="006E6FB2" w:rsidRPr="0045547B">
                <w:rPr>
                  <w:sz w:val="24"/>
                </w:rPr>
                <w:t>sp</w:t>
              </w:r>
              <w:proofErr w:type="spellEnd"/>
              <w:r w:rsidR="006E6FB2" w:rsidRPr="0045547B">
                <w:rPr>
                  <w:sz w:val="24"/>
                </w:rPr>
                <w:t>. zn. C 21625</w:t>
              </w:r>
            </w:sdtContent>
          </w:sdt>
        </w:p>
        <w:p w14:paraId="3B064115" w14:textId="77777777" w:rsidR="00D74975" w:rsidRPr="0045547B" w:rsidRDefault="003D6221" w:rsidP="003D6221">
          <w:pPr>
            <w:widowControl w:val="0"/>
            <w:spacing w:before="120"/>
            <w:rPr>
              <w:sz w:val="24"/>
            </w:rPr>
          </w:pPr>
          <w:r w:rsidRPr="0045547B">
            <w:rPr>
              <w:sz w:val="24"/>
            </w:rPr>
            <w:t>dále jen „příkazník“</w:t>
          </w:r>
        </w:p>
      </w:sdtContent>
    </w:sdt>
    <w:p w14:paraId="79FB8C0E" w14:textId="77777777" w:rsidR="005A2579" w:rsidRPr="0045547B" w:rsidRDefault="005A2579" w:rsidP="008F21FB">
      <w:pPr>
        <w:widowControl w:val="0"/>
        <w:spacing w:before="120"/>
        <w:jc w:val="center"/>
        <w:rPr>
          <w:sz w:val="24"/>
          <w:szCs w:val="24"/>
        </w:rPr>
      </w:pPr>
    </w:p>
    <w:p w14:paraId="4238F597" w14:textId="77777777" w:rsidR="00894080" w:rsidRPr="0045547B" w:rsidRDefault="00894080" w:rsidP="008F21FB">
      <w:pPr>
        <w:widowControl w:val="0"/>
        <w:spacing w:before="120"/>
        <w:jc w:val="center"/>
        <w:rPr>
          <w:sz w:val="24"/>
          <w:szCs w:val="24"/>
        </w:rPr>
      </w:pPr>
    </w:p>
    <w:p w14:paraId="1E32691D" w14:textId="77777777" w:rsidR="005A2579" w:rsidRPr="0045547B" w:rsidRDefault="005A2579" w:rsidP="008F21FB">
      <w:pPr>
        <w:widowControl w:val="0"/>
        <w:spacing w:before="120"/>
        <w:jc w:val="center"/>
        <w:rPr>
          <w:sz w:val="24"/>
          <w:szCs w:val="24"/>
        </w:rPr>
      </w:pPr>
      <w:r w:rsidRPr="0045547B">
        <w:rPr>
          <w:sz w:val="24"/>
          <w:szCs w:val="24"/>
        </w:rPr>
        <w:t>takto:</w:t>
      </w:r>
    </w:p>
    <w:p w14:paraId="0EF74D69" w14:textId="77777777" w:rsidR="0054735A" w:rsidRPr="0045547B" w:rsidRDefault="0054735A" w:rsidP="008F21FB">
      <w:pPr>
        <w:widowControl w:val="0"/>
        <w:spacing w:before="120"/>
        <w:jc w:val="center"/>
        <w:rPr>
          <w:sz w:val="24"/>
          <w:szCs w:val="24"/>
        </w:rPr>
      </w:pPr>
    </w:p>
    <w:p w14:paraId="406180BF" w14:textId="77777777" w:rsidR="00894080" w:rsidRPr="0045547B" w:rsidRDefault="00894080" w:rsidP="009075BA">
      <w:pPr>
        <w:pStyle w:val="NADPISCENNETUC"/>
        <w:keepLines w:val="0"/>
        <w:widowControl w:val="0"/>
        <w:spacing w:before="0" w:after="0"/>
        <w:rPr>
          <w:sz w:val="24"/>
        </w:rPr>
      </w:pPr>
      <w:r w:rsidRPr="0045547B">
        <w:rPr>
          <w:b/>
          <w:sz w:val="24"/>
          <w:u w:val="single"/>
        </w:rPr>
        <w:t>Úvodní ustanovení</w:t>
      </w:r>
    </w:p>
    <w:p w14:paraId="779503CA" w14:textId="77777777" w:rsidR="00894080" w:rsidRPr="0045547B" w:rsidRDefault="00894080" w:rsidP="007C3D9B">
      <w:pPr>
        <w:widowControl w:val="0"/>
        <w:numPr>
          <w:ilvl w:val="0"/>
          <w:numId w:val="3"/>
        </w:numPr>
        <w:spacing w:before="120" w:line="276" w:lineRule="auto"/>
        <w:ind w:left="284" w:hanging="284"/>
        <w:jc w:val="both"/>
        <w:rPr>
          <w:sz w:val="24"/>
          <w:szCs w:val="24"/>
        </w:rPr>
      </w:pPr>
      <w:r w:rsidRPr="0045547B">
        <w:rPr>
          <w:sz w:val="24"/>
          <w:szCs w:val="24"/>
        </w:rPr>
        <w:t xml:space="preserve">Smluvní strany prohlašují, že identifikační údaje specifikující smluvní strany jsou v souladu s právní skutečností v době uzavření smlouvy. Smluvní strany se zavazují, že </w:t>
      </w:r>
      <w:r w:rsidRPr="0045547B">
        <w:rPr>
          <w:sz w:val="24"/>
          <w:szCs w:val="24"/>
        </w:rPr>
        <w:lastRenderedPageBreak/>
        <w:t>změny dotčených údajů písemně oznámí druhé smluvní straně bez zbytečného odkladu. Při změně identifikačních údajů smluvních stran včetně změny účtu není nutné uzavírat ke smlouvě dodatek, jedině že o to požádá jedna ze smluvních stran.</w:t>
      </w:r>
    </w:p>
    <w:sdt>
      <w:sdtPr>
        <w:rPr>
          <w:sz w:val="24"/>
          <w:szCs w:val="24"/>
        </w:rPr>
        <w:id w:val="-1017761555"/>
        <w:placeholder>
          <w:docPart w:val="DefaultPlaceholder_1082065158"/>
        </w:placeholder>
      </w:sdtPr>
      <w:sdtEndPr/>
      <w:sdtContent>
        <w:p w14:paraId="2ABF4582" w14:textId="77777777" w:rsidR="00E33F75" w:rsidRDefault="00E33F75" w:rsidP="007C3D9B">
          <w:pPr>
            <w:widowControl w:val="0"/>
            <w:numPr>
              <w:ilvl w:val="0"/>
              <w:numId w:val="3"/>
            </w:numPr>
            <w:spacing w:before="120" w:line="276" w:lineRule="auto"/>
            <w:ind w:left="284" w:hanging="284"/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t>Společnost KORID LK, spol. s r.o. byla založena jako společnost s ručením omezeným, která se zabývá odborným poradenstvím v oblasti veřejné dopravy a je zaměřena na koordinaci veřejné dopravy na území Libereckého kraje. Jediným vlastníkem společnosti je Liberecký kraj.</w:t>
          </w:r>
        </w:p>
        <w:p w14:paraId="06DA6013" w14:textId="77777777" w:rsidR="006E6FB2" w:rsidRPr="00EF121A" w:rsidRDefault="00E33F75" w:rsidP="00EF121A">
          <w:pPr>
            <w:widowControl w:val="0"/>
            <w:numPr>
              <w:ilvl w:val="0"/>
              <w:numId w:val="3"/>
            </w:numPr>
            <w:spacing w:before="120" w:line="276" w:lineRule="auto"/>
            <w:ind w:left="284" w:hanging="284"/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Příkazník prohlašuje, že je právnickou osobou ve smyslu </w:t>
          </w:r>
          <w:proofErr w:type="spellStart"/>
          <w:r>
            <w:rPr>
              <w:sz w:val="24"/>
              <w:szCs w:val="24"/>
            </w:rPr>
            <w:t>ust</w:t>
          </w:r>
          <w:proofErr w:type="spellEnd"/>
          <w:r>
            <w:rPr>
              <w:sz w:val="24"/>
              <w:szCs w:val="24"/>
            </w:rPr>
            <w:t xml:space="preserve">. § 11 odst. 1 zákona </w:t>
          </w:r>
          <w:r>
            <w:rPr>
              <w:sz w:val="24"/>
              <w:szCs w:val="24"/>
            </w:rPr>
            <w:br/>
            <w:t>č. 134/2016 Sb., o zadávání veřejných zakázek, v platném znění. V případě, že by se po uzavření této smlouvy toto prohlášení ukázalo jako nepravdivé, odpovídá příkazník příkazci za škodu, která by mu tím vznikla, ať již z rozhodnutí soudu či správního orgánu.</w:t>
          </w:r>
        </w:p>
      </w:sdtContent>
    </w:sdt>
    <w:p w14:paraId="02A47633" w14:textId="77777777" w:rsidR="00894080" w:rsidRPr="0045547B" w:rsidRDefault="00894080" w:rsidP="009075BA">
      <w:pPr>
        <w:widowControl w:val="0"/>
        <w:rPr>
          <w:b/>
          <w:sz w:val="24"/>
          <w:szCs w:val="24"/>
        </w:rPr>
      </w:pPr>
    </w:p>
    <w:p w14:paraId="7A5725F7" w14:textId="77777777" w:rsidR="00C0086E" w:rsidRPr="0045547B" w:rsidRDefault="00C0086E" w:rsidP="00EF121A">
      <w:pPr>
        <w:keepNext/>
        <w:widowControl w:val="0"/>
        <w:jc w:val="center"/>
        <w:rPr>
          <w:sz w:val="24"/>
          <w:szCs w:val="24"/>
        </w:rPr>
      </w:pPr>
      <w:r w:rsidRPr="00E33F75">
        <w:rPr>
          <w:b/>
          <w:sz w:val="24"/>
          <w:szCs w:val="24"/>
          <w:u w:val="single"/>
        </w:rPr>
        <w:t>Definice pojmů</w:t>
      </w:r>
    </w:p>
    <w:p w14:paraId="7C5871B6" w14:textId="77777777" w:rsidR="00A23DD6" w:rsidRDefault="00A23DD6" w:rsidP="00EF121A">
      <w:pPr>
        <w:pStyle w:val="Odstavecseseznamem"/>
        <w:numPr>
          <w:ilvl w:val="0"/>
          <w:numId w:val="11"/>
        </w:numPr>
        <w:spacing w:before="120" w:line="276" w:lineRule="auto"/>
        <w:ind w:left="283" w:hanging="357"/>
        <w:contextualSpacing w:val="0"/>
        <w:rPr>
          <w:rFonts w:ascii="Times New Roman" w:hAnsi="Times New Roman"/>
          <w:sz w:val="24"/>
          <w:szCs w:val="24"/>
          <w:lang w:eastAsia="cs-CZ"/>
        </w:rPr>
      </w:pPr>
      <w:r w:rsidRPr="00A23DD6">
        <w:rPr>
          <w:rFonts w:ascii="Times New Roman" w:hAnsi="Times New Roman"/>
          <w:sz w:val="24"/>
          <w:szCs w:val="24"/>
          <w:lang w:eastAsia="cs-CZ"/>
        </w:rPr>
        <w:t>Zákaznické centrum je projekt</w:t>
      </w:r>
      <w:r>
        <w:rPr>
          <w:rFonts w:ascii="Times New Roman" w:hAnsi="Times New Roman"/>
          <w:sz w:val="24"/>
          <w:szCs w:val="24"/>
          <w:lang w:eastAsia="cs-CZ"/>
        </w:rPr>
        <w:t>em</w:t>
      </w:r>
      <w:r w:rsidRPr="00A23DD6">
        <w:rPr>
          <w:rFonts w:ascii="Times New Roman" w:hAnsi="Times New Roman"/>
          <w:sz w:val="24"/>
          <w:szCs w:val="24"/>
          <w:lang w:eastAsia="cs-CZ"/>
        </w:rPr>
        <w:t>, jeho</w:t>
      </w:r>
      <w:r>
        <w:rPr>
          <w:rFonts w:ascii="Times New Roman" w:hAnsi="Times New Roman"/>
          <w:sz w:val="24"/>
          <w:szCs w:val="24"/>
          <w:lang w:eastAsia="cs-CZ"/>
        </w:rPr>
        <w:t>ž</w:t>
      </w:r>
      <w:r w:rsidRPr="00A23DD6">
        <w:rPr>
          <w:rFonts w:ascii="Times New Roman" w:hAnsi="Times New Roman"/>
          <w:sz w:val="24"/>
          <w:szCs w:val="24"/>
          <w:lang w:eastAsia="cs-CZ"/>
        </w:rPr>
        <w:t xml:space="preserve"> výstupem je </w:t>
      </w:r>
      <w:r>
        <w:rPr>
          <w:rFonts w:ascii="Times New Roman" w:hAnsi="Times New Roman"/>
          <w:sz w:val="24"/>
          <w:szCs w:val="24"/>
          <w:lang w:eastAsia="cs-CZ"/>
        </w:rPr>
        <w:t xml:space="preserve">souhrn definic procesů, smluvních a </w:t>
      </w:r>
      <w:r w:rsidR="0031681B">
        <w:rPr>
          <w:rFonts w:ascii="Times New Roman" w:hAnsi="Times New Roman"/>
          <w:sz w:val="24"/>
          <w:szCs w:val="24"/>
          <w:lang w:eastAsia="cs-CZ"/>
        </w:rPr>
        <w:t>obchodních podmínek a pravidel k poskytování služeb občanům souvisejících s kartou Opuscard a integrovaným dopravním systémem IDOL</w:t>
      </w:r>
      <w:r w:rsidR="00EF45AF">
        <w:rPr>
          <w:rFonts w:ascii="Times New Roman" w:hAnsi="Times New Roman"/>
          <w:sz w:val="24"/>
          <w:szCs w:val="24"/>
          <w:lang w:eastAsia="cs-CZ"/>
        </w:rPr>
        <w:t>.</w:t>
      </w:r>
    </w:p>
    <w:p w14:paraId="680F4322" w14:textId="77777777" w:rsidR="00A23DD6" w:rsidRPr="00A23DD6" w:rsidRDefault="00A23DD6" w:rsidP="00EF121A">
      <w:pPr>
        <w:pStyle w:val="Odstavecseseznamem"/>
        <w:numPr>
          <w:ilvl w:val="0"/>
          <w:numId w:val="11"/>
        </w:numPr>
        <w:spacing w:before="120" w:line="276" w:lineRule="auto"/>
        <w:ind w:left="283" w:hanging="357"/>
        <w:contextualSpacing w:val="0"/>
        <w:rPr>
          <w:rFonts w:ascii="Times New Roman" w:hAnsi="Times New Roman"/>
          <w:sz w:val="24"/>
          <w:szCs w:val="24"/>
          <w:lang w:eastAsia="cs-CZ"/>
        </w:rPr>
      </w:pPr>
      <w:r w:rsidRPr="00A23DD6">
        <w:rPr>
          <w:rFonts w:ascii="Times New Roman" w:hAnsi="Times New Roman"/>
          <w:sz w:val="24"/>
          <w:szCs w:val="24"/>
          <w:lang w:eastAsia="cs-CZ"/>
        </w:rPr>
        <w:t xml:space="preserve">Kontaktní místo (KM) je </w:t>
      </w:r>
      <w:r>
        <w:rPr>
          <w:rFonts w:ascii="Times New Roman" w:hAnsi="Times New Roman"/>
          <w:sz w:val="24"/>
          <w:szCs w:val="24"/>
          <w:lang w:eastAsia="cs-CZ"/>
        </w:rPr>
        <w:t xml:space="preserve">obchodní místo - </w:t>
      </w:r>
      <w:r w:rsidRPr="00A23DD6">
        <w:rPr>
          <w:rFonts w:ascii="Times New Roman" w:hAnsi="Times New Roman"/>
          <w:sz w:val="24"/>
          <w:szCs w:val="24"/>
          <w:lang w:eastAsia="cs-CZ"/>
        </w:rPr>
        <w:t>fyzická přepážka (přepážky), kde jsou poskytovány služby související s veřejnou dopravou</w:t>
      </w:r>
      <w:r>
        <w:rPr>
          <w:rFonts w:ascii="Times New Roman" w:hAnsi="Times New Roman"/>
          <w:sz w:val="24"/>
          <w:szCs w:val="24"/>
          <w:lang w:eastAsia="cs-CZ"/>
        </w:rPr>
        <w:t>. Služby jsou poskytovány dle kategorizace kontaktních míst.</w:t>
      </w:r>
    </w:p>
    <w:p w14:paraId="2C8F5E79" w14:textId="77777777" w:rsidR="00C0086E" w:rsidRPr="0045547B" w:rsidRDefault="00C0086E" w:rsidP="0045547B">
      <w:pPr>
        <w:keepNext/>
        <w:widowControl w:val="0"/>
        <w:spacing w:line="276" w:lineRule="auto"/>
        <w:jc w:val="center"/>
        <w:rPr>
          <w:b/>
          <w:sz w:val="24"/>
          <w:szCs w:val="24"/>
        </w:rPr>
      </w:pPr>
    </w:p>
    <w:p w14:paraId="132809BF" w14:textId="77777777" w:rsidR="005A2579" w:rsidRPr="0045547B" w:rsidRDefault="005A2579" w:rsidP="0045547B">
      <w:pPr>
        <w:keepNext/>
        <w:widowControl w:val="0"/>
        <w:spacing w:line="276" w:lineRule="auto"/>
        <w:jc w:val="center"/>
        <w:rPr>
          <w:b/>
          <w:sz w:val="24"/>
          <w:szCs w:val="24"/>
        </w:rPr>
      </w:pPr>
      <w:r w:rsidRPr="0045547B">
        <w:rPr>
          <w:b/>
          <w:sz w:val="24"/>
          <w:szCs w:val="24"/>
        </w:rPr>
        <w:t>Článek I</w:t>
      </w:r>
      <w:r w:rsidR="005B460B" w:rsidRPr="0045547B">
        <w:rPr>
          <w:b/>
          <w:sz w:val="24"/>
          <w:szCs w:val="24"/>
        </w:rPr>
        <w:t>.</w:t>
      </w:r>
    </w:p>
    <w:p w14:paraId="020AAA4D" w14:textId="77777777" w:rsidR="00046FD5" w:rsidRPr="0045547B" w:rsidRDefault="005A2579" w:rsidP="009075BA">
      <w:pPr>
        <w:keepNext/>
        <w:widowControl w:val="0"/>
        <w:jc w:val="center"/>
        <w:rPr>
          <w:b/>
          <w:sz w:val="24"/>
          <w:szCs w:val="24"/>
          <w:u w:val="single"/>
        </w:rPr>
      </w:pPr>
      <w:r w:rsidRPr="0045547B">
        <w:rPr>
          <w:b/>
          <w:sz w:val="24"/>
          <w:szCs w:val="24"/>
          <w:u w:val="single"/>
        </w:rPr>
        <w:t>Předmět smlouvy</w:t>
      </w:r>
    </w:p>
    <w:p w14:paraId="6E33EB24" w14:textId="77777777" w:rsidR="00BC3C50" w:rsidRPr="0045547B" w:rsidRDefault="006A54BB" w:rsidP="007C3D9B">
      <w:pPr>
        <w:widowControl w:val="0"/>
        <w:numPr>
          <w:ilvl w:val="0"/>
          <w:numId w:val="5"/>
        </w:numPr>
        <w:spacing w:before="120" w:line="276" w:lineRule="auto"/>
        <w:ind w:left="284" w:hanging="284"/>
        <w:jc w:val="both"/>
        <w:rPr>
          <w:bCs/>
          <w:sz w:val="24"/>
          <w:szCs w:val="24"/>
        </w:rPr>
      </w:pPr>
      <w:r w:rsidRPr="0045547B">
        <w:rPr>
          <w:sz w:val="24"/>
          <w:szCs w:val="24"/>
        </w:rPr>
        <w:t>Příkazník se zavazuje, že pro příkazce zařídí níže specifikovanou záležitost a za tím účelem provede požadované činnosti, nebo činnosti, které vyžaduje povaha obstarávané záležitosti</w:t>
      </w:r>
      <w:r w:rsidR="00C3173B" w:rsidRPr="0045547B">
        <w:rPr>
          <w:sz w:val="24"/>
          <w:szCs w:val="24"/>
        </w:rPr>
        <w:t>:</w:t>
      </w:r>
    </w:p>
    <w:p w14:paraId="58D0B37F" w14:textId="77777777" w:rsidR="00C0086E" w:rsidRDefault="00A23DD6" w:rsidP="007C3D9B">
      <w:pPr>
        <w:widowControl w:val="0"/>
        <w:numPr>
          <w:ilvl w:val="0"/>
          <w:numId w:val="10"/>
        </w:numPr>
        <w:spacing w:before="120"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služby provozování a správy centrálního kontaktního místa </w:t>
      </w:r>
      <w:r w:rsidR="003D6AD2">
        <w:rPr>
          <w:bCs/>
          <w:sz w:val="24"/>
          <w:szCs w:val="24"/>
        </w:rPr>
        <w:t>v Evropském domě</w:t>
      </w:r>
      <w:r w:rsidR="00EF121A">
        <w:rPr>
          <w:bCs/>
          <w:sz w:val="24"/>
          <w:szCs w:val="24"/>
        </w:rPr>
        <w:t>,</w:t>
      </w:r>
    </w:p>
    <w:p w14:paraId="598303CD" w14:textId="77777777" w:rsidR="00B0318C" w:rsidRPr="0045547B" w:rsidRDefault="00B0318C" w:rsidP="003D6AD2">
      <w:pPr>
        <w:widowControl w:val="0"/>
        <w:numPr>
          <w:ilvl w:val="0"/>
          <w:numId w:val="10"/>
        </w:numPr>
        <w:spacing w:before="120"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služby provozování a správy kontaktního místa Frýdlantská 193</w:t>
      </w:r>
      <w:r w:rsidR="00EF121A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</w:t>
      </w:r>
    </w:p>
    <w:p w14:paraId="1235A232" w14:textId="77777777" w:rsidR="00A23DD6" w:rsidRDefault="00A23DD6">
      <w:pPr>
        <w:widowControl w:val="0"/>
        <w:numPr>
          <w:ilvl w:val="0"/>
          <w:numId w:val="10"/>
        </w:numPr>
        <w:spacing w:before="120"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řízení sítě kontaktních míst v rámci Libereckého kraje</w:t>
      </w:r>
      <w:r w:rsidR="00EF121A">
        <w:rPr>
          <w:bCs/>
          <w:sz w:val="24"/>
          <w:szCs w:val="24"/>
        </w:rPr>
        <w:t>.</w:t>
      </w:r>
    </w:p>
    <w:p w14:paraId="2E9C2006" w14:textId="77777777" w:rsidR="00BC3C50" w:rsidRPr="0045547B" w:rsidRDefault="00BC3C50" w:rsidP="008F21FB">
      <w:pPr>
        <w:pStyle w:val="Zkladntext"/>
        <w:widowControl w:val="0"/>
        <w:rPr>
          <w:b/>
          <w:szCs w:val="24"/>
        </w:rPr>
      </w:pPr>
    </w:p>
    <w:p w14:paraId="36854113" w14:textId="77777777" w:rsidR="00BC3C50" w:rsidRPr="0045547B" w:rsidRDefault="00BC3C50" w:rsidP="009075BA">
      <w:pPr>
        <w:pStyle w:val="Zkladntext"/>
        <w:keepNext/>
        <w:widowControl w:val="0"/>
        <w:jc w:val="center"/>
        <w:rPr>
          <w:b/>
          <w:szCs w:val="24"/>
        </w:rPr>
      </w:pPr>
      <w:r w:rsidRPr="0045547B">
        <w:rPr>
          <w:b/>
          <w:szCs w:val="24"/>
        </w:rPr>
        <w:t>Článek II.</w:t>
      </w:r>
    </w:p>
    <w:p w14:paraId="311E46E7" w14:textId="77777777" w:rsidR="00BC3C50" w:rsidRPr="0045547B" w:rsidRDefault="00BC3C50" w:rsidP="009075BA">
      <w:pPr>
        <w:pStyle w:val="Zkladntext"/>
        <w:keepNext/>
        <w:widowControl w:val="0"/>
        <w:jc w:val="center"/>
        <w:rPr>
          <w:szCs w:val="24"/>
        </w:rPr>
      </w:pPr>
      <w:r w:rsidRPr="0045547B">
        <w:rPr>
          <w:b/>
          <w:szCs w:val="24"/>
          <w:u w:val="single"/>
        </w:rPr>
        <w:t xml:space="preserve">Specifikace závazku </w:t>
      </w:r>
      <w:r w:rsidR="00425279" w:rsidRPr="0045547B">
        <w:rPr>
          <w:b/>
          <w:szCs w:val="24"/>
          <w:u w:val="single"/>
        </w:rPr>
        <w:t>příkazníka</w:t>
      </w:r>
    </w:p>
    <w:bookmarkStart w:id="10" w:name="Text33" w:displacedByCustomXml="next"/>
    <w:sdt>
      <w:sdtPr>
        <w:rPr>
          <w:rFonts w:ascii="Times New Roman" w:hAnsi="Times New Roman"/>
          <w:sz w:val="24"/>
          <w:szCs w:val="24"/>
          <w:lang w:eastAsia="cs-CZ"/>
        </w:rPr>
        <w:id w:val="-107975623"/>
        <w:placeholder>
          <w:docPart w:val="DefaultPlaceholder_1082065158"/>
        </w:placeholder>
      </w:sdtPr>
      <w:sdtEndPr/>
      <w:sdtContent>
        <w:sdt>
          <w:sdtPr>
            <w:rPr>
              <w:rFonts w:ascii="Times New Roman" w:hAnsi="Times New Roman"/>
              <w:sz w:val="24"/>
              <w:szCs w:val="24"/>
              <w:lang w:eastAsia="cs-CZ"/>
            </w:rPr>
            <w:id w:val="1375189435"/>
            <w:placeholder>
              <w:docPart w:val="DefaultPlaceholder_1082065158"/>
            </w:placeholder>
          </w:sdtPr>
          <w:sdtEndPr/>
          <w:sdtContent>
            <w:sdt>
              <w:sdtPr>
                <w:rPr>
                  <w:rFonts w:ascii="Times New Roman" w:hAnsi="Times New Roman"/>
                  <w:sz w:val="24"/>
                  <w:szCs w:val="24"/>
                  <w:lang w:eastAsia="cs-CZ"/>
                </w:rPr>
                <w:id w:val="1176301200"/>
                <w:placeholder>
                  <w:docPart w:val="DefaultPlaceholder_1082065158"/>
                </w:placeholder>
              </w:sdtPr>
              <w:sdtEndPr/>
              <w:sdtContent>
                <w:bookmarkEnd w:id="10" w:displacedByCustomXml="prev"/>
                <w:bookmarkStart w:id="11" w:name="Text34" w:displacedByCustomXml="prev"/>
                <w:p w14:paraId="7192CCF4" w14:textId="45DCD11F" w:rsidR="001A246E" w:rsidRPr="003657EE" w:rsidRDefault="001A246E" w:rsidP="00FB540C">
                  <w:pPr>
                    <w:pStyle w:val="Odstavecseseznamem"/>
                    <w:numPr>
                      <w:ilvl w:val="0"/>
                      <w:numId w:val="4"/>
                    </w:numPr>
                    <w:spacing w:before="120" w:line="276" w:lineRule="auto"/>
                    <w:ind w:left="284" w:hanging="284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45547B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Příkazník se zavazuje pro příkazce zajišťovat řádné plnění </w:t>
                  </w:r>
                  <w:r w:rsidR="003657EE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dle čl. I v </w:t>
                  </w:r>
                  <w:r w:rsidR="00C3173B" w:rsidRPr="0045547B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rozsahu</w:t>
                  </w:r>
                  <w:r w:rsidR="003657EE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, který je uveden v Příloze č. 1.</w:t>
                  </w:r>
                  <w:r w:rsidR="00501BD9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,</w:t>
                  </w:r>
                  <w:r w:rsidR="00EF121A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a ve</w:t>
                  </w:r>
                  <w:r w:rsidR="00EF121A" w:rsidRPr="00EF121A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schválen</w:t>
                  </w:r>
                  <w:r w:rsidR="00EF121A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ém</w:t>
                  </w:r>
                  <w:r w:rsidR="00EF121A" w:rsidRPr="00EF121A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Prováděcím </w:t>
                  </w:r>
                  <w:r w:rsidR="006B6B16" w:rsidRPr="00EF121A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projekt</w:t>
                  </w:r>
                  <w:r w:rsidR="006B6B16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u</w:t>
                  </w:r>
                  <w:r w:rsidR="006B6B16" w:rsidRPr="00EF121A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EF121A" w:rsidRPr="00EF121A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Zákaznického centra veřejné dopravy</w:t>
                  </w:r>
                  <w:r w:rsidR="006B6B16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, ver. 3.4</w:t>
                  </w:r>
                  <w:r w:rsidR="009C1156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1</w:t>
                  </w:r>
                  <w:r w:rsidR="005E47B5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.</w:t>
                  </w:r>
                </w:p>
                <w:p w14:paraId="167E4276" w14:textId="77777777" w:rsidR="000B3C96" w:rsidRPr="00EF121A" w:rsidRDefault="009075BA" w:rsidP="00EF121A">
                  <w:pPr>
                    <w:widowControl w:val="0"/>
                    <w:numPr>
                      <w:ilvl w:val="0"/>
                      <w:numId w:val="4"/>
                    </w:numPr>
                    <w:spacing w:before="120" w:line="276" w:lineRule="auto"/>
                    <w:ind w:left="284" w:hanging="284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45547B">
                    <w:rPr>
                      <w:sz w:val="24"/>
                      <w:szCs w:val="24"/>
                    </w:rPr>
                    <w:t>Příkazník se zavazuje plnit dle této smlouvy</w:t>
                  </w:r>
                  <w:r w:rsidR="00F90734" w:rsidRPr="0045547B">
                    <w:rPr>
                      <w:sz w:val="24"/>
                      <w:szCs w:val="24"/>
                    </w:rPr>
                    <w:t xml:space="preserve"> nepřetržitě</w:t>
                  </w:r>
                  <w:r w:rsidR="007646D9">
                    <w:rPr>
                      <w:sz w:val="24"/>
                      <w:szCs w:val="24"/>
                    </w:rPr>
                    <w:t xml:space="preserve"> od 1. </w:t>
                  </w:r>
                  <w:r w:rsidR="00B0318C">
                    <w:rPr>
                      <w:sz w:val="24"/>
                      <w:szCs w:val="24"/>
                    </w:rPr>
                    <w:t>1</w:t>
                  </w:r>
                  <w:r w:rsidR="008770B0">
                    <w:rPr>
                      <w:sz w:val="24"/>
                      <w:szCs w:val="24"/>
                    </w:rPr>
                    <w:t>2</w:t>
                  </w:r>
                  <w:r w:rsidR="007646D9">
                    <w:rPr>
                      <w:sz w:val="24"/>
                      <w:szCs w:val="24"/>
                    </w:rPr>
                    <w:t>. 201</w:t>
                  </w:r>
                  <w:r w:rsidR="008770B0">
                    <w:rPr>
                      <w:sz w:val="24"/>
                      <w:szCs w:val="24"/>
                    </w:rPr>
                    <w:t>7</w:t>
                  </w:r>
                  <w:r w:rsidR="007646D9">
                    <w:rPr>
                      <w:sz w:val="24"/>
                      <w:szCs w:val="24"/>
                    </w:rPr>
                    <w:t xml:space="preserve"> </w:t>
                  </w:r>
                  <w:r w:rsidRPr="0045547B">
                    <w:rPr>
                      <w:sz w:val="24"/>
                      <w:szCs w:val="24"/>
                    </w:rPr>
                    <w:t>do</w:t>
                  </w:r>
                  <w:r w:rsidR="0050128E" w:rsidRPr="0045547B">
                    <w:rPr>
                      <w:sz w:val="24"/>
                      <w:szCs w:val="24"/>
                    </w:rPr>
                    <w:t xml:space="preserve"> </w:t>
                  </w:r>
                  <w:bookmarkEnd w:id="11"/>
                  <w:r w:rsidR="00F90734" w:rsidRPr="0045547B">
                    <w:rPr>
                      <w:sz w:val="24"/>
                      <w:szCs w:val="24"/>
                    </w:rPr>
                    <w:t>zániku závazku dle čl. VI</w:t>
                  </w:r>
                  <w:r w:rsidR="000D2137">
                    <w:rPr>
                      <w:sz w:val="24"/>
                      <w:szCs w:val="24"/>
                    </w:rPr>
                    <w:t>.</w:t>
                  </w:r>
                  <w:r w:rsidR="00F90734" w:rsidRPr="0045547B">
                    <w:rPr>
                      <w:sz w:val="24"/>
                      <w:szCs w:val="24"/>
                    </w:rPr>
                    <w:t xml:space="preserve"> této smlouvy.</w:t>
                  </w:r>
                  <w:r w:rsidR="004638DC" w:rsidRPr="00EF121A">
                    <w:rPr>
                      <w:bCs/>
                      <w:sz w:val="24"/>
                      <w:szCs w:val="24"/>
                    </w:rPr>
                    <w:t xml:space="preserve">  </w:t>
                  </w:r>
                </w:p>
              </w:sdtContent>
            </w:sdt>
          </w:sdtContent>
        </w:sdt>
      </w:sdtContent>
    </w:sdt>
    <w:p w14:paraId="04C87526" w14:textId="77777777" w:rsidR="008D4C95" w:rsidRPr="0045547B" w:rsidRDefault="008D4C95" w:rsidP="009075BA">
      <w:pPr>
        <w:pStyle w:val="Zkladntext"/>
        <w:widowControl w:val="0"/>
        <w:rPr>
          <w:b/>
          <w:szCs w:val="24"/>
        </w:rPr>
      </w:pPr>
    </w:p>
    <w:p w14:paraId="1942E2D6" w14:textId="77777777" w:rsidR="005A2579" w:rsidRPr="0045547B" w:rsidRDefault="005A2579" w:rsidP="009075BA">
      <w:pPr>
        <w:pStyle w:val="Zkladntext"/>
        <w:keepNext/>
        <w:widowControl w:val="0"/>
        <w:jc w:val="center"/>
        <w:rPr>
          <w:b/>
          <w:szCs w:val="24"/>
        </w:rPr>
      </w:pPr>
      <w:r w:rsidRPr="0045547B">
        <w:rPr>
          <w:b/>
          <w:szCs w:val="24"/>
        </w:rPr>
        <w:t>Článek I</w:t>
      </w:r>
      <w:r w:rsidR="003B384D" w:rsidRPr="0045547B">
        <w:rPr>
          <w:b/>
          <w:szCs w:val="24"/>
        </w:rPr>
        <w:t>I</w:t>
      </w:r>
      <w:r w:rsidRPr="0045547B">
        <w:rPr>
          <w:b/>
          <w:szCs w:val="24"/>
        </w:rPr>
        <w:t>I</w:t>
      </w:r>
      <w:r w:rsidR="005B460B" w:rsidRPr="0045547B">
        <w:rPr>
          <w:b/>
          <w:szCs w:val="24"/>
        </w:rPr>
        <w:t>.</w:t>
      </w:r>
    </w:p>
    <w:p w14:paraId="3604EFC7" w14:textId="77777777" w:rsidR="005A2579" w:rsidRPr="0045547B" w:rsidRDefault="00C021A6" w:rsidP="009075BA">
      <w:pPr>
        <w:pStyle w:val="Zkladntext"/>
        <w:keepNext/>
        <w:widowControl w:val="0"/>
        <w:jc w:val="center"/>
        <w:rPr>
          <w:b/>
          <w:szCs w:val="24"/>
          <w:u w:val="single"/>
        </w:rPr>
      </w:pPr>
      <w:r w:rsidRPr="0045547B">
        <w:rPr>
          <w:b/>
          <w:szCs w:val="24"/>
          <w:u w:val="single"/>
        </w:rPr>
        <w:t>Práva a p</w:t>
      </w:r>
      <w:r w:rsidR="00E0265B" w:rsidRPr="0045547B">
        <w:rPr>
          <w:b/>
          <w:szCs w:val="24"/>
          <w:u w:val="single"/>
        </w:rPr>
        <w:t xml:space="preserve">ovinnosti </w:t>
      </w:r>
      <w:r w:rsidR="009C3BE2" w:rsidRPr="0045547B">
        <w:rPr>
          <w:b/>
          <w:szCs w:val="24"/>
          <w:u w:val="single"/>
        </w:rPr>
        <w:t>smluvních stran</w:t>
      </w:r>
    </w:p>
    <w:p w14:paraId="766F7C6E" w14:textId="77777777" w:rsidR="007F285B" w:rsidRPr="0045547B" w:rsidRDefault="001609FB" w:rsidP="00D4666F">
      <w:pPr>
        <w:pStyle w:val="Zkladntext"/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Cs w:val="24"/>
        </w:rPr>
      </w:pPr>
      <w:r w:rsidRPr="0045547B">
        <w:rPr>
          <w:szCs w:val="24"/>
        </w:rPr>
        <w:t>Příkazník</w:t>
      </w:r>
      <w:r w:rsidR="007F285B" w:rsidRPr="0045547B">
        <w:rPr>
          <w:szCs w:val="24"/>
        </w:rPr>
        <w:t xml:space="preserve"> je povinen </w:t>
      </w:r>
      <w:r w:rsidR="00F80D0E" w:rsidRPr="0045547B">
        <w:rPr>
          <w:szCs w:val="24"/>
        </w:rPr>
        <w:t>zařídit sjednanou záležitost</w:t>
      </w:r>
      <w:r w:rsidR="00046FD5" w:rsidRPr="0045547B">
        <w:rPr>
          <w:szCs w:val="24"/>
        </w:rPr>
        <w:t xml:space="preserve"> s odbornou péčí, </w:t>
      </w:r>
      <w:r w:rsidR="007A0855" w:rsidRPr="0045547B">
        <w:rPr>
          <w:szCs w:val="24"/>
        </w:rPr>
        <w:t xml:space="preserve">podle pokynů </w:t>
      </w:r>
      <w:r w:rsidR="003B4DDE" w:rsidRPr="0045547B">
        <w:rPr>
          <w:szCs w:val="24"/>
        </w:rPr>
        <w:t>příkazce</w:t>
      </w:r>
      <w:r w:rsidR="007A0855" w:rsidRPr="0045547B">
        <w:rPr>
          <w:szCs w:val="24"/>
        </w:rPr>
        <w:t xml:space="preserve">, v souladu s podklady k veřejné zakázce a </w:t>
      </w:r>
      <w:r w:rsidR="007F285B" w:rsidRPr="0045547B">
        <w:rPr>
          <w:szCs w:val="24"/>
        </w:rPr>
        <w:t>v souladu s</w:t>
      </w:r>
      <w:r w:rsidR="007A0855" w:rsidRPr="0045547B">
        <w:rPr>
          <w:szCs w:val="24"/>
        </w:rPr>
        <w:t>e </w:t>
      </w:r>
      <w:r w:rsidR="007F285B" w:rsidRPr="0045547B">
        <w:rPr>
          <w:szCs w:val="24"/>
        </w:rPr>
        <w:t>zájmy</w:t>
      </w:r>
      <w:r w:rsidR="007A0855" w:rsidRPr="0045547B">
        <w:rPr>
          <w:szCs w:val="24"/>
        </w:rPr>
        <w:t xml:space="preserve"> </w:t>
      </w:r>
      <w:r w:rsidR="003B4DDE" w:rsidRPr="0045547B">
        <w:rPr>
          <w:szCs w:val="24"/>
        </w:rPr>
        <w:t>příkazce</w:t>
      </w:r>
      <w:r w:rsidR="007F285B" w:rsidRPr="0045547B">
        <w:rPr>
          <w:szCs w:val="24"/>
        </w:rPr>
        <w:t xml:space="preserve">, které </w:t>
      </w:r>
      <w:r w:rsidR="003B4DDE" w:rsidRPr="0045547B">
        <w:rPr>
          <w:szCs w:val="24"/>
        </w:rPr>
        <w:t>příkazník</w:t>
      </w:r>
      <w:r w:rsidR="007F285B" w:rsidRPr="0045547B">
        <w:rPr>
          <w:szCs w:val="24"/>
        </w:rPr>
        <w:t xml:space="preserve"> zná </w:t>
      </w:r>
      <w:r w:rsidR="007F285B" w:rsidRPr="0045547B">
        <w:rPr>
          <w:szCs w:val="24"/>
        </w:rPr>
        <w:lastRenderedPageBreak/>
        <w:t xml:space="preserve">nebo musí znát. </w:t>
      </w:r>
    </w:p>
    <w:p w14:paraId="2E0591AE" w14:textId="77777777" w:rsidR="007A0855" w:rsidRPr="0045547B" w:rsidRDefault="001609FB" w:rsidP="00D4666F">
      <w:pPr>
        <w:pStyle w:val="Zkladntext"/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Cs w:val="24"/>
        </w:rPr>
      </w:pPr>
      <w:r w:rsidRPr="0045547B">
        <w:rPr>
          <w:szCs w:val="24"/>
        </w:rPr>
        <w:t>Příkazník</w:t>
      </w:r>
      <w:r w:rsidR="00E631E3" w:rsidRPr="0045547B">
        <w:rPr>
          <w:szCs w:val="24"/>
        </w:rPr>
        <w:t xml:space="preserve"> je povinen po celou dobu provádění plnění podle této smlouvy disponovat potřebnou kvalifikací. </w:t>
      </w:r>
      <w:r w:rsidR="00B505CC" w:rsidRPr="0045547B">
        <w:rPr>
          <w:szCs w:val="24"/>
        </w:rPr>
        <w:t>Příkazník</w:t>
      </w:r>
      <w:r w:rsidR="00E631E3" w:rsidRPr="0045547B">
        <w:rPr>
          <w:szCs w:val="24"/>
        </w:rPr>
        <w:t xml:space="preserve"> je na žádost </w:t>
      </w:r>
      <w:r w:rsidR="00B505CC" w:rsidRPr="0045547B">
        <w:rPr>
          <w:szCs w:val="24"/>
        </w:rPr>
        <w:t>příkazce</w:t>
      </w:r>
      <w:r w:rsidR="00E631E3" w:rsidRPr="0045547B">
        <w:rPr>
          <w:szCs w:val="24"/>
        </w:rPr>
        <w:t xml:space="preserve"> povinen existenci skutečností prokazujících potřebnou kvalifikaci prokázat ve lhůtě stanovené </w:t>
      </w:r>
      <w:r w:rsidR="00B505CC" w:rsidRPr="0045547B">
        <w:rPr>
          <w:szCs w:val="24"/>
        </w:rPr>
        <w:t>příkazcem</w:t>
      </w:r>
      <w:r w:rsidR="00E631E3" w:rsidRPr="0045547B">
        <w:rPr>
          <w:szCs w:val="24"/>
        </w:rPr>
        <w:t xml:space="preserve"> a způsobem dle požadavku </w:t>
      </w:r>
      <w:r w:rsidR="00B505CC" w:rsidRPr="0045547B">
        <w:rPr>
          <w:szCs w:val="24"/>
        </w:rPr>
        <w:t>příkazce</w:t>
      </w:r>
      <w:r w:rsidR="00E631E3" w:rsidRPr="0045547B">
        <w:rPr>
          <w:szCs w:val="24"/>
        </w:rPr>
        <w:t>.</w:t>
      </w:r>
    </w:p>
    <w:p w14:paraId="26B294A8" w14:textId="77777777" w:rsidR="009401F9" w:rsidRPr="0045547B" w:rsidRDefault="001609FB" w:rsidP="00D4666F">
      <w:pPr>
        <w:pStyle w:val="Zkladntext"/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Cs w:val="24"/>
        </w:rPr>
      </w:pPr>
      <w:r w:rsidRPr="0045547B">
        <w:rPr>
          <w:szCs w:val="24"/>
        </w:rPr>
        <w:t>Příkazník</w:t>
      </w:r>
      <w:r w:rsidR="009401F9" w:rsidRPr="0045547B">
        <w:rPr>
          <w:szCs w:val="24"/>
        </w:rPr>
        <w:t xml:space="preserve"> se zavazuje neprodleně informovat </w:t>
      </w:r>
      <w:r w:rsidR="00004E74" w:rsidRPr="0045547B">
        <w:rPr>
          <w:szCs w:val="24"/>
        </w:rPr>
        <w:t>příkazce</w:t>
      </w:r>
      <w:r w:rsidR="009401F9" w:rsidRPr="0045547B">
        <w:rPr>
          <w:szCs w:val="24"/>
        </w:rPr>
        <w:t xml:space="preserve"> o všech skutečnostech, které by mu mohly způsobit finanční, nebo jinou újmu, o překážkách, které by mohly ohrozit termíny stanovené touto smlouvou.</w:t>
      </w:r>
    </w:p>
    <w:p w14:paraId="2BFDBFB5" w14:textId="77777777" w:rsidR="00E939A9" w:rsidRPr="0045547B" w:rsidRDefault="001609FB" w:rsidP="00D4666F">
      <w:pPr>
        <w:pStyle w:val="Zkladntext"/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Cs w:val="24"/>
        </w:rPr>
      </w:pPr>
      <w:r w:rsidRPr="0045547B">
        <w:rPr>
          <w:szCs w:val="24"/>
        </w:rPr>
        <w:t>Příkazník</w:t>
      </w:r>
      <w:r w:rsidR="00E939A9" w:rsidRPr="0045547B">
        <w:rPr>
          <w:szCs w:val="24"/>
        </w:rPr>
        <w:t xml:space="preserve"> je povinen oznámit </w:t>
      </w:r>
      <w:r w:rsidR="00004E74" w:rsidRPr="0045547B">
        <w:rPr>
          <w:szCs w:val="24"/>
        </w:rPr>
        <w:t>příkazci</w:t>
      </w:r>
      <w:r w:rsidR="00E939A9" w:rsidRPr="0045547B">
        <w:rPr>
          <w:szCs w:val="24"/>
        </w:rPr>
        <w:t xml:space="preserve"> všechny okolnosti, které zjistil při zařizování záležitosti a jež mohou mít vliv na změnu jeho pokynů.</w:t>
      </w:r>
    </w:p>
    <w:p w14:paraId="40B051F4" w14:textId="77777777" w:rsidR="00A60EE0" w:rsidRPr="0045547B" w:rsidRDefault="001609FB" w:rsidP="00D4666F">
      <w:pPr>
        <w:pStyle w:val="Zkladntext"/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Cs w:val="24"/>
        </w:rPr>
      </w:pPr>
      <w:r w:rsidRPr="0045547B">
        <w:rPr>
          <w:szCs w:val="24"/>
        </w:rPr>
        <w:t>Příkazník</w:t>
      </w:r>
      <w:r w:rsidR="006F152F" w:rsidRPr="0045547B">
        <w:rPr>
          <w:szCs w:val="24"/>
        </w:rPr>
        <w:t xml:space="preserve"> se zavazuje podat</w:t>
      </w:r>
      <w:r w:rsidR="00A60EE0" w:rsidRPr="0045547B">
        <w:rPr>
          <w:szCs w:val="24"/>
        </w:rPr>
        <w:t xml:space="preserve"> </w:t>
      </w:r>
      <w:r w:rsidR="00004E74" w:rsidRPr="0045547B">
        <w:rPr>
          <w:szCs w:val="24"/>
        </w:rPr>
        <w:t>příkazci</w:t>
      </w:r>
      <w:r w:rsidR="002344E0" w:rsidRPr="0045547B">
        <w:rPr>
          <w:szCs w:val="24"/>
        </w:rPr>
        <w:t xml:space="preserve"> zprávu </w:t>
      </w:r>
      <w:r w:rsidR="00A60EE0" w:rsidRPr="0045547B">
        <w:rPr>
          <w:szCs w:val="24"/>
        </w:rPr>
        <w:t>o post</w:t>
      </w:r>
      <w:r w:rsidR="00AC4475" w:rsidRPr="0045547B">
        <w:rPr>
          <w:szCs w:val="24"/>
        </w:rPr>
        <w:t>upu plnění této smlouvy</w:t>
      </w:r>
      <w:r w:rsidR="00D83A42" w:rsidRPr="0045547B">
        <w:rPr>
          <w:szCs w:val="24"/>
        </w:rPr>
        <w:t xml:space="preserve">, kdykoli o to </w:t>
      </w:r>
      <w:r w:rsidR="00004E74" w:rsidRPr="0045547B">
        <w:rPr>
          <w:szCs w:val="24"/>
        </w:rPr>
        <w:t xml:space="preserve">příkazce </w:t>
      </w:r>
      <w:r w:rsidR="00D83A42" w:rsidRPr="0045547B">
        <w:rPr>
          <w:szCs w:val="24"/>
        </w:rPr>
        <w:t>požádá</w:t>
      </w:r>
      <w:r w:rsidR="00AC4475" w:rsidRPr="0045547B">
        <w:rPr>
          <w:szCs w:val="24"/>
        </w:rPr>
        <w:t xml:space="preserve">, a to </w:t>
      </w:r>
      <w:r w:rsidR="00A60EE0" w:rsidRPr="0045547B">
        <w:rPr>
          <w:szCs w:val="24"/>
        </w:rPr>
        <w:t xml:space="preserve">způsobem, v rozsahu a </w:t>
      </w:r>
      <w:r w:rsidR="002344E0" w:rsidRPr="0045547B">
        <w:rPr>
          <w:szCs w:val="24"/>
        </w:rPr>
        <w:t xml:space="preserve">ve lhůtě </w:t>
      </w:r>
      <w:r w:rsidR="00D83A42" w:rsidRPr="0045547B">
        <w:rPr>
          <w:szCs w:val="24"/>
        </w:rPr>
        <w:t xml:space="preserve">dle požadavku </w:t>
      </w:r>
      <w:r w:rsidR="00004E74" w:rsidRPr="0045547B">
        <w:rPr>
          <w:szCs w:val="24"/>
        </w:rPr>
        <w:t>příkazce</w:t>
      </w:r>
      <w:r w:rsidR="00D83A42" w:rsidRPr="0045547B">
        <w:rPr>
          <w:szCs w:val="24"/>
        </w:rPr>
        <w:t xml:space="preserve">. </w:t>
      </w:r>
    </w:p>
    <w:p w14:paraId="4744D741" w14:textId="77777777" w:rsidR="00A30636" w:rsidRPr="0045547B" w:rsidRDefault="001609FB" w:rsidP="00D4666F">
      <w:pPr>
        <w:pStyle w:val="Zkladntext"/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Cs w:val="24"/>
        </w:rPr>
      </w:pPr>
      <w:r w:rsidRPr="0045547B">
        <w:rPr>
          <w:szCs w:val="24"/>
        </w:rPr>
        <w:t>Příkazník</w:t>
      </w:r>
      <w:r w:rsidR="00A30636" w:rsidRPr="0045547B">
        <w:rPr>
          <w:szCs w:val="24"/>
        </w:rPr>
        <w:t xml:space="preserve"> se zavazuje, že bez předchozího souhlasu </w:t>
      </w:r>
      <w:r w:rsidR="00754834" w:rsidRPr="0045547B">
        <w:rPr>
          <w:szCs w:val="24"/>
        </w:rPr>
        <w:t>příkazce</w:t>
      </w:r>
      <w:r w:rsidR="00A30636" w:rsidRPr="0045547B">
        <w:rPr>
          <w:szCs w:val="24"/>
        </w:rPr>
        <w:t xml:space="preserve"> se neodchýlí od </w:t>
      </w:r>
      <w:r w:rsidR="00754834" w:rsidRPr="0045547B">
        <w:rPr>
          <w:szCs w:val="24"/>
        </w:rPr>
        <w:t>příkazcových</w:t>
      </w:r>
      <w:r w:rsidR="00A30636" w:rsidRPr="0045547B">
        <w:rPr>
          <w:szCs w:val="24"/>
        </w:rPr>
        <w:t xml:space="preserve"> pokynů. </w:t>
      </w:r>
    </w:p>
    <w:p w14:paraId="3702BBBF" w14:textId="77777777" w:rsidR="00E939A9" w:rsidRPr="0045547B" w:rsidRDefault="001609FB" w:rsidP="00D4666F">
      <w:pPr>
        <w:pStyle w:val="Zkladntext"/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Cs w:val="24"/>
        </w:rPr>
      </w:pPr>
      <w:r w:rsidRPr="0045547B">
        <w:rPr>
          <w:szCs w:val="24"/>
        </w:rPr>
        <w:t>Příkazník</w:t>
      </w:r>
      <w:r w:rsidR="00E939A9" w:rsidRPr="0045547B">
        <w:rPr>
          <w:szCs w:val="24"/>
        </w:rPr>
        <w:t xml:space="preserve"> je povinen upozornit </w:t>
      </w:r>
      <w:r w:rsidR="0011245C" w:rsidRPr="0045547B">
        <w:rPr>
          <w:szCs w:val="24"/>
        </w:rPr>
        <w:t>příkazce</w:t>
      </w:r>
      <w:r w:rsidR="00E939A9" w:rsidRPr="0045547B">
        <w:rPr>
          <w:szCs w:val="24"/>
        </w:rPr>
        <w:t xml:space="preserve"> bez zbytečného odkladu na nevhodnost jeho pokynů, jestliže mohl tuto nevhodnost zjistit při vynaložení odborné péče.</w:t>
      </w:r>
    </w:p>
    <w:p w14:paraId="7EE94DC6" w14:textId="77777777" w:rsidR="00E939A9" w:rsidRPr="0045547B" w:rsidRDefault="001609FB" w:rsidP="00D4666F">
      <w:pPr>
        <w:pStyle w:val="Zkladntext"/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Cs w:val="24"/>
        </w:rPr>
      </w:pPr>
      <w:r w:rsidRPr="0045547B">
        <w:rPr>
          <w:szCs w:val="24"/>
        </w:rPr>
        <w:t>Příkazník</w:t>
      </w:r>
      <w:r w:rsidR="00E939A9" w:rsidRPr="0045547B">
        <w:rPr>
          <w:szCs w:val="24"/>
        </w:rPr>
        <w:t xml:space="preserve"> se zavazuje, že bez zbytečného odkladu oznámí </w:t>
      </w:r>
      <w:r w:rsidR="0011245C" w:rsidRPr="0045547B">
        <w:rPr>
          <w:szCs w:val="24"/>
        </w:rPr>
        <w:t>příkazci</w:t>
      </w:r>
      <w:r w:rsidR="008637BB" w:rsidRPr="0045547B">
        <w:rPr>
          <w:szCs w:val="24"/>
        </w:rPr>
        <w:t xml:space="preserve"> potřebu uskutečnění právního jednání</w:t>
      </w:r>
      <w:r w:rsidR="00E939A9" w:rsidRPr="0045547B">
        <w:rPr>
          <w:szCs w:val="24"/>
        </w:rPr>
        <w:t xml:space="preserve">. K tomu mu </w:t>
      </w:r>
      <w:r w:rsidR="0011245C" w:rsidRPr="0045547B">
        <w:rPr>
          <w:szCs w:val="24"/>
        </w:rPr>
        <w:t>příkazce</w:t>
      </w:r>
      <w:r w:rsidR="00E939A9" w:rsidRPr="0045547B">
        <w:rPr>
          <w:szCs w:val="24"/>
        </w:rPr>
        <w:t xml:space="preserve"> vystaví plnou moc.</w:t>
      </w:r>
    </w:p>
    <w:p w14:paraId="57599865" w14:textId="77777777" w:rsidR="003657EE" w:rsidRDefault="001609FB" w:rsidP="003657EE">
      <w:pPr>
        <w:pStyle w:val="Zkladntext"/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Cs w:val="24"/>
        </w:rPr>
      </w:pPr>
      <w:r w:rsidRPr="0045547B">
        <w:rPr>
          <w:szCs w:val="24"/>
        </w:rPr>
        <w:t xml:space="preserve">Příkazník </w:t>
      </w:r>
      <w:r w:rsidR="00E043ED" w:rsidRPr="0045547B">
        <w:rPr>
          <w:szCs w:val="24"/>
        </w:rPr>
        <w:t xml:space="preserve">se zavazuje </w:t>
      </w:r>
      <w:r w:rsidR="00ED48ED" w:rsidRPr="0045547B">
        <w:rPr>
          <w:szCs w:val="24"/>
        </w:rPr>
        <w:t>bez zbytečného odkladu</w:t>
      </w:r>
      <w:r w:rsidR="00865C68" w:rsidRPr="0045547B">
        <w:rPr>
          <w:szCs w:val="24"/>
        </w:rPr>
        <w:t>, nejpozději do 3 dnů,</w:t>
      </w:r>
      <w:r w:rsidR="00ED48ED" w:rsidRPr="0045547B">
        <w:rPr>
          <w:szCs w:val="24"/>
        </w:rPr>
        <w:t xml:space="preserve"> </w:t>
      </w:r>
      <w:r w:rsidR="00E043ED" w:rsidRPr="0045547B">
        <w:rPr>
          <w:szCs w:val="24"/>
        </w:rPr>
        <w:t xml:space="preserve">předat </w:t>
      </w:r>
      <w:r w:rsidR="00B361D2" w:rsidRPr="0045547B">
        <w:rPr>
          <w:szCs w:val="24"/>
        </w:rPr>
        <w:t>příkazci</w:t>
      </w:r>
      <w:r w:rsidR="00E043ED" w:rsidRPr="0045547B">
        <w:rPr>
          <w:szCs w:val="24"/>
        </w:rPr>
        <w:t xml:space="preserve"> všechny věci, které za něho převzal </w:t>
      </w:r>
      <w:r w:rsidR="006026E8" w:rsidRPr="0045547B">
        <w:rPr>
          <w:szCs w:val="24"/>
        </w:rPr>
        <w:t xml:space="preserve">nebo obstaral </w:t>
      </w:r>
      <w:r w:rsidR="00E043ED" w:rsidRPr="0045547B">
        <w:rPr>
          <w:szCs w:val="24"/>
        </w:rPr>
        <w:t xml:space="preserve">při vyřizování sjednané záležitosti. </w:t>
      </w:r>
      <w:r w:rsidR="00043225" w:rsidRPr="0045547B">
        <w:rPr>
          <w:szCs w:val="24"/>
        </w:rPr>
        <w:t xml:space="preserve">Požaduje-li to jedna ze </w:t>
      </w:r>
      <w:r w:rsidR="00030DCB" w:rsidRPr="0045547B">
        <w:rPr>
          <w:szCs w:val="24"/>
        </w:rPr>
        <w:t xml:space="preserve">smluvních </w:t>
      </w:r>
      <w:r w:rsidR="00043225" w:rsidRPr="0045547B">
        <w:rPr>
          <w:szCs w:val="24"/>
        </w:rPr>
        <w:t xml:space="preserve">stran, sepíší smluvní strany </w:t>
      </w:r>
      <w:r w:rsidR="00030DCB" w:rsidRPr="0045547B">
        <w:rPr>
          <w:szCs w:val="24"/>
        </w:rPr>
        <w:t>o</w:t>
      </w:r>
      <w:r w:rsidR="005973F8" w:rsidRPr="0045547B">
        <w:rPr>
          <w:szCs w:val="24"/>
        </w:rPr>
        <w:t xml:space="preserve"> předání věci</w:t>
      </w:r>
      <w:r w:rsidR="00E043ED" w:rsidRPr="0045547B">
        <w:rPr>
          <w:szCs w:val="24"/>
        </w:rPr>
        <w:t xml:space="preserve"> předávací protokol</w:t>
      </w:r>
      <w:r w:rsidR="009179C2" w:rsidRPr="0045547B">
        <w:rPr>
          <w:szCs w:val="24"/>
        </w:rPr>
        <w:t xml:space="preserve">, </w:t>
      </w:r>
      <w:r w:rsidR="00F779C8" w:rsidRPr="0045547B">
        <w:rPr>
          <w:szCs w:val="24"/>
        </w:rPr>
        <w:t>který musí být podepsán opráv</w:t>
      </w:r>
      <w:r w:rsidR="00043225" w:rsidRPr="0045547B">
        <w:rPr>
          <w:szCs w:val="24"/>
        </w:rPr>
        <w:t>n</w:t>
      </w:r>
      <w:r w:rsidR="003657EE">
        <w:rPr>
          <w:szCs w:val="24"/>
        </w:rPr>
        <w:t>ěnými zástupci smluvních stran.</w:t>
      </w:r>
    </w:p>
    <w:sdt>
      <w:sdtPr>
        <w:rPr>
          <w:szCs w:val="24"/>
        </w:rPr>
        <w:id w:val="-1800443367"/>
        <w:placeholder>
          <w:docPart w:val="D162B0D983664B0B8C25A5EDF435E82A"/>
        </w:placeholder>
      </w:sdtPr>
      <w:sdtEndPr/>
      <w:sdtContent>
        <w:p w14:paraId="23383116" w14:textId="77777777" w:rsidR="003657EE" w:rsidRPr="003657EE" w:rsidRDefault="003657EE" w:rsidP="00EA0F3A">
          <w:pPr>
            <w:pStyle w:val="Zkladntext"/>
            <w:widowControl w:val="0"/>
            <w:numPr>
              <w:ilvl w:val="0"/>
              <w:numId w:val="1"/>
            </w:numPr>
            <w:tabs>
              <w:tab w:val="clear" w:pos="397"/>
              <w:tab w:val="left" w:pos="340"/>
            </w:tabs>
            <w:spacing w:before="120" w:line="276" w:lineRule="auto"/>
            <w:ind w:left="283" w:hanging="283"/>
            <w:jc w:val="both"/>
            <w:rPr>
              <w:szCs w:val="24"/>
            </w:rPr>
          </w:pPr>
          <w:r w:rsidRPr="0045547B">
            <w:t>Sjednanou záležitost může příkazník zařídit prostřednictvím subdodavatelů, odpovídá však, jako by plnil sám.</w:t>
          </w:r>
        </w:p>
        <w:p w14:paraId="3DBFDD07" w14:textId="77777777" w:rsidR="00137E6F" w:rsidRDefault="003657EE" w:rsidP="00EF6B6E">
          <w:pPr>
            <w:pStyle w:val="Zkladntext"/>
            <w:widowControl w:val="0"/>
            <w:numPr>
              <w:ilvl w:val="0"/>
              <w:numId w:val="1"/>
            </w:numPr>
            <w:tabs>
              <w:tab w:val="clear" w:pos="397"/>
              <w:tab w:val="left" w:pos="340"/>
            </w:tabs>
            <w:spacing w:before="120" w:line="276" w:lineRule="auto"/>
            <w:ind w:left="283" w:hanging="283"/>
            <w:jc w:val="both"/>
            <w:rPr>
              <w:szCs w:val="24"/>
            </w:rPr>
          </w:pPr>
          <w:r w:rsidRPr="0045547B">
            <w:rPr>
              <w:szCs w:val="24"/>
            </w:rPr>
            <w:t>Příkazník je povinen mít po celou dobu provádění plnění podle této smlouvy sjednané pojištění odpovědnosti za škodu s pojistným plněním ve výši nejméně 2</w:t>
          </w:r>
          <w:r>
            <w:rPr>
              <w:szCs w:val="24"/>
            </w:rPr>
            <w:t>.</w:t>
          </w:r>
          <w:r w:rsidRPr="0045547B">
            <w:rPr>
              <w:szCs w:val="24"/>
            </w:rPr>
            <w:t>000.000</w:t>
          </w:r>
          <w:r>
            <w:rPr>
              <w:szCs w:val="24"/>
            </w:rPr>
            <w:t>,-</w:t>
          </w:r>
          <w:r w:rsidRPr="0045547B">
            <w:rPr>
              <w:szCs w:val="24"/>
            </w:rPr>
            <w:t xml:space="preserve">- Kč (slovy: </w:t>
          </w:r>
          <w:proofErr w:type="spellStart"/>
          <w:r w:rsidRPr="0045547B">
            <w:rPr>
              <w:szCs w:val="24"/>
            </w:rPr>
            <w:t>dvamiliony_korun</w:t>
          </w:r>
          <w:proofErr w:type="spellEnd"/>
          <w:r w:rsidRPr="0045547B">
            <w:rPr>
              <w:szCs w:val="24"/>
            </w:rPr>
            <w:t xml:space="preserve"> českých) na pojistnou událost. Příkazník je na žádost příkazce povinen předložit doklad o existenci pojištění ve lhůtě stanovené příkazcem.</w:t>
          </w:r>
        </w:p>
        <w:p w14:paraId="6116215B" w14:textId="290A9BFE" w:rsidR="000E7098" w:rsidRDefault="00137E6F" w:rsidP="00EA0F3A">
          <w:pPr>
            <w:pStyle w:val="Zkladntext"/>
            <w:widowControl w:val="0"/>
            <w:numPr>
              <w:ilvl w:val="0"/>
              <w:numId w:val="1"/>
            </w:numPr>
            <w:tabs>
              <w:tab w:val="clear" w:pos="397"/>
              <w:tab w:val="left" w:pos="340"/>
            </w:tabs>
            <w:spacing w:before="120" w:line="276" w:lineRule="auto"/>
            <w:ind w:left="283" w:hanging="283"/>
            <w:jc w:val="both"/>
            <w:rPr>
              <w:szCs w:val="24"/>
            </w:rPr>
          </w:pPr>
          <w:r>
            <w:rPr>
              <w:szCs w:val="24"/>
            </w:rPr>
            <w:t>Příkazce se zavazuje zajistit pro obsluhu Zákaznického centra veřejné dopravy uživatelskou podporu systému KCLK.</w:t>
          </w:r>
        </w:p>
        <w:p w14:paraId="03B218EF" w14:textId="67E6A68E" w:rsidR="007E4E05" w:rsidRPr="000E7098" w:rsidRDefault="003329D4" w:rsidP="000E7098">
          <w:pPr>
            <w:pStyle w:val="Zkladntext"/>
            <w:widowControl w:val="0"/>
            <w:numPr>
              <w:ilvl w:val="0"/>
              <w:numId w:val="1"/>
            </w:numPr>
            <w:tabs>
              <w:tab w:val="clear" w:pos="397"/>
              <w:tab w:val="left" w:pos="340"/>
            </w:tabs>
            <w:spacing w:before="120" w:line="276" w:lineRule="auto"/>
            <w:ind w:left="283" w:hanging="283"/>
            <w:jc w:val="both"/>
            <w:rPr>
              <w:szCs w:val="24"/>
            </w:rPr>
          </w:pPr>
          <w:r w:rsidRPr="000E7098">
            <w:rPr>
              <w:bCs/>
              <w:szCs w:val="24"/>
            </w:rPr>
            <w:t>Příkaz</w:t>
          </w:r>
          <w:r w:rsidR="0005718B" w:rsidRPr="000E7098">
            <w:rPr>
              <w:bCs/>
              <w:szCs w:val="24"/>
            </w:rPr>
            <w:t>ník</w:t>
          </w:r>
          <w:r w:rsidRPr="000E7098">
            <w:rPr>
              <w:bCs/>
              <w:szCs w:val="24"/>
            </w:rPr>
            <w:t xml:space="preserve"> je povinen do </w:t>
          </w:r>
          <w:r w:rsidR="004270B1" w:rsidRPr="000E7098">
            <w:rPr>
              <w:bCs/>
              <w:szCs w:val="24"/>
            </w:rPr>
            <w:t>28.</w:t>
          </w:r>
          <w:r w:rsidRPr="000E7098">
            <w:rPr>
              <w:bCs/>
              <w:szCs w:val="24"/>
            </w:rPr>
            <w:t xml:space="preserve"> února 2018 předložit </w:t>
          </w:r>
          <w:r w:rsidR="00C86BEE" w:rsidRPr="000E7098">
            <w:rPr>
              <w:bCs/>
              <w:szCs w:val="24"/>
            </w:rPr>
            <w:t>příkaz</w:t>
          </w:r>
          <w:r w:rsidR="001676F9" w:rsidRPr="000E7098">
            <w:rPr>
              <w:bCs/>
              <w:szCs w:val="24"/>
            </w:rPr>
            <w:t>ci</w:t>
          </w:r>
          <w:r w:rsidR="005B55FF" w:rsidRPr="000E7098">
            <w:rPr>
              <w:bCs/>
              <w:szCs w:val="24"/>
            </w:rPr>
            <w:t xml:space="preserve"> </w:t>
          </w:r>
          <w:r w:rsidR="000D74C0">
            <w:rPr>
              <w:bCs/>
              <w:szCs w:val="24"/>
            </w:rPr>
            <w:t>vy</w:t>
          </w:r>
          <w:r w:rsidR="005B55FF" w:rsidRPr="000E7098">
            <w:rPr>
              <w:bCs/>
              <w:szCs w:val="24"/>
            </w:rPr>
            <w:t>pracov</w:t>
          </w:r>
          <w:r w:rsidR="000D74C0">
            <w:rPr>
              <w:bCs/>
              <w:szCs w:val="24"/>
            </w:rPr>
            <w:t>anou</w:t>
          </w:r>
          <w:r w:rsidR="005B55FF" w:rsidRPr="000E7098">
            <w:rPr>
              <w:bCs/>
              <w:szCs w:val="24"/>
            </w:rPr>
            <w:t xml:space="preserve"> základní dokumentace potřebné pro soulad</w:t>
          </w:r>
          <w:r w:rsidR="000E7098" w:rsidRPr="000E7098">
            <w:rPr>
              <w:bCs/>
              <w:szCs w:val="24"/>
            </w:rPr>
            <w:t xml:space="preserve"> zpracování osobních údajů</w:t>
          </w:r>
          <w:r w:rsidR="005B55FF" w:rsidRPr="000E7098">
            <w:rPr>
              <w:bCs/>
              <w:szCs w:val="24"/>
            </w:rPr>
            <w:t xml:space="preserve"> s </w:t>
          </w:r>
          <w:r w:rsidR="00EF45AF" w:rsidRPr="000E7098">
            <w:rPr>
              <w:bCs/>
              <w:szCs w:val="24"/>
            </w:rPr>
            <w:t>Nařízení</w:t>
          </w:r>
          <w:r w:rsidR="005B55FF" w:rsidRPr="000E7098">
            <w:rPr>
              <w:bCs/>
              <w:szCs w:val="24"/>
            </w:rPr>
            <w:t>m</w:t>
          </w:r>
          <w:r w:rsidR="00EF45AF" w:rsidRPr="000E7098">
            <w:rPr>
              <w:bCs/>
              <w:szCs w:val="24"/>
            </w:rPr>
            <w:t xml:space="preserve"> Evropského parlamentu a Rady (EU) 2016/679 ze dne 27. dubna 2016 o ochraně fyzických osob v souvislosti se zpracováním osobních údajů a o volném pohybu těchto údajů a o zrušení směrnice 95/46/ES (obecné nařízení o ochraně osobních </w:t>
          </w:r>
          <w:proofErr w:type="gramStart"/>
          <w:r w:rsidR="00EF45AF" w:rsidRPr="000E7098">
            <w:rPr>
              <w:bCs/>
              <w:szCs w:val="24"/>
            </w:rPr>
            <w:t>údajů)</w:t>
          </w:r>
          <w:r w:rsidR="007E4E05" w:rsidRPr="000E7098">
            <w:rPr>
              <w:bCs/>
              <w:szCs w:val="24"/>
            </w:rPr>
            <w:t xml:space="preserve"> (dále</w:t>
          </w:r>
          <w:proofErr w:type="gramEnd"/>
          <w:r w:rsidR="007E4E05" w:rsidRPr="000E7098">
            <w:rPr>
              <w:bCs/>
              <w:szCs w:val="24"/>
            </w:rPr>
            <w:t xml:space="preserve"> jen „GDPR“)</w:t>
          </w:r>
          <w:r w:rsidRPr="000E7098">
            <w:rPr>
              <w:bCs/>
              <w:szCs w:val="24"/>
            </w:rPr>
            <w:t>.</w:t>
          </w:r>
          <w:r w:rsidR="007E4E05" w:rsidRPr="000E7098">
            <w:rPr>
              <w:bCs/>
              <w:szCs w:val="24"/>
            </w:rPr>
            <w:t xml:space="preserve"> </w:t>
          </w:r>
          <w:r w:rsidR="007B3C86">
            <w:rPr>
              <w:bCs/>
              <w:szCs w:val="24"/>
            </w:rPr>
            <w:t>Z</w:t>
          </w:r>
          <w:r w:rsidR="005B55FF" w:rsidRPr="000E7098">
            <w:rPr>
              <w:bCs/>
              <w:szCs w:val="24"/>
            </w:rPr>
            <w:t xml:space="preserve">ákladní dokumentace potřebné pro soulad </w:t>
          </w:r>
          <w:r w:rsidR="000E7098" w:rsidRPr="000E7098">
            <w:rPr>
              <w:bCs/>
              <w:szCs w:val="24"/>
            </w:rPr>
            <w:t xml:space="preserve">zpracování osobních údajů </w:t>
          </w:r>
          <w:r w:rsidR="005B55FF" w:rsidRPr="000E7098">
            <w:rPr>
              <w:bCs/>
              <w:szCs w:val="24"/>
            </w:rPr>
            <w:t>s GDPR</w:t>
          </w:r>
          <w:r w:rsidR="00EA0F3A" w:rsidRPr="000E7098">
            <w:rPr>
              <w:bCs/>
              <w:szCs w:val="24"/>
            </w:rPr>
            <w:t xml:space="preserve"> </w:t>
          </w:r>
          <w:r w:rsidR="007B3C86" w:rsidRPr="000E7098">
            <w:rPr>
              <w:bCs/>
              <w:szCs w:val="24"/>
            </w:rPr>
            <w:t>kter</w:t>
          </w:r>
          <w:r w:rsidR="007B3C86">
            <w:rPr>
              <w:bCs/>
              <w:szCs w:val="24"/>
            </w:rPr>
            <w:t>ou</w:t>
          </w:r>
          <w:r w:rsidR="007B3C86" w:rsidRPr="000E7098">
            <w:rPr>
              <w:bCs/>
              <w:szCs w:val="24"/>
            </w:rPr>
            <w:t xml:space="preserve"> </w:t>
          </w:r>
          <w:r w:rsidR="00EA0F3A" w:rsidRPr="000E7098">
            <w:rPr>
              <w:bCs/>
              <w:szCs w:val="24"/>
            </w:rPr>
            <w:t xml:space="preserve">je příkazce povinen si nechat </w:t>
          </w:r>
          <w:r w:rsidR="000D74C0">
            <w:rPr>
              <w:bCs/>
              <w:szCs w:val="24"/>
            </w:rPr>
            <w:t>vy</w:t>
          </w:r>
          <w:r w:rsidR="00EA0F3A" w:rsidRPr="000E7098">
            <w:rPr>
              <w:bCs/>
              <w:szCs w:val="24"/>
            </w:rPr>
            <w:t>pracovat</w:t>
          </w:r>
          <w:r w:rsidR="000E7098">
            <w:rPr>
              <w:bCs/>
              <w:szCs w:val="24"/>
            </w:rPr>
            <w:t xml:space="preserve">, </w:t>
          </w:r>
          <w:r w:rsidR="007B3C86">
            <w:rPr>
              <w:bCs/>
              <w:szCs w:val="24"/>
            </w:rPr>
            <w:t xml:space="preserve">musí mít minimálně následující </w:t>
          </w:r>
          <w:r w:rsidR="000E7098">
            <w:rPr>
              <w:bCs/>
              <w:szCs w:val="24"/>
            </w:rPr>
            <w:t>rozsah</w:t>
          </w:r>
          <w:r w:rsidR="007E4E05" w:rsidRPr="000E7098">
            <w:rPr>
              <w:bCs/>
              <w:szCs w:val="24"/>
            </w:rPr>
            <w:t>:</w:t>
          </w:r>
        </w:p>
        <w:p w14:paraId="627336C1" w14:textId="77777777" w:rsidR="00A62012" w:rsidRDefault="007E4E05" w:rsidP="00A62012">
          <w:pPr>
            <w:pStyle w:val="Zkladntext"/>
            <w:widowControl w:val="0"/>
            <w:numPr>
              <w:ilvl w:val="0"/>
              <w:numId w:val="25"/>
            </w:numPr>
            <w:spacing w:before="120" w:line="276" w:lineRule="auto"/>
            <w:ind w:hanging="294"/>
            <w:jc w:val="both"/>
            <w:rPr>
              <w:szCs w:val="24"/>
            </w:rPr>
          </w:pPr>
          <w:r>
            <w:rPr>
              <w:szCs w:val="24"/>
            </w:rPr>
            <w:t>v</w:t>
          </w:r>
          <w:r w:rsidRPr="007E4E05">
            <w:rPr>
              <w:szCs w:val="24"/>
            </w:rPr>
            <w:t>stupní a rozdílová analýza na požadavky GDPR</w:t>
          </w:r>
          <w:r w:rsidR="00EA0F3A">
            <w:rPr>
              <w:szCs w:val="24"/>
            </w:rPr>
            <w:t>,</w:t>
          </w:r>
        </w:p>
        <w:p w14:paraId="79087136" w14:textId="77777777" w:rsidR="00A62012" w:rsidRDefault="007E4E05" w:rsidP="00A62012">
          <w:pPr>
            <w:pStyle w:val="Zkladntext"/>
            <w:widowControl w:val="0"/>
            <w:numPr>
              <w:ilvl w:val="0"/>
              <w:numId w:val="25"/>
            </w:numPr>
            <w:spacing w:before="120" w:line="276" w:lineRule="auto"/>
            <w:ind w:hanging="294"/>
            <w:jc w:val="both"/>
            <w:rPr>
              <w:szCs w:val="24"/>
            </w:rPr>
          </w:pPr>
          <w:r w:rsidRPr="00A62012">
            <w:rPr>
              <w:szCs w:val="24"/>
            </w:rPr>
            <w:lastRenderedPageBreak/>
            <w:t>posouzení vlivu jednotlivých zpracování na ochranu osobních údajů (DPIA)</w:t>
          </w:r>
          <w:r w:rsidR="00EA0F3A" w:rsidRPr="00A62012">
            <w:rPr>
              <w:szCs w:val="24"/>
            </w:rPr>
            <w:t>,</w:t>
          </w:r>
        </w:p>
        <w:p w14:paraId="24F1622D" w14:textId="7452B05A" w:rsidR="005B55FF" w:rsidRPr="00B8002F" w:rsidRDefault="005B55FF" w:rsidP="00B8002F">
          <w:pPr>
            <w:pStyle w:val="Zkladntext"/>
            <w:widowControl w:val="0"/>
            <w:numPr>
              <w:ilvl w:val="0"/>
              <w:numId w:val="25"/>
            </w:numPr>
            <w:spacing w:before="120" w:line="276" w:lineRule="auto"/>
            <w:ind w:hanging="294"/>
            <w:jc w:val="both"/>
            <w:rPr>
              <w:szCs w:val="24"/>
            </w:rPr>
          </w:pPr>
          <w:r w:rsidRPr="005B55FF">
            <w:rPr>
              <w:szCs w:val="24"/>
            </w:rPr>
            <w:t>návrh smluvního rámce na ochranu osobních údajů Zákaznického centra veřejné dopravy</w:t>
          </w:r>
          <w:r w:rsidR="000E7098">
            <w:rPr>
              <w:szCs w:val="24"/>
            </w:rPr>
            <w:t>,</w:t>
          </w:r>
        </w:p>
        <w:p w14:paraId="5B502320" w14:textId="77777777" w:rsidR="00A62012" w:rsidRPr="005B55FF" w:rsidRDefault="007E4E05" w:rsidP="00A62012">
          <w:pPr>
            <w:pStyle w:val="Zkladntext"/>
            <w:widowControl w:val="0"/>
            <w:numPr>
              <w:ilvl w:val="0"/>
              <w:numId w:val="25"/>
            </w:numPr>
            <w:spacing w:before="120" w:line="276" w:lineRule="auto"/>
            <w:ind w:hanging="294"/>
            <w:jc w:val="both"/>
            <w:rPr>
              <w:szCs w:val="24"/>
            </w:rPr>
          </w:pPr>
          <w:r w:rsidRPr="005B55FF">
            <w:rPr>
              <w:szCs w:val="24"/>
            </w:rPr>
            <w:t>vzory smluv pro zpracovatele osobních údajů v rámci OPUSCARD</w:t>
          </w:r>
          <w:r w:rsidR="00EA0F3A" w:rsidRPr="005B55FF">
            <w:rPr>
              <w:szCs w:val="24"/>
            </w:rPr>
            <w:t>,</w:t>
          </w:r>
        </w:p>
        <w:p w14:paraId="2C60671B" w14:textId="77777777" w:rsidR="00A62012" w:rsidRDefault="00EA0F3A" w:rsidP="00A62012">
          <w:pPr>
            <w:pStyle w:val="Zkladntext"/>
            <w:widowControl w:val="0"/>
            <w:numPr>
              <w:ilvl w:val="0"/>
              <w:numId w:val="25"/>
            </w:numPr>
            <w:spacing w:before="120" w:line="276" w:lineRule="auto"/>
            <w:ind w:hanging="294"/>
            <w:jc w:val="both"/>
            <w:rPr>
              <w:szCs w:val="24"/>
            </w:rPr>
          </w:pPr>
          <w:r w:rsidRPr="00A62012">
            <w:rPr>
              <w:szCs w:val="24"/>
            </w:rPr>
            <w:t>návrh ú</w:t>
          </w:r>
          <w:r w:rsidR="007E4E05" w:rsidRPr="00A62012">
            <w:rPr>
              <w:szCs w:val="24"/>
            </w:rPr>
            <w:t>prav</w:t>
          </w:r>
          <w:r w:rsidRPr="00A62012">
            <w:rPr>
              <w:szCs w:val="24"/>
            </w:rPr>
            <w:t>y</w:t>
          </w:r>
          <w:r w:rsidR="007E4E05" w:rsidRPr="00A62012">
            <w:rPr>
              <w:szCs w:val="24"/>
            </w:rPr>
            <w:t xml:space="preserve"> formulářů OPUSCARD</w:t>
          </w:r>
          <w:r w:rsidRPr="00A62012">
            <w:rPr>
              <w:szCs w:val="24"/>
            </w:rPr>
            <w:t>,</w:t>
          </w:r>
        </w:p>
        <w:p w14:paraId="0960408B" w14:textId="77777777" w:rsidR="003657EE" w:rsidRPr="00A62012" w:rsidRDefault="00EA0F3A" w:rsidP="00A62012">
          <w:pPr>
            <w:pStyle w:val="Zkladntext"/>
            <w:widowControl w:val="0"/>
            <w:numPr>
              <w:ilvl w:val="0"/>
              <w:numId w:val="25"/>
            </w:numPr>
            <w:spacing w:before="120" w:line="276" w:lineRule="auto"/>
            <w:ind w:hanging="294"/>
            <w:jc w:val="both"/>
            <w:rPr>
              <w:szCs w:val="24"/>
            </w:rPr>
          </w:pPr>
          <w:r w:rsidRPr="00A62012">
            <w:rPr>
              <w:szCs w:val="24"/>
            </w:rPr>
            <w:t>text</w:t>
          </w:r>
          <w:r w:rsidR="007E4E05" w:rsidRPr="00A62012">
            <w:rPr>
              <w:szCs w:val="24"/>
            </w:rPr>
            <w:t xml:space="preserve"> vnitřních směrnic </w:t>
          </w:r>
          <w:r w:rsidRPr="00A62012">
            <w:rPr>
              <w:szCs w:val="24"/>
            </w:rPr>
            <w:t xml:space="preserve">příkazce </w:t>
          </w:r>
          <w:r w:rsidR="007E4E05" w:rsidRPr="00A62012">
            <w:rPr>
              <w:szCs w:val="24"/>
            </w:rPr>
            <w:t>s definovaným rozsahem, odpovědnostmi a důvodu zpracování osobních údajů</w:t>
          </w:r>
          <w:r w:rsidRPr="00A62012">
            <w:rPr>
              <w:szCs w:val="24"/>
            </w:rPr>
            <w:t>.</w:t>
          </w:r>
        </w:p>
      </w:sdtContent>
    </w:sdt>
    <w:p w14:paraId="4C98BDC8" w14:textId="77777777" w:rsidR="003657EE" w:rsidRDefault="003657EE" w:rsidP="002F1EC2">
      <w:pPr>
        <w:pStyle w:val="NADPISCENNETUC"/>
        <w:keepLines w:val="0"/>
        <w:widowControl w:val="0"/>
        <w:spacing w:after="0"/>
        <w:rPr>
          <w:b/>
          <w:sz w:val="24"/>
        </w:rPr>
      </w:pPr>
    </w:p>
    <w:p w14:paraId="1AB57EB8" w14:textId="77777777" w:rsidR="00B80808" w:rsidRPr="0045547B" w:rsidRDefault="001F16FC" w:rsidP="002F1EC2">
      <w:pPr>
        <w:pStyle w:val="NADPISCENNETUC"/>
        <w:keepLines w:val="0"/>
        <w:widowControl w:val="0"/>
        <w:spacing w:after="0"/>
        <w:rPr>
          <w:b/>
          <w:sz w:val="24"/>
        </w:rPr>
      </w:pPr>
      <w:r w:rsidRPr="0045547B">
        <w:rPr>
          <w:b/>
          <w:sz w:val="24"/>
        </w:rPr>
        <w:t xml:space="preserve">Článek </w:t>
      </w:r>
      <w:r w:rsidR="005D2894" w:rsidRPr="0045547B">
        <w:rPr>
          <w:b/>
          <w:sz w:val="24"/>
        </w:rPr>
        <w:t>I</w:t>
      </w:r>
      <w:r w:rsidR="00B80808" w:rsidRPr="0045547B">
        <w:rPr>
          <w:b/>
          <w:sz w:val="24"/>
        </w:rPr>
        <w:t>V.</w:t>
      </w:r>
      <w:r w:rsidR="00B80808" w:rsidRPr="0045547B">
        <w:rPr>
          <w:b/>
          <w:sz w:val="24"/>
        </w:rPr>
        <w:br/>
      </w:r>
      <w:r w:rsidR="005D2894" w:rsidRPr="0045547B">
        <w:rPr>
          <w:b/>
          <w:sz w:val="24"/>
          <w:u w:val="single"/>
        </w:rPr>
        <w:t>Odměna</w:t>
      </w:r>
      <w:r w:rsidR="00B80808" w:rsidRPr="0045547B">
        <w:rPr>
          <w:b/>
          <w:sz w:val="24"/>
          <w:u w:val="single"/>
        </w:rPr>
        <w:t xml:space="preserve"> a platební podmínky</w:t>
      </w:r>
    </w:p>
    <w:p w14:paraId="3FCB233F" w14:textId="23445C0A" w:rsidR="0024360F" w:rsidRPr="00A62012" w:rsidRDefault="0024360F" w:rsidP="00A96F25">
      <w:pPr>
        <w:pStyle w:val="AJAKO1"/>
        <w:widowControl w:val="0"/>
        <w:numPr>
          <w:ilvl w:val="0"/>
          <w:numId w:val="2"/>
        </w:numPr>
        <w:spacing w:after="0" w:line="276" w:lineRule="auto"/>
        <w:ind w:left="284"/>
        <w:rPr>
          <w:sz w:val="24"/>
          <w:szCs w:val="24"/>
        </w:rPr>
      </w:pPr>
      <w:r>
        <w:rPr>
          <w:sz w:val="24"/>
          <w:szCs w:val="24"/>
        </w:rPr>
        <w:t>Odměnu příkazníka tvoří paušální odměny podle odstavců 2</w:t>
      </w:r>
      <w:r w:rsidR="000E7098">
        <w:rPr>
          <w:sz w:val="24"/>
          <w:szCs w:val="24"/>
        </w:rPr>
        <w:t>,</w:t>
      </w:r>
      <w:r w:rsidR="003B1973">
        <w:rPr>
          <w:sz w:val="24"/>
          <w:szCs w:val="24"/>
        </w:rPr>
        <w:t xml:space="preserve"> 3</w:t>
      </w:r>
      <w:r>
        <w:rPr>
          <w:sz w:val="24"/>
          <w:szCs w:val="24"/>
        </w:rPr>
        <w:t xml:space="preserve"> a 4, a dále pohyblivá částka</w:t>
      </w:r>
      <w:r w:rsidR="00F87AAB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F87AAB">
        <w:rPr>
          <w:sz w:val="24"/>
          <w:szCs w:val="24"/>
        </w:rPr>
        <w:t xml:space="preserve">která se </w:t>
      </w:r>
      <w:r>
        <w:rPr>
          <w:sz w:val="24"/>
          <w:szCs w:val="24"/>
        </w:rPr>
        <w:t>sestáv</w:t>
      </w:r>
      <w:r w:rsidR="00F87AAB">
        <w:rPr>
          <w:sz w:val="24"/>
          <w:szCs w:val="24"/>
        </w:rPr>
        <w:t xml:space="preserve">á </w:t>
      </w:r>
      <w:r>
        <w:rPr>
          <w:sz w:val="24"/>
          <w:szCs w:val="24"/>
        </w:rPr>
        <w:t>z</w:t>
      </w:r>
      <w:r w:rsidR="00A96F25">
        <w:rPr>
          <w:sz w:val="24"/>
          <w:szCs w:val="24"/>
        </w:rPr>
        <w:t xml:space="preserve"> </w:t>
      </w:r>
      <w:r w:rsidRPr="00A96F25">
        <w:rPr>
          <w:sz w:val="24"/>
          <w:szCs w:val="24"/>
        </w:rPr>
        <w:t xml:space="preserve">plateb a poplatků </w:t>
      </w:r>
      <w:r w:rsidR="00315A97" w:rsidRPr="00A96F25">
        <w:rPr>
          <w:sz w:val="24"/>
          <w:szCs w:val="24"/>
        </w:rPr>
        <w:t xml:space="preserve">hrazených jednotlivými držiteli karet Opuscard, které jsou uvedeny </w:t>
      </w:r>
      <w:r w:rsidRPr="00A96F25">
        <w:rPr>
          <w:sz w:val="24"/>
          <w:szCs w:val="24"/>
        </w:rPr>
        <w:t>v Ceníku poplatků,</w:t>
      </w:r>
      <w:r w:rsidR="00315A97" w:rsidRPr="00A96F25">
        <w:rPr>
          <w:sz w:val="24"/>
          <w:szCs w:val="24"/>
        </w:rPr>
        <w:t xml:space="preserve"> který je </w:t>
      </w:r>
      <w:r w:rsidR="006B6B16">
        <w:rPr>
          <w:sz w:val="24"/>
          <w:szCs w:val="24"/>
        </w:rPr>
        <w:t>P</w:t>
      </w:r>
      <w:r w:rsidR="00315A97" w:rsidRPr="00A96F25">
        <w:rPr>
          <w:sz w:val="24"/>
          <w:szCs w:val="24"/>
        </w:rPr>
        <w:t>řílohou</w:t>
      </w:r>
      <w:r w:rsidR="006B6B16">
        <w:rPr>
          <w:sz w:val="24"/>
          <w:szCs w:val="24"/>
        </w:rPr>
        <w:t xml:space="preserve"> č. 5</w:t>
      </w:r>
      <w:r w:rsidR="00315A97" w:rsidRPr="00A96F25">
        <w:rPr>
          <w:sz w:val="24"/>
          <w:szCs w:val="24"/>
        </w:rPr>
        <w:t xml:space="preserve"> této smlouvy, která tvoří její nedílnou součást</w:t>
      </w:r>
      <w:r>
        <w:rPr>
          <w:sz w:val="24"/>
          <w:szCs w:val="24"/>
        </w:rPr>
        <w:t xml:space="preserve">. </w:t>
      </w:r>
    </w:p>
    <w:p w14:paraId="6F140FE2" w14:textId="77777777" w:rsidR="004F4156" w:rsidRDefault="004F4156" w:rsidP="003657EE">
      <w:pPr>
        <w:pStyle w:val="AJAKO1"/>
        <w:widowControl w:val="0"/>
        <w:numPr>
          <w:ilvl w:val="0"/>
          <w:numId w:val="2"/>
        </w:numPr>
        <w:spacing w:after="0" w:line="276" w:lineRule="auto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Odměna </w:t>
      </w:r>
      <w:r w:rsidR="001429C4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1429C4">
        <w:rPr>
          <w:sz w:val="24"/>
          <w:szCs w:val="24"/>
        </w:rPr>
        <w:t xml:space="preserve">přípravu </w:t>
      </w:r>
      <w:r>
        <w:rPr>
          <w:sz w:val="24"/>
          <w:szCs w:val="24"/>
        </w:rPr>
        <w:t xml:space="preserve">zahájení provozu střediska v souladu se schváleným Projektovým záměrem Zákaznického centra veřejné dopravy </w:t>
      </w:r>
      <w:r w:rsidR="00137E6F">
        <w:rPr>
          <w:sz w:val="24"/>
          <w:szCs w:val="24"/>
        </w:rPr>
        <w:t xml:space="preserve">do </w:t>
      </w:r>
      <w:proofErr w:type="gramStart"/>
      <w:r w:rsidR="00137E6F">
        <w:rPr>
          <w:sz w:val="24"/>
          <w:szCs w:val="24"/>
        </w:rPr>
        <w:t>31.12.2017</w:t>
      </w:r>
      <w:proofErr w:type="gramEnd"/>
      <w:r w:rsidR="00137E6F">
        <w:rPr>
          <w:sz w:val="24"/>
          <w:szCs w:val="24"/>
        </w:rPr>
        <w:t xml:space="preserve"> </w:t>
      </w:r>
      <w:r w:rsidR="009A5AA1">
        <w:rPr>
          <w:sz w:val="24"/>
          <w:szCs w:val="24"/>
        </w:rPr>
        <w:t>je smluvními stranami sjednána</w:t>
      </w:r>
      <w:r>
        <w:rPr>
          <w:sz w:val="24"/>
          <w:szCs w:val="24"/>
        </w:rPr>
        <w:t xml:space="preserve"> ve výši</w:t>
      </w:r>
      <w:r w:rsidR="009A2965">
        <w:rPr>
          <w:sz w:val="24"/>
          <w:szCs w:val="24"/>
        </w:rPr>
        <w:t>:</w:t>
      </w:r>
    </w:p>
    <w:p w14:paraId="6FB255CC" w14:textId="77777777" w:rsidR="009A2965" w:rsidRDefault="009A2965" w:rsidP="009A2965">
      <w:pPr>
        <w:pStyle w:val="AJAKO1"/>
        <w:widowControl w:val="0"/>
        <w:numPr>
          <w:ilvl w:val="0"/>
          <w:numId w:val="23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9</w:t>
      </w:r>
      <w:r w:rsidR="0005718B">
        <w:rPr>
          <w:sz w:val="24"/>
          <w:szCs w:val="24"/>
        </w:rPr>
        <w:t>7</w:t>
      </w:r>
      <w:r>
        <w:rPr>
          <w:sz w:val="24"/>
          <w:szCs w:val="24"/>
        </w:rPr>
        <w:t>0.000</w:t>
      </w:r>
      <w:r w:rsidR="00757B34">
        <w:rPr>
          <w:sz w:val="24"/>
          <w:szCs w:val="24"/>
        </w:rPr>
        <w:t>,-</w:t>
      </w:r>
      <w:r>
        <w:rPr>
          <w:sz w:val="24"/>
          <w:szCs w:val="24"/>
        </w:rPr>
        <w:t xml:space="preserve"> Kč (slovy: </w:t>
      </w:r>
      <w:proofErr w:type="spellStart"/>
      <w:r>
        <w:rPr>
          <w:sz w:val="24"/>
          <w:szCs w:val="24"/>
        </w:rPr>
        <w:t>devětset</w:t>
      </w:r>
      <w:r w:rsidR="0005718B">
        <w:rPr>
          <w:sz w:val="24"/>
          <w:szCs w:val="24"/>
        </w:rPr>
        <w:t>sedmdesát</w:t>
      </w:r>
      <w:proofErr w:type="spellEnd"/>
      <w:r>
        <w:rPr>
          <w:sz w:val="24"/>
          <w:szCs w:val="24"/>
        </w:rPr>
        <w:t xml:space="preserve"> tisíc korun českých) bez DPH</w:t>
      </w:r>
      <w:r w:rsidRPr="003657EE">
        <w:rPr>
          <w:sz w:val="24"/>
          <w:szCs w:val="24"/>
        </w:rPr>
        <w:t>,</w:t>
      </w:r>
    </w:p>
    <w:p w14:paraId="27926753" w14:textId="77777777" w:rsidR="009A2965" w:rsidRPr="009A2965" w:rsidRDefault="00515B11" w:rsidP="00F67329">
      <w:pPr>
        <w:pStyle w:val="AJAKO1"/>
        <w:widowControl w:val="0"/>
        <w:numPr>
          <w:ilvl w:val="0"/>
          <w:numId w:val="23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1.173.700</w:t>
      </w:r>
      <w:r w:rsidR="009A2965" w:rsidRPr="009A2965">
        <w:rPr>
          <w:sz w:val="24"/>
          <w:szCs w:val="24"/>
        </w:rPr>
        <w:t>,- Kč (slovy</w:t>
      </w:r>
      <w:r w:rsidR="009A2965">
        <w:rPr>
          <w:sz w:val="24"/>
          <w:szCs w:val="24"/>
        </w:rPr>
        <w:t>:</w:t>
      </w:r>
      <w:r w:rsidR="009A2965" w:rsidRPr="009A296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jedenmilionstosedmdesáttřitisícsedmset</w:t>
      </w:r>
      <w:proofErr w:type="spellEnd"/>
      <w:r w:rsidR="009A2965" w:rsidRPr="009A2965">
        <w:rPr>
          <w:sz w:val="24"/>
          <w:szCs w:val="24"/>
        </w:rPr>
        <w:t xml:space="preserve"> korun českých) včetně DPH, jejíž sazba ke dni uzavření této smlouvy činí 21%. </w:t>
      </w:r>
    </w:p>
    <w:p w14:paraId="3692AA81" w14:textId="5CAACA0F" w:rsidR="001676F9" w:rsidRDefault="001676F9" w:rsidP="000E2F19">
      <w:pPr>
        <w:pStyle w:val="AJAKO1"/>
        <w:widowControl w:val="0"/>
        <w:numPr>
          <w:ilvl w:val="0"/>
          <w:numId w:val="2"/>
        </w:numPr>
        <w:tabs>
          <w:tab w:val="clear" w:pos="4537"/>
        </w:tabs>
        <w:spacing w:after="0" w:line="276" w:lineRule="auto"/>
        <w:ind w:left="284"/>
        <w:rPr>
          <w:bCs/>
          <w:sz w:val="24"/>
          <w:szCs w:val="24"/>
        </w:rPr>
      </w:pPr>
      <w:r>
        <w:rPr>
          <w:sz w:val="24"/>
          <w:szCs w:val="24"/>
        </w:rPr>
        <w:t xml:space="preserve">Odměna za předložení </w:t>
      </w:r>
      <w:r w:rsidR="000E2F19" w:rsidRPr="000E2F19">
        <w:rPr>
          <w:sz w:val="24"/>
          <w:szCs w:val="24"/>
        </w:rPr>
        <w:t>základní dokumentace potřebné pro soulad zpracování osobních údajů</w:t>
      </w:r>
      <w:r w:rsidR="000E2F19" w:rsidRPr="000E2F19" w:rsidDel="000E2F19">
        <w:rPr>
          <w:sz w:val="24"/>
          <w:szCs w:val="24"/>
        </w:rPr>
        <w:t xml:space="preserve"> </w:t>
      </w:r>
      <w:r w:rsidR="000E2F19">
        <w:rPr>
          <w:sz w:val="24"/>
          <w:szCs w:val="24"/>
        </w:rPr>
        <w:t xml:space="preserve">s </w:t>
      </w:r>
      <w:proofErr w:type="spellStart"/>
      <w:r w:rsidR="000E2F19">
        <w:rPr>
          <w:sz w:val="24"/>
          <w:szCs w:val="24"/>
        </w:rPr>
        <w:t>GDPR</w:t>
      </w:r>
      <w:r w:rsidRPr="001676F9">
        <w:rPr>
          <w:bCs/>
          <w:sz w:val="24"/>
          <w:szCs w:val="24"/>
        </w:rPr>
        <w:t>veřejné</w:t>
      </w:r>
      <w:proofErr w:type="spellEnd"/>
      <w:r w:rsidRPr="001676F9">
        <w:rPr>
          <w:bCs/>
          <w:sz w:val="24"/>
          <w:szCs w:val="24"/>
        </w:rPr>
        <w:t xml:space="preserve"> dopravy, </w:t>
      </w:r>
      <w:r>
        <w:rPr>
          <w:bCs/>
          <w:sz w:val="24"/>
          <w:szCs w:val="24"/>
        </w:rPr>
        <w:t>dle čl. V. odst. 13. této smlouvy je smluvními stranami sjednána ve výši</w:t>
      </w:r>
      <w:r w:rsidR="00F67329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</w:t>
      </w:r>
    </w:p>
    <w:p w14:paraId="33A3D80D" w14:textId="77777777" w:rsidR="001676F9" w:rsidRDefault="001676F9" w:rsidP="001676F9">
      <w:pPr>
        <w:pStyle w:val="AJAKO1"/>
        <w:widowControl w:val="0"/>
        <w:numPr>
          <w:ilvl w:val="0"/>
          <w:numId w:val="23"/>
        </w:numPr>
        <w:spacing w:after="0" w:line="276" w:lineRule="auto"/>
        <w:rPr>
          <w:sz w:val="24"/>
          <w:szCs w:val="24"/>
        </w:rPr>
      </w:pPr>
      <w:r w:rsidRPr="001676F9">
        <w:rPr>
          <w:sz w:val="24"/>
          <w:szCs w:val="24"/>
        </w:rPr>
        <w:t>600.000</w:t>
      </w:r>
      <w:r w:rsidR="00757B34">
        <w:rPr>
          <w:sz w:val="24"/>
          <w:szCs w:val="24"/>
        </w:rPr>
        <w:t>,-</w:t>
      </w:r>
      <w:r w:rsidRPr="001676F9">
        <w:rPr>
          <w:sz w:val="24"/>
          <w:szCs w:val="24"/>
        </w:rPr>
        <w:t xml:space="preserve"> Kč </w:t>
      </w:r>
      <w:r>
        <w:rPr>
          <w:sz w:val="24"/>
          <w:szCs w:val="24"/>
        </w:rPr>
        <w:t xml:space="preserve">(slovy: </w:t>
      </w:r>
      <w:proofErr w:type="spellStart"/>
      <w:r>
        <w:rPr>
          <w:sz w:val="24"/>
          <w:szCs w:val="24"/>
        </w:rPr>
        <w:t>šestsettisíc</w:t>
      </w:r>
      <w:proofErr w:type="spellEnd"/>
      <w:r>
        <w:rPr>
          <w:sz w:val="24"/>
          <w:szCs w:val="24"/>
        </w:rPr>
        <w:t xml:space="preserve"> korun českých) </w:t>
      </w:r>
      <w:r w:rsidRPr="001676F9">
        <w:rPr>
          <w:sz w:val="24"/>
          <w:szCs w:val="24"/>
        </w:rPr>
        <w:t>bez DPH</w:t>
      </w:r>
    </w:p>
    <w:p w14:paraId="2FA4459D" w14:textId="77777777" w:rsidR="001676F9" w:rsidRPr="001676F9" w:rsidRDefault="001676F9" w:rsidP="001676F9">
      <w:pPr>
        <w:pStyle w:val="AJAKO1"/>
        <w:widowControl w:val="0"/>
        <w:numPr>
          <w:ilvl w:val="0"/>
          <w:numId w:val="23"/>
        </w:numPr>
        <w:spacing w:after="0" w:line="276" w:lineRule="auto"/>
        <w:rPr>
          <w:sz w:val="24"/>
          <w:szCs w:val="24"/>
        </w:rPr>
      </w:pPr>
      <w:r w:rsidRPr="001676F9">
        <w:rPr>
          <w:sz w:val="24"/>
          <w:szCs w:val="24"/>
        </w:rPr>
        <w:t>726.000 Kč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slovy:se</w:t>
      </w:r>
      <w:r w:rsidR="00515B11">
        <w:rPr>
          <w:sz w:val="24"/>
          <w:szCs w:val="24"/>
        </w:rPr>
        <w:t>d</w:t>
      </w:r>
      <w:r>
        <w:rPr>
          <w:sz w:val="24"/>
          <w:szCs w:val="24"/>
        </w:rPr>
        <w:t>msetdvacetšesttisíc</w:t>
      </w:r>
      <w:proofErr w:type="spellEnd"/>
      <w:r>
        <w:rPr>
          <w:sz w:val="24"/>
          <w:szCs w:val="24"/>
        </w:rPr>
        <w:t xml:space="preserve"> korun českých) včetně DPH,</w:t>
      </w:r>
      <w:r w:rsidRPr="001676F9">
        <w:rPr>
          <w:szCs w:val="24"/>
        </w:rPr>
        <w:t xml:space="preserve"> </w:t>
      </w:r>
      <w:r w:rsidRPr="001676F9">
        <w:rPr>
          <w:sz w:val="24"/>
          <w:szCs w:val="24"/>
        </w:rPr>
        <w:t xml:space="preserve">jejíž sazba ke dni uzavření této smlouvy činí 21%. </w:t>
      </w:r>
    </w:p>
    <w:p w14:paraId="4C0F582C" w14:textId="77777777" w:rsidR="009A2965" w:rsidRDefault="003657EE" w:rsidP="003657EE">
      <w:pPr>
        <w:pStyle w:val="AJAKO1"/>
        <w:widowControl w:val="0"/>
        <w:numPr>
          <w:ilvl w:val="0"/>
          <w:numId w:val="2"/>
        </w:numPr>
        <w:spacing w:after="0" w:line="276" w:lineRule="auto"/>
        <w:ind w:left="284"/>
        <w:rPr>
          <w:sz w:val="24"/>
          <w:szCs w:val="24"/>
        </w:rPr>
      </w:pPr>
      <w:r>
        <w:rPr>
          <w:sz w:val="24"/>
          <w:szCs w:val="24"/>
        </w:rPr>
        <w:t>Měsíční o</w:t>
      </w:r>
      <w:r w:rsidR="0073697B" w:rsidRPr="0045547B">
        <w:rPr>
          <w:sz w:val="24"/>
          <w:szCs w:val="24"/>
        </w:rPr>
        <w:t>dměna</w:t>
      </w:r>
      <w:r w:rsidR="005D2894" w:rsidRPr="0045547B">
        <w:rPr>
          <w:sz w:val="24"/>
          <w:szCs w:val="24"/>
        </w:rPr>
        <w:t xml:space="preserve"> </w:t>
      </w:r>
      <w:r w:rsidR="0065765D" w:rsidRPr="0045547B">
        <w:rPr>
          <w:sz w:val="24"/>
          <w:szCs w:val="24"/>
        </w:rPr>
        <w:t xml:space="preserve">za zařízení sjednané záležitosti </w:t>
      </w:r>
      <w:r w:rsidR="005D2894" w:rsidRPr="0045547B">
        <w:rPr>
          <w:sz w:val="24"/>
          <w:szCs w:val="24"/>
        </w:rPr>
        <w:t>je</w:t>
      </w:r>
      <w:r w:rsidR="0040014E" w:rsidRPr="0045547B">
        <w:rPr>
          <w:sz w:val="24"/>
          <w:szCs w:val="24"/>
        </w:rPr>
        <w:t xml:space="preserve"> smluvními stranami sjednána </w:t>
      </w:r>
      <w:bookmarkStart w:id="12" w:name="Text26"/>
      <w:r w:rsidR="00145ACF" w:rsidRPr="003657EE">
        <w:rPr>
          <w:sz w:val="24"/>
          <w:szCs w:val="24"/>
        </w:rPr>
        <w:t>ve výši</w:t>
      </w:r>
      <w:r w:rsidR="009A2965">
        <w:rPr>
          <w:sz w:val="24"/>
          <w:szCs w:val="24"/>
        </w:rPr>
        <w:t>:</w:t>
      </w:r>
    </w:p>
    <w:p w14:paraId="03B67C69" w14:textId="77777777" w:rsidR="002F1EC2" w:rsidRDefault="003657EE" w:rsidP="009A2965">
      <w:pPr>
        <w:pStyle w:val="AJAKO1"/>
        <w:widowControl w:val="0"/>
        <w:numPr>
          <w:ilvl w:val="0"/>
          <w:numId w:val="22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177.</w:t>
      </w:r>
      <w:r w:rsidR="00766C87" w:rsidRPr="003657EE">
        <w:rPr>
          <w:sz w:val="24"/>
          <w:szCs w:val="24"/>
        </w:rPr>
        <w:t>000</w:t>
      </w:r>
      <w:r w:rsidR="009A2965">
        <w:rPr>
          <w:sz w:val="24"/>
          <w:szCs w:val="24"/>
        </w:rPr>
        <w:t>,-</w:t>
      </w:r>
      <w:r w:rsidR="00145ACF" w:rsidRPr="003657EE">
        <w:rPr>
          <w:sz w:val="24"/>
          <w:szCs w:val="24"/>
        </w:rPr>
        <w:t xml:space="preserve"> </w:t>
      </w:r>
      <w:r w:rsidR="006E678E" w:rsidRPr="003657EE">
        <w:rPr>
          <w:sz w:val="24"/>
          <w:szCs w:val="24"/>
        </w:rPr>
        <w:t>Kč (slovy</w:t>
      </w:r>
      <w:r w:rsidR="009A2965">
        <w:rPr>
          <w:sz w:val="24"/>
          <w:szCs w:val="24"/>
        </w:rPr>
        <w:t>:</w:t>
      </w:r>
      <w:r w:rsidR="006E678E" w:rsidRPr="003657EE">
        <w:rPr>
          <w:sz w:val="24"/>
          <w:szCs w:val="24"/>
        </w:rPr>
        <w:t xml:space="preserve"> </w:t>
      </w:r>
      <w:proofErr w:type="spellStart"/>
      <w:r w:rsidR="00766C87" w:rsidRPr="003657EE">
        <w:rPr>
          <w:sz w:val="24"/>
          <w:szCs w:val="24"/>
        </w:rPr>
        <w:t>Jednosto</w:t>
      </w:r>
      <w:r w:rsidR="007646D9">
        <w:rPr>
          <w:sz w:val="24"/>
          <w:szCs w:val="24"/>
        </w:rPr>
        <w:t>sedmdesá</w:t>
      </w:r>
      <w:r>
        <w:rPr>
          <w:sz w:val="24"/>
          <w:szCs w:val="24"/>
        </w:rPr>
        <w:t>tsedm</w:t>
      </w:r>
      <w:r w:rsidR="008516B3">
        <w:rPr>
          <w:sz w:val="24"/>
          <w:szCs w:val="24"/>
        </w:rPr>
        <w:t>tis</w:t>
      </w:r>
      <w:r w:rsidR="00145ACF" w:rsidRPr="003657EE">
        <w:rPr>
          <w:sz w:val="24"/>
          <w:szCs w:val="24"/>
        </w:rPr>
        <w:t>íc</w:t>
      </w:r>
      <w:proofErr w:type="spellEnd"/>
      <w:r w:rsidR="00145ACF" w:rsidRPr="003657EE">
        <w:rPr>
          <w:sz w:val="24"/>
          <w:szCs w:val="24"/>
        </w:rPr>
        <w:t xml:space="preserve"> </w:t>
      </w:r>
      <w:r w:rsidR="002F1EC2" w:rsidRPr="003657EE">
        <w:rPr>
          <w:sz w:val="24"/>
          <w:szCs w:val="24"/>
        </w:rPr>
        <w:t>korun českých) bez DPH,</w:t>
      </w:r>
    </w:p>
    <w:p w14:paraId="0ACF7541" w14:textId="77777777" w:rsidR="009A2965" w:rsidRPr="009A2965" w:rsidRDefault="00515B11" w:rsidP="009A2965">
      <w:pPr>
        <w:pStyle w:val="AJAKO1"/>
        <w:widowControl w:val="0"/>
        <w:numPr>
          <w:ilvl w:val="0"/>
          <w:numId w:val="22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214.170</w:t>
      </w:r>
      <w:r w:rsidR="009A2965">
        <w:rPr>
          <w:sz w:val="24"/>
          <w:szCs w:val="24"/>
        </w:rPr>
        <w:t>,-</w:t>
      </w:r>
      <w:r w:rsidR="009A2965" w:rsidRPr="003657EE">
        <w:rPr>
          <w:sz w:val="24"/>
          <w:szCs w:val="24"/>
        </w:rPr>
        <w:t xml:space="preserve"> Kč (slovy</w:t>
      </w:r>
      <w:r w:rsidR="009A2965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dvěstěčtrnácttisícstosedmdesát</w:t>
      </w:r>
      <w:proofErr w:type="spellEnd"/>
      <w:r w:rsidR="009A2965" w:rsidRPr="003657EE">
        <w:rPr>
          <w:sz w:val="24"/>
          <w:szCs w:val="24"/>
        </w:rPr>
        <w:t xml:space="preserve"> korun českých) </w:t>
      </w:r>
      <w:r w:rsidR="009A2965">
        <w:rPr>
          <w:sz w:val="24"/>
          <w:szCs w:val="24"/>
        </w:rPr>
        <w:t xml:space="preserve">včetně DPH, jejíž sazba ke dni uzavření této smlouvy činí 21%. </w:t>
      </w:r>
    </w:p>
    <w:bookmarkEnd w:id="12"/>
    <w:p w14:paraId="53D1FF6D" w14:textId="6751F8F1" w:rsidR="005D2894" w:rsidRPr="0045547B" w:rsidRDefault="00137E6F" w:rsidP="000E2F19">
      <w:pPr>
        <w:widowControl w:val="0"/>
        <w:numPr>
          <w:ilvl w:val="0"/>
          <w:numId w:val="2"/>
        </w:numPr>
        <w:tabs>
          <w:tab w:val="clear" w:pos="4537"/>
        </w:tabs>
        <w:spacing w:before="120" w:line="276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Odměn</w:t>
      </w:r>
      <w:r w:rsidR="00BB4C2D">
        <w:rPr>
          <w:sz w:val="24"/>
          <w:szCs w:val="24"/>
        </w:rPr>
        <w:t>y</w:t>
      </w:r>
      <w:r>
        <w:rPr>
          <w:sz w:val="24"/>
          <w:szCs w:val="24"/>
        </w:rPr>
        <w:t xml:space="preserve"> dle odst. </w:t>
      </w:r>
      <w:r w:rsidR="00BB4C2D">
        <w:rPr>
          <w:sz w:val="24"/>
          <w:szCs w:val="24"/>
        </w:rPr>
        <w:t>2</w:t>
      </w:r>
      <w:r w:rsidR="0024360F">
        <w:rPr>
          <w:sz w:val="24"/>
          <w:szCs w:val="24"/>
        </w:rPr>
        <w:t>,</w:t>
      </w:r>
      <w:r w:rsidR="00BB4C2D">
        <w:rPr>
          <w:sz w:val="24"/>
          <w:szCs w:val="24"/>
        </w:rPr>
        <w:t xml:space="preserve"> </w:t>
      </w:r>
      <w:r w:rsidR="00EE227C">
        <w:rPr>
          <w:sz w:val="24"/>
          <w:szCs w:val="24"/>
        </w:rPr>
        <w:t>3</w:t>
      </w:r>
      <w:r w:rsidR="0024360F">
        <w:rPr>
          <w:sz w:val="24"/>
          <w:szCs w:val="24"/>
        </w:rPr>
        <w:t xml:space="preserve"> a 4</w:t>
      </w:r>
      <w:r w:rsidR="00EE227C">
        <w:rPr>
          <w:sz w:val="24"/>
          <w:szCs w:val="24"/>
        </w:rPr>
        <w:t xml:space="preserve"> </w:t>
      </w:r>
      <w:r>
        <w:rPr>
          <w:sz w:val="24"/>
          <w:szCs w:val="24"/>
        </w:rPr>
        <w:t>uveden</w:t>
      </w:r>
      <w:r w:rsidR="00BB4C2D">
        <w:rPr>
          <w:sz w:val="24"/>
          <w:szCs w:val="24"/>
        </w:rPr>
        <w:t>é</w:t>
      </w:r>
      <w:r>
        <w:rPr>
          <w:sz w:val="24"/>
          <w:szCs w:val="24"/>
        </w:rPr>
        <w:t xml:space="preserve"> bez DPH jsou</w:t>
      </w:r>
      <w:r w:rsidRPr="0045547B">
        <w:rPr>
          <w:sz w:val="24"/>
          <w:szCs w:val="24"/>
        </w:rPr>
        <w:t xml:space="preserve"> </w:t>
      </w:r>
      <w:r w:rsidR="005D2894" w:rsidRPr="0045547B">
        <w:rPr>
          <w:sz w:val="24"/>
          <w:szCs w:val="24"/>
        </w:rPr>
        <w:t>stanoven</w:t>
      </w:r>
      <w:r>
        <w:rPr>
          <w:sz w:val="24"/>
          <w:szCs w:val="24"/>
        </w:rPr>
        <w:t>y</w:t>
      </w:r>
      <w:r w:rsidR="005D2894" w:rsidRPr="0045547B">
        <w:rPr>
          <w:sz w:val="24"/>
          <w:szCs w:val="24"/>
        </w:rPr>
        <w:t xml:space="preserve"> jako konečn</w:t>
      </w:r>
      <w:r>
        <w:rPr>
          <w:sz w:val="24"/>
          <w:szCs w:val="24"/>
        </w:rPr>
        <w:t>é</w:t>
      </w:r>
      <w:r w:rsidR="005D2894" w:rsidRPr="0045547B">
        <w:rPr>
          <w:sz w:val="24"/>
          <w:szCs w:val="24"/>
        </w:rPr>
        <w:t xml:space="preserve"> a nepřekročiteln</w:t>
      </w:r>
      <w:r>
        <w:rPr>
          <w:sz w:val="24"/>
          <w:szCs w:val="24"/>
        </w:rPr>
        <w:t>é</w:t>
      </w:r>
      <w:r w:rsidR="005D2894" w:rsidRPr="0045547B">
        <w:rPr>
          <w:sz w:val="24"/>
          <w:szCs w:val="24"/>
        </w:rPr>
        <w:t xml:space="preserve"> a zahrnuj</w:t>
      </w:r>
      <w:r>
        <w:rPr>
          <w:sz w:val="24"/>
          <w:szCs w:val="24"/>
        </w:rPr>
        <w:t>í</w:t>
      </w:r>
      <w:r w:rsidR="005D2894" w:rsidRPr="0045547B">
        <w:rPr>
          <w:sz w:val="24"/>
          <w:szCs w:val="24"/>
        </w:rPr>
        <w:t xml:space="preserve"> veškeré náklady nezbytné k řádnému splnění závazků </w:t>
      </w:r>
      <w:r w:rsidR="004C7501" w:rsidRPr="0045547B">
        <w:rPr>
          <w:sz w:val="24"/>
          <w:szCs w:val="24"/>
        </w:rPr>
        <w:t>příkazníka</w:t>
      </w:r>
      <w:r w:rsidR="005D2894" w:rsidRPr="0045547B">
        <w:rPr>
          <w:sz w:val="24"/>
          <w:szCs w:val="24"/>
        </w:rPr>
        <w:t>, včetně inflace</w:t>
      </w:r>
      <w:r w:rsidR="00D500FE" w:rsidRPr="0045547B">
        <w:rPr>
          <w:sz w:val="24"/>
          <w:szCs w:val="24"/>
        </w:rPr>
        <w:t xml:space="preserve">, a </w:t>
      </w:r>
      <w:r w:rsidR="00AE11AC" w:rsidRPr="0045547B">
        <w:rPr>
          <w:sz w:val="24"/>
          <w:szCs w:val="24"/>
        </w:rPr>
        <w:t>dále zahrnuj</w:t>
      </w:r>
      <w:r>
        <w:rPr>
          <w:sz w:val="24"/>
          <w:szCs w:val="24"/>
        </w:rPr>
        <w:t>í</w:t>
      </w:r>
      <w:r w:rsidR="00AE11AC" w:rsidRPr="0045547B">
        <w:rPr>
          <w:sz w:val="24"/>
          <w:szCs w:val="24"/>
        </w:rPr>
        <w:t xml:space="preserve"> </w:t>
      </w:r>
      <w:r w:rsidR="00D500FE" w:rsidRPr="0045547B">
        <w:rPr>
          <w:sz w:val="24"/>
          <w:szCs w:val="24"/>
        </w:rPr>
        <w:t xml:space="preserve">veškeré </w:t>
      </w:r>
      <w:r w:rsidR="005A072A" w:rsidRPr="0045547B">
        <w:rPr>
          <w:sz w:val="24"/>
          <w:szCs w:val="24"/>
        </w:rPr>
        <w:t xml:space="preserve">náklady a </w:t>
      </w:r>
      <w:r w:rsidR="00D500FE" w:rsidRPr="0045547B">
        <w:rPr>
          <w:sz w:val="24"/>
          <w:szCs w:val="24"/>
        </w:rPr>
        <w:t>škody, které příkazníkovi vzniknou při provádění plnění dle této smlouvy</w:t>
      </w:r>
      <w:r w:rsidR="005D2894" w:rsidRPr="0045547B">
        <w:rPr>
          <w:sz w:val="24"/>
          <w:szCs w:val="24"/>
        </w:rPr>
        <w:t xml:space="preserve">. </w:t>
      </w:r>
      <w:r w:rsidR="001429C4">
        <w:rPr>
          <w:sz w:val="24"/>
          <w:szCs w:val="24"/>
        </w:rPr>
        <w:t xml:space="preserve">Odměna dle odst. </w:t>
      </w:r>
      <w:r w:rsidR="006B6B16">
        <w:rPr>
          <w:sz w:val="24"/>
          <w:szCs w:val="24"/>
        </w:rPr>
        <w:t>2</w:t>
      </w:r>
      <w:r w:rsidR="001429C4">
        <w:rPr>
          <w:sz w:val="24"/>
          <w:szCs w:val="24"/>
        </w:rPr>
        <w:t xml:space="preserve"> zahrnuje všechny implementačními náklady k zahájení provozu střediska</w:t>
      </w:r>
      <w:r w:rsidR="0005718B">
        <w:rPr>
          <w:sz w:val="24"/>
          <w:szCs w:val="24"/>
        </w:rPr>
        <w:t>.</w:t>
      </w:r>
      <w:r w:rsidR="001676F9" w:rsidRPr="001676F9">
        <w:rPr>
          <w:sz w:val="24"/>
          <w:szCs w:val="24"/>
        </w:rPr>
        <w:t xml:space="preserve"> Odměna dle odst. </w:t>
      </w:r>
      <w:r w:rsidR="006B6B16">
        <w:rPr>
          <w:sz w:val="24"/>
          <w:szCs w:val="24"/>
        </w:rPr>
        <w:t>3</w:t>
      </w:r>
      <w:r w:rsidR="001676F9" w:rsidRPr="001676F9">
        <w:rPr>
          <w:sz w:val="24"/>
          <w:szCs w:val="24"/>
        </w:rPr>
        <w:t xml:space="preserve"> zahrnuje všechny</w:t>
      </w:r>
      <w:r w:rsidR="001676F9">
        <w:rPr>
          <w:sz w:val="24"/>
          <w:szCs w:val="24"/>
        </w:rPr>
        <w:t xml:space="preserve"> náklady </w:t>
      </w:r>
      <w:r w:rsidR="00EE227C">
        <w:rPr>
          <w:sz w:val="24"/>
          <w:szCs w:val="24"/>
        </w:rPr>
        <w:t>k</w:t>
      </w:r>
      <w:r w:rsidR="000D74C0">
        <w:rPr>
          <w:sz w:val="24"/>
          <w:szCs w:val="24"/>
        </w:rPr>
        <w:t xml:space="preserve"> vy</w:t>
      </w:r>
      <w:r w:rsidR="00EE227C">
        <w:rPr>
          <w:sz w:val="24"/>
          <w:szCs w:val="24"/>
        </w:rPr>
        <w:t xml:space="preserve">pracování </w:t>
      </w:r>
      <w:r w:rsidR="000E2F19">
        <w:rPr>
          <w:sz w:val="24"/>
          <w:szCs w:val="24"/>
        </w:rPr>
        <w:t>z</w:t>
      </w:r>
      <w:r w:rsidR="000E2F19" w:rsidRPr="000E2F19">
        <w:rPr>
          <w:sz w:val="24"/>
          <w:szCs w:val="24"/>
        </w:rPr>
        <w:t>ákladní dokumentace potřebné pro soulad zpracování osobních údajů</w:t>
      </w:r>
      <w:r w:rsidR="000E2F19" w:rsidRPr="000E2F19" w:rsidDel="000E2F19">
        <w:rPr>
          <w:sz w:val="24"/>
          <w:szCs w:val="24"/>
        </w:rPr>
        <w:t xml:space="preserve"> </w:t>
      </w:r>
      <w:r w:rsidR="000E2F19">
        <w:rPr>
          <w:sz w:val="24"/>
          <w:szCs w:val="24"/>
        </w:rPr>
        <w:t>s</w:t>
      </w:r>
      <w:r w:rsidR="0053010F">
        <w:rPr>
          <w:sz w:val="24"/>
          <w:szCs w:val="24"/>
        </w:rPr>
        <w:t> </w:t>
      </w:r>
      <w:r w:rsidR="000E2F19">
        <w:rPr>
          <w:sz w:val="24"/>
          <w:szCs w:val="24"/>
        </w:rPr>
        <w:t>GDPR</w:t>
      </w:r>
      <w:r w:rsidR="0053010F">
        <w:rPr>
          <w:sz w:val="24"/>
          <w:szCs w:val="24"/>
        </w:rPr>
        <w:t xml:space="preserve"> </w:t>
      </w:r>
      <w:r w:rsidR="00515B11" w:rsidRPr="00515B11">
        <w:rPr>
          <w:bCs/>
          <w:sz w:val="24"/>
          <w:szCs w:val="24"/>
        </w:rPr>
        <w:t>dl</w:t>
      </w:r>
      <w:bookmarkStart w:id="13" w:name="_GoBack"/>
      <w:bookmarkEnd w:id="13"/>
      <w:r w:rsidR="00515B11" w:rsidRPr="00515B11">
        <w:rPr>
          <w:bCs/>
          <w:sz w:val="24"/>
          <w:szCs w:val="24"/>
        </w:rPr>
        <w:t>e čl. V. odst. 13. této smlouvy</w:t>
      </w:r>
      <w:r w:rsidR="00515B11">
        <w:rPr>
          <w:bCs/>
          <w:sz w:val="24"/>
          <w:szCs w:val="24"/>
        </w:rPr>
        <w:t>.</w:t>
      </w:r>
      <w:r w:rsidR="001676F9">
        <w:rPr>
          <w:sz w:val="24"/>
          <w:szCs w:val="24"/>
        </w:rPr>
        <w:t xml:space="preserve"> </w:t>
      </w:r>
    </w:p>
    <w:p w14:paraId="3A40D702" w14:textId="77777777" w:rsidR="003329D4" w:rsidRDefault="00247563" w:rsidP="0045547B">
      <w:pPr>
        <w:pStyle w:val="Zkladntext"/>
        <w:widowControl w:val="0"/>
        <w:numPr>
          <w:ilvl w:val="0"/>
          <w:numId w:val="2"/>
        </w:numPr>
        <w:tabs>
          <w:tab w:val="clear" w:pos="4537"/>
        </w:tabs>
        <w:spacing w:before="120" w:line="276" w:lineRule="auto"/>
        <w:ind w:left="284"/>
        <w:jc w:val="both"/>
      </w:pPr>
      <w:r>
        <w:lastRenderedPageBreak/>
        <w:t>Příkazník je oprávněn fakturovat</w:t>
      </w:r>
      <w:r w:rsidR="003329D4">
        <w:t xml:space="preserve"> odměnu takto:</w:t>
      </w:r>
    </w:p>
    <w:p w14:paraId="64853C78" w14:textId="281A9296" w:rsidR="003329D4" w:rsidRDefault="00247563" w:rsidP="00F67329">
      <w:pPr>
        <w:pStyle w:val="Zkladntext"/>
        <w:widowControl w:val="0"/>
        <w:numPr>
          <w:ilvl w:val="0"/>
          <w:numId w:val="19"/>
        </w:numPr>
        <w:spacing w:before="120" w:line="276" w:lineRule="auto"/>
        <w:jc w:val="both"/>
      </w:pPr>
      <w:r>
        <w:t xml:space="preserve">odměnu dle odst. </w:t>
      </w:r>
      <w:r w:rsidR="00B8002F">
        <w:t>2</w:t>
      </w:r>
      <w:r>
        <w:t xml:space="preserve"> po </w:t>
      </w:r>
      <w:r w:rsidR="003329D4">
        <w:t>nabytí účinnosti</w:t>
      </w:r>
      <w:r>
        <w:t xml:space="preserve"> smlouvy</w:t>
      </w:r>
      <w:r w:rsidR="003329D4">
        <w:t>, přičemž s</w:t>
      </w:r>
      <w:r>
        <w:t xml:space="preserve">oučástí faktury bude podepsané potvrzení s přehledem o provedených implementačních </w:t>
      </w:r>
      <w:r w:rsidR="00137E6F">
        <w:t>činnostech</w:t>
      </w:r>
      <w:r w:rsidR="003329D4">
        <w:t>,</w:t>
      </w:r>
    </w:p>
    <w:p w14:paraId="666DB224" w14:textId="4C15FBB7" w:rsidR="00F67329" w:rsidRPr="0045547B" w:rsidRDefault="00F67329" w:rsidP="005B55FF">
      <w:pPr>
        <w:pStyle w:val="Zkladntext"/>
        <w:widowControl w:val="0"/>
        <w:numPr>
          <w:ilvl w:val="0"/>
          <w:numId w:val="19"/>
        </w:numPr>
        <w:spacing w:before="120" w:line="276" w:lineRule="auto"/>
        <w:jc w:val="both"/>
      </w:pPr>
      <w:r w:rsidRPr="00515B11">
        <w:t xml:space="preserve">odměnu dle odst. </w:t>
      </w:r>
      <w:r w:rsidR="00B8002F">
        <w:t>3</w:t>
      </w:r>
      <w:r w:rsidRPr="00515B11">
        <w:t xml:space="preserve"> po </w:t>
      </w:r>
      <w:r>
        <w:t xml:space="preserve">schválení </w:t>
      </w:r>
      <w:r w:rsidR="005B55FF" w:rsidRPr="005B55FF">
        <w:t xml:space="preserve">základní dokumentace potřebné pro soulad </w:t>
      </w:r>
      <w:r w:rsidR="000E7098">
        <w:t xml:space="preserve">zpracování osobních údajů </w:t>
      </w:r>
      <w:r w:rsidR="005B55FF" w:rsidRPr="005B55FF">
        <w:t>s GDPR</w:t>
      </w:r>
      <w:r w:rsidRPr="00515B11">
        <w:rPr>
          <w:bCs/>
        </w:rPr>
        <w:t>, dle čl. V. odst. 13. této smlouvy</w:t>
      </w:r>
      <w:r w:rsidRPr="00515B11">
        <w:t xml:space="preserve">, přičemž součástí faktury </w:t>
      </w:r>
      <w:r w:rsidR="00315A97">
        <w:t>musí být</w:t>
      </w:r>
      <w:r>
        <w:t xml:space="preserve"> podepsaná akceptace </w:t>
      </w:r>
      <w:r w:rsidR="000D74C0">
        <w:t>vy</w:t>
      </w:r>
      <w:r w:rsidR="006B6B16">
        <w:t>pracované dokumentace</w:t>
      </w:r>
      <w:r w:rsidR="00315A97">
        <w:t>,</w:t>
      </w:r>
      <w:r>
        <w:t xml:space="preserve"> </w:t>
      </w:r>
    </w:p>
    <w:p w14:paraId="1957F429" w14:textId="37ED64F5" w:rsidR="00515B11" w:rsidRPr="00515B11" w:rsidRDefault="0035590B" w:rsidP="00F67329">
      <w:pPr>
        <w:pStyle w:val="Zkladntext"/>
        <w:widowControl w:val="0"/>
        <w:numPr>
          <w:ilvl w:val="0"/>
          <w:numId w:val="19"/>
        </w:numPr>
        <w:spacing w:before="120" w:line="276" w:lineRule="auto"/>
        <w:jc w:val="both"/>
      </w:pPr>
      <w:r w:rsidRPr="00383379">
        <w:rPr>
          <w:szCs w:val="24"/>
        </w:rPr>
        <w:t>odměnu</w:t>
      </w:r>
      <w:r w:rsidR="005D2894" w:rsidRPr="00383379">
        <w:rPr>
          <w:szCs w:val="24"/>
        </w:rPr>
        <w:t xml:space="preserve"> </w:t>
      </w:r>
      <w:r w:rsidR="00247563" w:rsidRPr="00383379">
        <w:rPr>
          <w:szCs w:val="24"/>
        </w:rPr>
        <w:t xml:space="preserve">dle odst. </w:t>
      </w:r>
      <w:r w:rsidR="00B8002F">
        <w:rPr>
          <w:szCs w:val="24"/>
        </w:rPr>
        <w:t>4</w:t>
      </w:r>
      <w:r w:rsidR="00247563" w:rsidRPr="00383379">
        <w:rPr>
          <w:szCs w:val="24"/>
        </w:rPr>
        <w:t xml:space="preserve"> </w:t>
      </w:r>
      <w:r w:rsidR="009A2965">
        <w:rPr>
          <w:szCs w:val="24"/>
        </w:rPr>
        <w:t xml:space="preserve">od 1. 1. 2018 </w:t>
      </w:r>
      <w:r w:rsidR="00F90734" w:rsidRPr="00383379">
        <w:rPr>
          <w:szCs w:val="24"/>
        </w:rPr>
        <w:t xml:space="preserve">měsíčně </w:t>
      </w:r>
      <w:r w:rsidR="005D2894" w:rsidRPr="00383379">
        <w:rPr>
          <w:szCs w:val="24"/>
        </w:rPr>
        <w:t xml:space="preserve">po </w:t>
      </w:r>
      <w:r w:rsidR="00377CEA" w:rsidRPr="00383379">
        <w:rPr>
          <w:szCs w:val="24"/>
        </w:rPr>
        <w:t xml:space="preserve">obstarání sjednané záležitosti </w:t>
      </w:r>
      <w:r w:rsidR="00E4140C" w:rsidRPr="00383379">
        <w:rPr>
          <w:szCs w:val="24"/>
        </w:rPr>
        <w:t>a po té, co předá příkazci všechny věci, které za něho převzal, nebo obstaral</w:t>
      </w:r>
      <w:r w:rsidR="00383379">
        <w:rPr>
          <w:szCs w:val="24"/>
        </w:rPr>
        <w:t>, přičemž s</w:t>
      </w:r>
      <w:bookmarkStart w:id="14" w:name="Text36"/>
      <w:r w:rsidR="008770B0" w:rsidRPr="00383379">
        <w:rPr>
          <w:szCs w:val="24"/>
        </w:rPr>
        <w:t xml:space="preserve">oučástí předložené faktury bude </w:t>
      </w:r>
      <w:r w:rsidR="00247563" w:rsidRPr="00383379">
        <w:rPr>
          <w:szCs w:val="24"/>
        </w:rPr>
        <w:t>podepsané</w:t>
      </w:r>
      <w:r w:rsidR="008770B0" w:rsidRPr="00383379">
        <w:rPr>
          <w:szCs w:val="24"/>
        </w:rPr>
        <w:t xml:space="preserve"> potvrzení s přehledem o provedené činnosti dle této smlouvy </w:t>
      </w:r>
      <w:bookmarkEnd w:id="14"/>
      <w:r w:rsidR="008770B0" w:rsidRPr="00383379">
        <w:rPr>
          <w:noProof/>
          <w:szCs w:val="24"/>
        </w:rPr>
        <w:t>za fakturované období.</w:t>
      </w:r>
      <w:r w:rsidR="00E4140C" w:rsidRPr="00383379">
        <w:rPr>
          <w:szCs w:val="24"/>
        </w:rPr>
        <w:t xml:space="preserve"> </w:t>
      </w:r>
    </w:p>
    <w:p w14:paraId="5E3E7DA4" w14:textId="77777777" w:rsidR="005D2894" w:rsidRPr="0045547B" w:rsidRDefault="005D2894" w:rsidP="0045547B">
      <w:pPr>
        <w:pStyle w:val="BODY1"/>
        <w:widowControl w:val="0"/>
        <w:numPr>
          <w:ilvl w:val="0"/>
          <w:numId w:val="2"/>
        </w:numPr>
        <w:tabs>
          <w:tab w:val="clear" w:pos="4537"/>
        </w:tabs>
        <w:spacing w:before="120" w:after="0" w:line="276" w:lineRule="auto"/>
        <w:ind w:left="284"/>
        <w:rPr>
          <w:sz w:val="24"/>
        </w:rPr>
      </w:pPr>
      <w:r w:rsidRPr="0045547B">
        <w:rPr>
          <w:sz w:val="24"/>
        </w:rPr>
        <w:t xml:space="preserve">Faktura (daňový doklad) je splatná ve lhůtě 30 dnů od vystavení a musí být doručena </w:t>
      </w:r>
      <w:r w:rsidR="00894662" w:rsidRPr="0045547B">
        <w:rPr>
          <w:sz w:val="24"/>
        </w:rPr>
        <w:t>příkazci</w:t>
      </w:r>
      <w:r w:rsidRPr="0045547B">
        <w:rPr>
          <w:sz w:val="24"/>
        </w:rPr>
        <w:t xml:space="preserve">. </w:t>
      </w:r>
    </w:p>
    <w:p w14:paraId="1E66F7FD" w14:textId="77777777" w:rsidR="005D2894" w:rsidRPr="0045547B" w:rsidRDefault="005D2894" w:rsidP="0045547B">
      <w:pPr>
        <w:pStyle w:val="Zkladntext"/>
        <w:widowControl w:val="0"/>
        <w:numPr>
          <w:ilvl w:val="0"/>
          <w:numId w:val="2"/>
        </w:numPr>
        <w:tabs>
          <w:tab w:val="clear" w:pos="4537"/>
        </w:tabs>
        <w:spacing w:before="120" w:line="276" w:lineRule="auto"/>
        <w:ind w:left="284"/>
        <w:jc w:val="both"/>
      </w:pPr>
      <w:r w:rsidRPr="0045547B">
        <w:t xml:space="preserve">Faktura (daňový doklad) musí obsahovat zejména: </w:t>
      </w:r>
    </w:p>
    <w:p w14:paraId="6F445E9A" w14:textId="77777777" w:rsidR="005D2894" w:rsidRPr="0045547B" w:rsidRDefault="005D2894" w:rsidP="007C3D9B">
      <w:pPr>
        <w:pStyle w:val="Zkladntext"/>
        <w:widowControl w:val="0"/>
        <w:numPr>
          <w:ilvl w:val="0"/>
          <w:numId w:val="6"/>
        </w:numPr>
        <w:spacing w:before="120" w:line="276" w:lineRule="auto"/>
        <w:ind w:left="851" w:hanging="284"/>
        <w:jc w:val="both"/>
      </w:pPr>
      <w:r w:rsidRPr="0045547B">
        <w:t xml:space="preserve">označení osoby </w:t>
      </w:r>
      <w:r w:rsidR="00894662" w:rsidRPr="0045547B">
        <w:t>příkazníka</w:t>
      </w:r>
      <w:r w:rsidRPr="0045547B">
        <w:t xml:space="preserve"> včetně uvedení sídla a IČ (DIČ),</w:t>
      </w:r>
    </w:p>
    <w:p w14:paraId="2CEE34E7" w14:textId="77777777" w:rsidR="005D2894" w:rsidRPr="0045547B" w:rsidRDefault="005D2894" w:rsidP="007C3D9B">
      <w:pPr>
        <w:pStyle w:val="Zkladntext"/>
        <w:widowControl w:val="0"/>
        <w:numPr>
          <w:ilvl w:val="0"/>
          <w:numId w:val="6"/>
        </w:numPr>
        <w:spacing w:before="120" w:line="276" w:lineRule="auto"/>
        <w:ind w:left="851" w:hanging="284"/>
        <w:jc w:val="both"/>
      </w:pPr>
      <w:r w:rsidRPr="0045547B">
        <w:t xml:space="preserve">označení osoby </w:t>
      </w:r>
      <w:r w:rsidR="00894662" w:rsidRPr="0045547B">
        <w:t>příkazce</w:t>
      </w:r>
      <w:r w:rsidRPr="0045547B">
        <w:t xml:space="preserve"> včetně uvedení sídla, IČ a DIČ,</w:t>
      </w:r>
    </w:p>
    <w:p w14:paraId="49705E9B" w14:textId="77777777" w:rsidR="005D2894" w:rsidRPr="0045547B" w:rsidRDefault="005D2894" w:rsidP="007C3D9B">
      <w:pPr>
        <w:pStyle w:val="Zkladntext"/>
        <w:widowControl w:val="0"/>
        <w:numPr>
          <w:ilvl w:val="0"/>
          <w:numId w:val="6"/>
        </w:numPr>
        <w:spacing w:before="120" w:line="276" w:lineRule="auto"/>
        <w:ind w:left="851" w:hanging="284"/>
        <w:jc w:val="both"/>
      </w:pPr>
      <w:r w:rsidRPr="0045547B">
        <w:t>evidenční číslo faktury a datum vystavení faktury,</w:t>
      </w:r>
    </w:p>
    <w:p w14:paraId="76EA2E3B" w14:textId="77777777" w:rsidR="005D2894" w:rsidRPr="0045547B" w:rsidRDefault="005D2894" w:rsidP="007C3D9B">
      <w:pPr>
        <w:pStyle w:val="Zkladntext"/>
        <w:widowControl w:val="0"/>
        <w:numPr>
          <w:ilvl w:val="0"/>
          <w:numId w:val="6"/>
        </w:numPr>
        <w:spacing w:before="120" w:line="276" w:lineRule="auto"/>
        <w:ind w:left="851" w:hanging="284"/>
        <w:jc w:val="both"/>
      </w:pPr>
      <w:r w:rsidRPr="0045547B">
        <w:t>rozsah a předmět plnění (nestačí pouze odkaz na evidenční číslo této smlouvy),</w:t>
      </w:r>
    </w:p>
    <w:p w14:paraId="10FC8A0B" w14:textId="77777777" w:rsidR="005D2894" w:rsidRPr="0045547B" w:rsidRDefault="005D2894" w:rsidP="007C3D9B">
      <w:pPr>
        <w:pStyle w:val="Zkladntext"/>
        <w:widowControl w:val="0"/>
        <w:numPr>
          <w:ilvl w:val="0"/>
          <w:numId w:val="6"/>
        </w:numPr>
        <w:spacing w:before="120" w:line="276" w:lineRule="auto"/>
        <w:ind w:left="851" w:hanging="284"/>
        <w:jc w:val="both"/>
      </w:pPr>
      <w:r w:rsidRPr="0045547B">
        <w:t>den uskutečnění plnění,</w:t>
      </w:r>
    </w:p>
    <w:p w14:paraId="43487E2B" w14:textId="77777777" w:rsidR="005D2894" w:rsidRPr="0045547B" w:rsidRDefault="005D2894" w:rsidP="007C3D9B">
      <w:pPr>
        <w:pStyle w:val="Zkladntext"/>
        <w:widowControl w:val="0"/>
        <w:numPr>
          <w:ilvl w:val="0"/>
          <w:numId w:val="6"/>
        </w:numPr>
        <w:spacing w:before="120" w:line="276" w:lineRule="auto"/>
        <w:ind w:left="851" w:hanging="284"/>
        <w:jc w:val="both"/>
      </w:pPr>
      <w:r w:rsidRPr="0045547B">
        <w:t>označení této smlouvy včetně uvedení jejího evidenčního čísla,</w:t>
      </w:r>
    </w:p>
    <w:p w14:paraId="4F1D1DF9" w14:textId="77777777" w:rsidR="005D2894" w:rsidRPr="0045547B" w:rsidRDefault="005D2894" w:rsidP="007C3D9B">
      <w:pPr>
        <w:pStyle w:val="Zkladntext"/>
        <w:widowControl w:val="0"/>
        <w:numPr>
          <w:ilvl w:val="0"/>
          <w:numId w:val="6"/>
        </w:numPr>
        <w:spacing w:before="120" w:line="276" w:lineRule="auto"/>
        <w:ind w:left="851" w:hanging="284"/>
        <w:jc w:val="both"/>
      </w:pPr>
      <w:r w:rsidRPr="0045547B">
        <w:t>lhůtu splatnosti v souladu s</w:t>
      </w:r>
      <w:r w:rsidR="00B0191B" w:rsidRPr="0045547B">
        <w:t> předchozím odstavcem</w:t>
      </w:r>
      <w:r w:rsidRPr="0045547B">
        <w:t>,</w:t>
      </w:r>
    </w:p>
    <w:p w14:paraId="2B13B7F1" w14:textId="77777777" w:rsidR="005D2894" w:rsidRPr="0045547B" w:rsidRDefault="005D2894" w:rsidP="007C3D9B">
      <w:pPr>
        <w:pStyle w:val="Zkladntext"/>
        <w:widowControl w:val="0"/>
        <w:numPr>
          <w:ilvl w:val="0"/>
          <w:numId w:val="6"/>
        </w:numPr>
        <w:spacing w:before="120" w:line="276" w:lineRule="auto"/>
        <w:ind w:left="851" w:hanging="284"/>
        <w:jc w:val="both"/>
      </w:pPr>
      <w:r w:rsidRPr="0045547B">
        <w:t xml:space="preserve">označení banky a číslo účtu, na který má být </w:t>
      </w:r>
      <w:r w:rsidR="00B0191B" w:rsidRPr="0045547B">
        <w:t>odměna</w:t>
      </w:r>
      <w:r w:rsidRPr="0045547B">
        <w:t xml:space="preserve"> poukázána.</w:t>
      </w:r>
    </w:p>
    <w:p w14:paraId="2E847444" w14:textId="77777777" w:rsidR="005D2894" w:rsidRPr="0045547B" w:rsidRDefault="005D2894" w:rsidP="0045547B">
      <w:pPr>
        <w:pStyle w:val="AJAKO1"/>
        <w:widowControl w:val="0"/>
        <w:numPr>
          <w:ilvl w:val="0"/>
          <w:numId w:val="2"/>
        </w:numPr>
        <w:tabs>
          <w:tab w:val="clear" w:pos="4537"/>
        </w:tabs>
        <w:spacing w:after="0" w:line="276" w:lineRule="auto"/>
        <w:ind w:left="284"/>
        <w:rPr>
          <w:sz w:val="24"/>
          <w:szCs w:val="24"/>
        </w:rPr>
      </w:pPr>
      <w:r w:rsidRPr="0045547B">
        <w:rPr>
          <w:sz w:val="24"/>
          <w:szCs w:val="24"/>
        </w:rPr>
        <w:t>Kromě náležitostí uvedených v</w:t>
      </w:r>
      <w:r w:rsidR="00D66298" w:rsidRPr="0045547B">
        <w:rPr>
          <w:sz w:val="24"/>
          <w:szCs w:val="24"/>
        </w:rPr>
        <w:t> předchozím odstavci</w:t>
      </w:r>
      <w:r w:rsidRPr="0045547B">
        <w:rPr>
          <w:sz w:val="24"/>
          <w:szCs w:val="24"/>
        </w:rPr>
        <w:t xml:space="preserve"> musí faktura (daňový doklad) obsahovat náležitosti dle příslušných právních předpisů.</w:t>
      </w:r>
    </w:p>
    <w:p w14:paraId="2A6D14C5" w14:textId="77777777" w:rsidR="005D2894" w:rsidRPr="0045547B" w:rsidRDefault="005D2894" w:rsidP="0045547B">
      <w:pPr>
        <w:pStyle w:val="AJAKO1"/>
        <w:widowControl w:val="0"/>
        <w:numPr>
          <w:ilvl w:val="0"/>
          <w:numId w:val="2"/>
        </w:numPr>
        <w:tabs>
          <w:tab w:val="clear" w:pos="4537"/>
        </w:tabs>
        <w:spacing w:after="0" w:line="276" w:lineRule="auto"/>
        <w:ind w:left="284"/>
        <w:rPr>
          <w:sz w:val="24"/>
          <w:szCs w:val="24"/>
        </w:rPr>
      </w:pPr>
      <w:r w:rsidRPr="0045547B">
        <w:rPr>
          <w:sz w:val="24"/>
          <w:szCs w:val="24"/>
        </w:rPr>
        <w:t xml:space="preserve">Jestliže faktura (daňový doklad) nebude obsahovat dohodnuté náležitosti, nebo náležitosti dle příslušných právních předpisů, nebo bude mít jiné vady, je </w:t>
      </w:r>
      <w:r w:rsidR="00F93082" w:rsidRPr="0045547B">
        <w:rPr>
          <w:sz w:val="24"/>
          <w:szCs w:val="24"/>
        </w:rPr>
        <w:t>příkazce</w:t>
      </w:r>
      <w:r w:rsidRPr="0045547B">
        <w:rPr>
          <w:sz w:val="24"/>
          <w:szCs w:val="24"/>
        </w:rPr>
        <w:t xml:space="preserve"> oprávněn </w:t>
      </w:r>
      <w:r w:rsidR="00F94F28" w:rsidRPr="0045547B">
        <w:rPr>
          <w:sz w:val="24"/>
          <w:szCs w:val="24"/>
        </w:rPr>
        <w:t>ji</w:t>
      </w:r>
      <w:r w:rsidRPr="0045547B">
        <w:rPr>
          <w:sz w:val="24"/>
          <w:szCs w:val="24"/>
        </w:rPr>
        <w:t xml:space="preserve"> vrátit </w:t>
      </w:r>
      <w:r w:rsidR="00F93082" w:rsidRPr="0045547B">
        <w:rPr>
          <w:sz w:val="24"/>
          <w:szCs w:val="24"/>
        </w:rPr>
        <w:t>příkazníkovi</w:t>
      </w:r>
      <w:r w:rsidRPr="0045547B">
        <w:rPr>
          <w:sz w:val="24"/>
          <w:szCs w:val="24"/>
        </w:rPr>
        <w:t xml:space="preserve"> s uvedením vad. V takovém případě se přeruší lhůta splatnosti a počne běžet znovu ve stejné délce vystavením opravené faktury (daňového dokladu). </w:t>
      </w:r>
    </w:p>
    <w:p w14:paraId="35C288A8" w14:textId="77777777" w:rsidR="00377FA0" w:rsidRPr="008D5012" w:rsidRDefault="005D2894" w:rsidP="00876044">
      <w:pPr>
        <w:pStyle w:val="Odstavecseseznamem"/>
        <w:widowControl w:val="0"/>
        <w:numPr>
          <w:ilvl w:val="0"/>
          <w:numId w:val="2"/>
        </w:numPr>
        <w:tabs>
          <w:tab w:val="clear" w:pos="4537"/>
          <w:tab w:val="num" w:pos="340"/>
        </w:tabs>
        <w:spacing w:before="120" w:line="276" w:lineRule="auto"/>
        <w:ind w:left="284"/>
        <w:contextualSpacing w:val="0"/>
        <w:rPr>
          <w:rFonts w:ascii="Times New Roman" w:hAnsi="Times New Roman"/>
          <w:sz w:val="24"/>
          <w:szCs w:val="24"/>
        </w:rPr>
      </w:pPr>
      <w:r w:rsidRPr="0045547B">
        <w:rPr>
          <w:rFonts w:ascii="Times New Roman" w:hAnsi="Times New Roman"/>
          <w:sz w:val="24"/>
          <w:szCs w:val="24"/>
        </w:rPr>
        <w:t xml:space="preserve">Dohodnutou </w:t>
      </w:r>
      <w:r w:rsidR="00B0191B" w:rsidRPr="0045547B">
        <w:rPr>
          <w:rFonts w:ascii="Times New Roman" w:hAnsi="Times New Roman"/>
          <w:sz w:val="24"/>
          <w:szCs w:val="24"/>
        </w:rPr>
        <w:t>odměnu</w:t>
      </w:r>
      <w:r w:rsidRPr="0045547B">
        <w:rPr>
          <w:rFonts w:ascii="Times New Roman" w:hAnsi="Times New Roman"/>
          <w:sz w:val="24"/>
          <w:szCs w:val="24"/>
        </w:rPr>
        <w:t xml:space="preserve"> uhradí </w:t>
      </w:r>
      <w:r w:rsidR="00F93082" w:rsidRPr="0045547B">
        <w:rPr>
          <w:rFonts w:ascii="Times New Roman" w:hAnsi="Times New Roman"/>
          <w:sz w:val="24"/>
          <w:szCs w:val="24"/>
        </w:rPr>
        <w:t>příkazce</w:t>
      </w:r>
      <w:r w:rsidRPr="0045547B">
        <w:rPr>
          <w:rFonts w:ascii="Times New Roman" w:hAnsi="Times New Roman"/>
          <w:sz w:val="24"/>
          <w:szCs w:val="24"/>
        </w:rPr>
        <w:t xml:space="preserve"> na </w:t>
      </w:r>
      <w:r w:rsidR="006B3249" w:rsidRPr="0045547B">
        <w:rPr>
          <w:rFonts w:ascii="Times New Roman" w:hAnsi="Times New Roman"/>
          <w:sz w:val="24"/>
          <w:szCs w:val="24"/>
        </w:rPr>
        <w:t xml:space="preserve">základě </w:t>
      </w:r>
      <w:r w:rsidRPr="0045547B">
        <w:rPr>
          <w:rFonts w:ascii="Times New Roman" w:hAnsi="Times New Roman"/>
          <w:sz w:val="24"/>
          <w:szCs w:val="24"/>
        </w:rPr>
        <w:t>faktury (d</w:t>
      </w:r>
      <w:r w:rsidR="00474F64" w:rsidRPr="0045547B">
        <w:rPr>
          <w:rFonts w:ascii="Times New Roman" w:hAnsi="Times New Roman"/>
          <w:sz w:val="24"/>
          <w:szCs w:val="24"/>
        </w:rPr>
        <w:t>aňového dokladu), která obsahuje</w:t>
      </w:r>
      <w:r w:rsidRPr="0045547B">
        <w:rPr>
          <w:rFonts w:ascii="Times New Roman" w:hAnsi="Times New Roman"/>
          <w:sz w:val="24"/>
          <w:szCs w:val="24"/>
        </w:rPr>
        <w:t xml:space="preserve"> všechny náležitosti stanovené touto smlouvou a příslušnými právními předpisy, bezhotovostním převodem na účet </w:t>
      </w:r>
      <w:r w:rsidR="00F93082" w:rsidRPr="0045547B">
        <w:rPr>
          <w:rFonts w:ascii="Times New Roman" w:hAnsi="Times New Roman"/>
          <w:sz w:val="24"/>
          <w:szCs w:val="24"/>
        </w:rPr>
        <w:t>příkazníka</w:t>
      </w:r>
      <w:r w:rsidRPr="0045547B">
        <w:rPr>
          <w:rFonts w:ascii="Times New Roman" w:hAnsi="Times New Roman"/>
          <w:sz w:val="24"/>
          <w:szCs w:val="24"/>
        </w:rPr>
        <w:t xml:space="preserve"> uvedený v této smlouvě nebo na účet, který </w:t>
      </w:r>
      <w:r w:rsidR="00F93082" w:rsidRPr="0045547B">
        <w:rPr>
          <w:rFonts w:ascii="Times New Roman" w:hAnsi="Times New Roman"/>
          <w:sz w:val="24"/>
          <w:szCs w:val="24"/>
          <w:lang w:eastAsia="cs-CZ"/>
        </w:rPr>
        <w:t>příkazník</w:t>
      </w:r>
      <w:r w:rsidRPr="0045547B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F93082" w:rsidRPr="0045547B">
        <w:rPr>
          <w:rFonts w:ascii="Times New Roman" w:hAnsi="Times New Roman"/>
          <w:sz w:val="24"/>
          <w:szCs w:val="24"/>
          <w:lang w:eastAsia="cs-CZ"/>
        </w:rPr>
        <w:t>příkazci</w:t>
      </w:r>
      <w:r w:rsidRPr="0045547B">
        <w:rPr>
          <w:rFonts w:ascii="Times New Roman" w:hAnsi="Times New Roman"/>
          <w:sz w:val="24"/>
          <w:szCs w:val="24"/>
          <w:lang w:eastAsia="cs-CZ"/>
        </w:rPr>
        <w:t xml:space="preserve"> písemně sdělí po uzavření této smlouvy.</w:t>
      </w:r>
      <w:r w:rsidR="00D11DE5" w:rsidRPr="00377FA0">
        <w:rPr>
          <w:rFonts w:ascii="Times New Roman" w:hAnsi="Times New Roman"/>
          <w:sz w:val="24"/>
          <w:szCs w:val="24"/>
          <w:lang w:eastAsia="cs-CZ"/>
        </w:rPr>
        <w:t xml:space="preserve"> </w:t>
      </w:r>
    </w:p>
    <w:p w14:paraId="03016CA0" w14:textId="77777777" w:rsidR="00377FA0" w:rsidRPr="008D5012" w:rsidRDefault="002F1EC2" w:rsidP="00876044">
      <w:pPr>
        <w:pStyle w:val="Odstavecseseznamem"/>
        <w:widowControl w:val="0"/>
        <w:numPr>
          <w:ilvl w:val="0"/>
          <w:numId w:val="2"/>
        </w:numPr>
        <w:tabs>
          <w:tab w:val="clear" w:pos="4537"/>
          <w:tab w:val="num" w:pos="340"/>
        </w:tabs>
        <w:spacing w:before="120" w:line="276" w:lineRule="auto"/>
        <w:ind w:left="284"/>
        <w:contextualSpacing w:val="0"/>
        <w:rPr>
          <w:rFonts w:ascii="Times New Roman" w:hAnsi="Times New Roman"/>
          <w:sz w:val="24"/>
          <w:szCs w:val="24"/>
          <w:lang w:eastAsia="cs-CZ"/>
        </w:rPr>
      </w:pPr>
      <w:bookmarkStart w:id="15" w:name="Text37"/>
      <w:r w:rsidRPr="0045547B">
        <w:rPr>
          <w:rFonts w:ascii="Times New Roman" w:hAnsi="Times New Roman"/>
          <w:sz w:val="24"/>
          <w:szCs w:val="24"/>
        </w:rPr>
        <w:t xml:space="preserve">V případě, že se příkazníkovi nepodaří dosáhnout výsledku vymezeného v článku II. této smlouvy, pak mu místo odměny uhradí příkazce pouze </w:t>
      </w:r>
      <w:r w:rsidR="006E415A" w:rsidRPr="0045547B">
        <w:rPr>
          <w:rFonts w:ascii="Times New Roman" w:hAnsi="Times New Roman"/>
          <w:sz w:val="24"/>
          <w:szCs w:val="24"/>
        </w:rPr>
        <w:t xml:space="preserve">poměrnou </w:t>
      </w:r>
      <w:r w:rsidR="00F362BD" w:rsidRPr="0045547B">
        <w:rPr>
          <w:rFonts w:ascii="Times New Roman" w:hAnsi="Times New Roman"/>
          <w:sz w:val="24"/>
          <w:szCs w:val="24"/>
        </w:rPr>
        <w:t xml:space="preserve">část odměny a </w:t>
      </w:r>
      <w:r w:rsidRPr="0045547B">
        <w:rPr>
          <w:rFonts w:ascii="Times New Roman" w:hAnsi="Times New Roman"/>
          <w:sz w:val="24"/>
          <w:szCs w:val="24"/>
        </w:rPr>
        <w:t>náklady, které</w:t>
      </w:r>
      <w:r w:rsidRPr="0045547B">
        <w:rPr>
          <w:rFonts w:ascii="Times New Roman" w:hAnsi="Times New Roman"/>
          <w:sz w:val="24"/>
          <w:szCs w:val="24"/>
          <w:lang w:eastAsia="cs-CZ"/>
        </w:rPr>
        <w:t xml:space="preserve"> příkazník v souvislosti s plněním této smlouvy účelně vynaložil. Účelně vynaložené náklady musí příkazník příkazci doložit.</w:t>
      </w:r>
    </w:p>
    <w:p w14:paraId="68B0F690" w14:textId="77777777" w:rsidR="00423B65" w:rsidRPr="00377FA0" w:rsidRDefault="002F1EC2" w:rsidP="008D5012">
      <w:pPr>
        <w:pStyle w:val="Odstavecseseznamem"/>
        <w:widowControl w:val="0"/>
        <w:numPr>
          <w:ilvl w:val="0"/>
          <w:numId w:val="2"/>
        </w:numPr>
        <w:tabs>
          <w:tab w:val="clear" w:pos="4537"/>
          <w:tab w:val="num" w:pos="340"/>
        </w:tabs>
        <w:spacing w:before="120" w:line="276" w:lineRule="auto"/>
        <w:ind w:left="284"/>
        <w:contextualSpacing w:val="0"/>
        <w:rPr>
          <w:rFonts w:ascii="Times New Roman" w:hAnsi="Times New Roman"/>
          <w:sz w:val="24"/>
          <w:szCs w:val="24"/>
          <w:lang w:eastAsia="cs-CZ"/>
        </w:rPr>
      </w:pPr>
      <w:r w:rsidRPr="00377FA0">
        <w:rPr>
          <w:rFonts w:ascii="Times New Roman" w:hAnsi="Times New Roman"/>
          <w:sz w:val="24"/>
          <w:szCs w:val="24"/>
          <w:lang w:eastAsia="cs-CZ"/>
        </w:rPr>
        <w:lastRenderedPageBreak/>
        <w:t>V případě, že se příkazníkovi nepodaří dosáhnout výsledku vymezeného v článku II. této smlouvy v důsledku porušení svých povinností, pak příkazníkovi nenáleží odměna ani úhrada jakýchkoli nákladů, které příkazník v souvislosti s plněním této smlouvy vynaložil.</w:t>
      </w:r>
      <w:r w:rsidR="00F90734" w:rsidRPr="00377FA0">
        <w:rPr>
          <w:rFonts w:ascii="Times New Roman" w:hAnsi="Times New Roman"/>
          <w:sz w:val="24"/>
          <w:szCs w:val="24"/>
          <w:lang w:eastAsia="cs-CZ"/>
        </w:rPr>
        <w:t xml:space="preserve"> </w:t>
      </w:r>
      <w:bookmarkEnd w:id="15"/>
      <w:r w:rsidR="00423B65" w:rsidRPr="00377FA0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F362BD" w:rsidRPr="00377FA0">
        <w:rPr>
          <w:rFonts w:ascii="Times New Roman" w:hAnsi="Times New Roman"/>
          <w:sz w:val="24"/>
          <w:szCs w:val="24"/>
          <w:lang w:eastAsia="cs-CZ"/>
        </w:rPr>
        <w:t>Toto neplatí, bylo-li poruše</w:t>
      </w:r>
      <w:r w:rsidR="007646D9">
        <w:rPr>
          <w:rFonts w:ascii="Times New Roman" w:hAnsi="Times New Roman"/>
          <w:sz w:val="24"/>
          <w:szCs w:val="24"/>
          <w:lang w:eastAsia="cs-CZ"/>
        </w:rPr>
        <w:t xml:space="preserve">ní způsobeno zásahem vyšší moci nebo neposkytnutím součinnosti </w:t>
      </w:r>
      <w:r w:rsidR="00383379">
        <w:rPr>
          <w:rFonts w:ascii="Times New Roman" w:hAnsi="Times New Roman"/>
          <w:sz w:val="24"/>
          <w:szCs w:val="24"/>
          <w:lang w:eastAsia="cs-CZ"/>
        </w:rPr>
        <w:t>příkazce.</w:t>
      </w:r>
    </w:p>
    <w:p w14:paraId="67EFD43E" w14:textId="77777777" w:rsidR="005A072A" w:rsidRPr="00377FA0" w:rsidRDefault="005A072A" w:rsidP="002F1EC2">
      <w:pPr>
        <w:pStyle w:val="NADPISCENNETUC"/>
        <w:keepLines w:val="0"/>
        <w:widowControl w:val="0"/>
        <w:spacing w:after="0"/>
        <w:rPr>
          <w:sz w:val="24"/>
          <w:szCs w:val="24"/>
        </w:rPr>
      </w:pPr>
    </w:p>
    <w:p w14:paraId="76AE4EDF" w14:textId="77777777" w:rsidR="008516B3" w:rsidRDefault="0060227E" w:rsidP="008516B3">
      <w:pPr>
        <w:pStyle w:val="NADPISCENNETUC"/>
        <w:keepLines w:val="0"/>
        <w:widowControl w:val="0"/>
        <w:spacing w:after="0"/>
        <w:rPr>
          <w:b/>
          <w:sz w:val="24"/>
        </w:rPr>
      </w:pPr>
      <w:r w:rsidRPr="0045547B">
        <w:rPr>
          <w:b/>
          <w:sz w:val="24"/>
        </w:rPr>
        <w:t>Článek V.</w:t>
      </w:r>
      <w:r w:rsidRPr="0045547B">
        <w:rPr>
          <w:b/>
          <w:sz w:val="24"/>
        </w:rPr>
        <w:br/>
      </w:r>
      <w:r w:rsidR="008516B3">
        <w:rPr>
          <w:b/>
          <w:sz w:val="24"/>
          <w:u w:val="single"/>
        </w:rPr>
        <w:t>Dohoda o smluvní pokutě, úrok z prodlení, náhrada škody a započtení</w:t>
      </w:r>
    </w:p>
    <w:p w14:paraId="1814C6FC" w14:textId="77777777" w:rsidR="008516B3" w:rsidRDefault="008516B3" w:rsidP="007C3D9B">
      <w:pPr>
        <w:pStyle w:val="AJAKO1"/>
        <w:widowControl w:val="0"/>
        <w:numPr>
          <w:ilvl w:val="0"/>
          <w:numId w:val="15"/>
        </w:numPr>
        <w:tabs>
          <w:tab w:val="num" w:pos="284"/>
        </w:tabs>
        <w:spacing w:after="0" w:line="276" w:lineRule="auto"/>
        <w:ind w:left="284"/>
        <w:textAlignment w:val="auto"/>
        <w:rPr>
          <w:sz w:val="24"/>
        </w:rPr>
      </w:pPr>
      <w:r>
        <w:rPr>
          <w:sz w:val="24"/>
        </w:rPr>
        <w:t xml:space="preserve">V případě, že příkazník nebude řádně plnit činnosti, ke kterým se zavázal v článku II. této smlouvy (popř., které jsou uvedeny v příloze této smlouvy), zavazuje se příkazník uhradit příkazci smluvní pokutu ve výši 0,5 </w:t>
      </w:r>
      <w:r>
        <w:rPr>
          <w:rFonts w:ascii="Times" w:hAnsi="Times"/>
          <w:sz w:val="24"/>
        </w:rPr>
        <w:t>%</w:t>
      </w:r>
      <w:r>
        <w:rPr>
          <w:sz w:val="24"/>
        </w:rPr>
        <w:t xml:space="preserve"> z odměny </w:t>
      </w:r>
      <w:r w:rsidR="00757B34">
        <w:rPr>
          <w:sz w:val="24"/>
        </w:rPr>
        <w:t xml:space="preserve">dle článku IV. odst. </w:t>
      </w:r>
      <w:r w:rsidR="002D29F3">
        <w:rPr>
          <w:sz w:val="24"/>
        </w:rPr>
        <w:t>4</w:t>
      </w:r>
      <w:r w:rsidR="00757B34">
        <w:rPr>
          <w:sz w:val="24"/>
        </w:rPr>
        <w:t xml:space="preserve"> </w:t>
      </w:r>
      <w:r>
        <w:rPr>
          <w:sz w:val="24"/>
        </w:rPr>
        <w:t>včetně DPH za každý případ.</w:t>
      </w:r>
    </w:p>
    <w:p w14:paraId="702282B1" w14:textId="19F7E15E" w:rsidR="002D29F3" w:rsidRPr="002D29F3" w:rsidRDefault="008516B3" w:rsidP="005B55FF">
      <w:pPr>
        <w:pStyle w:val="AJAKO1"/>
        <w:widowControl w:val="0"/>
        <w:numPr>
          <w:ilvl w:val="0"/>
          <w:numId w:val="15"/>
        </w:numPr>
        <w:spacing w:after="0" w:line="276" w:lineRule="auto"/>
        <w:textAlignment w:val="auto"/>
        <w:rPr>
          <w:sz w:val="24"/>
        </w:rPr>
      </w:pPr>
      <w:r>
        <w:rPr>
          <w:sz w:val="24"/>
        </w:rPr>
        <w:t>V případě, že příkazník nedodrží termíny vyplývající z této smlouvy</w:t>
      </w:r>
      <w:r w:rsidR="002D29F3">
        <w:rPr>
          <w:sz w:val="24"/>
        </w:rPr>
        <w:t xml:space="preserve">, které souvisí s </w:t>
      </w:r>
      <w:r w:rsidR="002D29F3">
        <w:rPr>
          <w:sz w:val="24"/>
          <w:szCs w:val="24"/>
        </w:rPr>
        <w:t xml:space="preserve">přípravou zahájení provozu </w:t>
      </w:r>
      <w:r w:rsidR="00204750">
        <w:rPr>
          <w:sz w:val="24"/>
          <w:szCs w:val="24"/>
        </w:rPr>
        <w:t>Centrálního pracoviště</w:t>
      </w:r>
      <w:r>
        <w:rPr>
          <w:sz w:val="24"/>
        </w:rPr>
        <w:t xml:space="preserve">, zavazuje se příkazník uhradit příkazci smluvní pokutu ve výši 0,5 </w:t>
      </w:r>
      <w:r>
        <w:rPr>
          <w:rFonts w:ascii="Times" w:hAnsi="Times"/>
          <w:sz w:val="24"/>
        </w:rPr>
        <w:t xml:space="preserve">% </w:t>
      </w:r>
      <w:r>
        <w:rPr>
          <w:sz w:val="24"/>
        </w:rPr>
        <w:t>z</w:t>
      </w:r>
      <w:r w:rsidR="00757B34">
        <w:rPr>
          <w:sz w:val="24"/>
        </w:rPr>
        <w:t> </w:t>
      </w:r>
      <w:r>
        <w:rPr>
          <w:sz w:val="24"/>
        </w:rPr>
        <w:t>odměny</w:t>
      </w:r>
      <w:r w:rsidR="00757B34">
        <w:rPr>
          <w:sz w:val="24"/>
        </w:rPr>
        <w:t xml:space="preserve"> dle článku IV. odst. </w:t>
      </w:r>
      <w:r w:rsidR="002D29F3">
        <w:rPr>
          <w:sz w:val="24"/>
        </w:rPr>
        <w:t>2</w:t>
      </w:r>
      <w:r>
        <w:rPr>
          <w:sz w:val="24"/>
        </w:rPr>
        <w:t xml:space="preserve"> včetně DPH za každý započatý den prodlení.</w:t>
      </w:r>
      <w:r w:rsidR="002D29F3">
        <w:rPr>
          <w:sz w:val="24"/>
        </w:rPr>
        <w:t xml:space="preserve"> V případě, že příkazník nedodrží termíny vyplývající z této smlouvy, které souvisí s </w:t>
      </w:r>
      <w:r w:rsidR="002D29F3">
        <w:rPr>
          <w:sz w:val="24"/>
          <w:szCs w:val="24"/>
        </w:rPr>
        <w:t>předložením</w:t>
      </w:r>
      <w:r w:rsidR="002D29F3" w:rsidRPr="002D29F3">
        <w:rPr>
          <w:sz w:val="24"/>
          <w:szCs w:val="24"/>
        </w:rPr>
        <w:t xml:space="preserve"> příkazci </w:t>
      </w:r>
      <w:r w:rsidR="000D74C0">
        <w:rPr>
          <w:sz w:val="24"/>
          <w:szCs w:val="24"/>
        </w:rPr>
        <w:t>vypracované</w:t>
      </w:r>
      <w:r w:rsidR="000D74C0" w:rsidRPr="005B55FF">
        <w:rPr>
          <w:sz w:val="24"/>
          <w:szCs w:val="24"/>
        </w:rPr>
        <w:t xml:space="preserve"> </w:t>
      </w:r>
      <w:r w:rsidR="005B55FF" w:rsidRPr="005B55FF">
        <w:rPr>
          <w:sz w:val="24"/>
          <w:szCs w:val="24"/>
        </w:rPr>
        <w:t xml:space="preserve">základní dokumentace potřebné pro soulad </w:t>
      </w:r>
      <w:r w:rsidR="000E7098">
        <w:rPr>
          <w:sz w:val="24"/>
          <w:szCs w:val="24"/>
        </w:rPr>
        <w:t xml:space="preserve">zpracování osobních údajů </w:t>
      </w:r>
      <w:r w:rsidR="005B55FF" w:rsidRPr="005B55FF">
        <w:rPr>
          <w:sz w:val="24"/>
          <w:szCs w:val="24"/>
        </w:rPr>
        <w:t>s GDPR</w:t>
      </w:r>
      <w:r w:rsidR="002D29F3">
        <w:rPr>
          <w:sz w:val="24"/>
        </w:rPr>
        <w:t xml:space="preserve">, zavazuje se příkazník uhradit příkazci smluvní pokutu ve výši 0,5 </w:t>
      </w:r>
      <w:r w:rsidR="002D29F3">
        <w:rPr>
          <w:rFonts w:ascii="Times" w:hAnsi="Times"/>
          <w:sz w:val="24"/>
        </w:rPr>
        <w:t xml:space="preserve">% </w:t>
      </w:r>
      <w:r w:rsidR="002D29F3">
        <w:rPr>
          <w:sz w:val="24"/>
        </w:rPr>
        <w:t xml:space="preserve">z odměny dle článku IV. odst. 4 včetně DPH za každý započatý den prodlení. </w:t>
      </w:r>
      <w:r w:rsidR="002D29F3" w:rsidRPr="002D29F3">
        <w:rPr>
          <w:sz w:val="24"/>
        </w:rPr>
        <w:t xml:space="preserve">V případě, že příkazník nedodrží jakékoliv další termíny vyplývající z této smlouvy nebo stanovené příkazcem na základě této smlouvy, které souvisí s </w:t>
      </w:r>
      <w:r w:rsidR="002D29F3" w:rsidRPr="002D29F3">
        <w:rPr>
          <w:sz w:val="24"/>
          <w:szCs w:val="24"/>
        </w:rPr>
        <w:t>přípravou zahájení provozu střediska</w:t>
      </w:r>
      <w:r w:rsidR="002D29F3" w:rsidRPr="002D29F3">
        <w:rPr>
          <w:sz w:val="24"/>
        </w:rPr>
        <w:t xml:space="preserve">, zavazuje se příkazník uhradit příkazci smluvní pokutu ve výši 0,5 </w:t>
      </w:r>
      <w:r w:rsidR="002D29F3" w:rsidRPr="002D29F3">
        <w:rPr>
          <w:rFonts w:ascii="Times" w:hAnsi="Times"/>
          <w:sz w:val="24"/>
        </w:rPr>
        <w:t xml:space="preserve">% </w:t>
      </w:r>
      <w:r w:rsidR="002D29F3" w:rsidRPr="002D29F3">
        <w:rPr>
          <w:sz w:val="24"/>
        </w:rPr>
        <w:t>z odměny dle článku IV. odst. 4 včetně DPH za každý započatý den prodlení.</w:t>
      </w:r>
    </w:p>
    <w:p w14:paraId="76FCB5A3" w14:textId="2F93EC5C" w:rsidR="008516B3" w:rsidRDefault="008516B3" w:rsidP="007C3D9B">
      <w:pPr>
        <w:pStyle w:val="AJAKO1"/>
        <w:widowControl w:val="0"/>
        <w:numPr>
          <w:ilvl w:val="0"/>
          <w:numId w:val="15"/>
        </w:numPr>
        <w:tabs>
          <w:tab w:val="num" w:pos="284"/>
        </w:tabs>
        <w:spacing w:after="0" w:line="276" w:lineRule="auto"/>
        <w:ind w:left="284"/>
        <w:textAlignment w:val="auto"/>
        <w:rPr>
          <w:sz w:val="24"/>
        </w:rPr>
      </w:pPr>
      <w:r>
        <w:rPr>
          <w:sz w:val="24"/>
        </w:rPr>
        <w:t xml:space="preserve">V případě, že příkazník nesplní pokyn udělený příkazcem na základě této smlouvy, zavazuje se příkazník uhradit příkazci smluvní pokutu ve výši 0,5 </w:t>
      </w:r>
      <w:r>
        <w:rPr>
          <w:rFonts w:ascii="Times" w:hAnsi="Times"/>
          <w:sz w:val="24"/>
        </w:rPr>
        <w:t>%</w:t>
      </w:r>
      <w:r>
        <w:rPr>
          <w:sz w:val="24"/>
        </w:rPr>
        <w:t xml:space="preserve"> z</w:t>
      </w:r>
      <w:r w:rsidR="00757B34">
        <w:rPr>
          <w:sz w:val="24"/>
        </w:rPr>
        <w:t> </w:t>
      </w:r>
      <w:r>
        <w:rPr>
          <w:sz w:val="24"/>
        </w:rPr>
        <w:t>odměny</w:t>
      </w:r>
      <w:r w:rsidR="00757B34">
        <w:rPr>
          <w:sz w:val="24"/>
        </w:rPr>
        <w:t xml:space="preserve"> dle článku IV. odst. </w:t>
      </w:r>
      <w:r w:rsidR="00204750">
        <w:rPr>
          <w:sz w:val="24"/>
        </w:rPr>
        <w:t>4</w:t>
      </w:r>
      <w:r>
        <w:rPr>
          <w:sz w:val="24"/>
        </w:rPr>
        <w:t xml:space="preserve"> včetně DPH za každé nesplnění pokynu.</w:t>
      </w:r>
    </w:p>
    <w:p w14:paraId="57D11970" w14:textId="77777777" w:rsidR="008516B3" w:rsidRDefault="008516B3" w:rsidP="007C3D9B">
      <w:pPr>
        <w:widowControl w:val="0"/>
        <w:numPr>
          <w:ilvl w:val="0"/>
          <w:numId w:val="15"/>
        </w:numPr>
        <w:tabs>
          <w:tab w:val="num" w:pos="284"/>
        </w:tabs>
        <w:spacing w:before="120" w:line="276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pokuta je splatná ve lhůtě 10 dnů ode dne zániku povinnosti, kterou utvrzuje. Příkazník je povinen na výzvu příkazce uhradit dosud vzniklou část smluvní pokuty i před zánikem utvrzené povinnosti, v takovém případě je vzniklá část smluvní pokuty splatná ve lhůtě 10 dnů od doručení písemné výzvy příkazníkovi. </w:t>
      </w:r>
    </w:p>
    <w:p w14:paraId="0BC9B4D5" w14:textId="77777777" w:rsidR="008516B3" w:rsidRDefault="008516B3" w:rsidP="007C3D9B">
      <w:pPr>
        <w:widowControl w:val="0"/>
        <w:numPr>
          <w:ilvl w:val="0"/>
          <w:numId w:val="15"/>
        </w:numPr>
        <w:tabs>
          <w:tab w:val="clear" w:pos="397"/>
          <w:tab w:val="num" w:pos="284"/>
          <w:tab w:val="num" w:pos="426"/>
        </w:tabs>
        <w:spacing w:before="120" w:line="276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pokuta je za účelem jejího započtení proti pohledávce příkazníka na zaplacení odměny splatná ihned po zániku utvrzené povinnosti. Úrok z prodlení vzniklý v důsledku včasného neuhrazení smluvní pokuty je za účelem jeho započtení proti pohledávce příkazníka na zaplacení odměny splatný ihned po jeho vzniku. </w:t>
      </w:r>
    </w:p>
    <w:p w14:paraId="542B0C5F" w14:textId="77777777" w:rsidR="008516B3" w:rsidRDefault="008516B3" w:rsidP="007C3D9B">
      <w:pPr>
        <w:pStyle w:val="AJAKO1"/>
        <w:widowControl w:val="0"/>
        <w:numPr>
          <w:ilvl w:val="0"/>
          <w:numId w:val="15"/>
        </w:numPr>
        <w:tabs>
          <w:tab w:val="num" w:pos="284"/>
        </w:tabs>
        <w:spacing w:after="0" w:line="276" w:lineRule="auto"/>
        <w:ind w:left="284"/>
        <w:textAlignment w:val="auto"/>
        <w:rPr>
          <w:sz w:val="24"/>
          <w:szCs w:val="24"/>
        </w:rPr>
      </w:pPr>
      <w:r>
        <w:rPr>
          <w:sz w:val="24"/>
          <w:szCs w:val="24"/>
        </w:rPr>
        <w:t>Příkazce se zavazuje při prodlení se zaplacením faktury zaplatit příkazníkovi úrok z prodlení ve výši 0,05 % z fakturované částky za každý den prodlení.</w:t>
      </w:r>
    </w:p>
    <w:p w14:paraId="12866CCF" w14:textId="77777777" w:rsidR="008516B3" w:rsidRDefault="008516B3" w:rsidP="007C3D9B">
      <w:pPr>
        <w:pStyle w:val="BODY1"/>
        <w:widowControl w:val="0"/>
        <w:numPr>
          <w:ilvl w:val="0"/>
          <w:numId w:val="15"/>
        </w:numPr>
        <w:tabs>
          <w:tab w:val="num" w:pos="284"/>
        </w:tabs>
        <w:spacing w:before="120" w:after="0" w:line="276" w:lineRule="auto"/>
        <w:ind w:left="284"/>
        <w:textAlignment w:val="auto"/>
      </w:pPr>
      <w:r>
        <w:rPr>
          <w:sz w:val="24"/>
          <w:szCs w:val="24"/>
        </w:rPr>
        <w:t xml:space="preserve">Příkazce má právo na náhradu škody způsobené porušením jakékoli povinnosti příkazníkem vztahující se k této smlouvě. Vznikne-li škoda v důsledku porušení povinnosti, která je utvrzena smluvní pokutou, má příkazce právo na náhradu škody, která dohodnutou smluvní pokutu převyšuje. Příkazník rovněž odpovídá příkazci za škodu, která </w:t>
      </w:r>
      <w:r>
        <w:rPr>
          <w:sz w:val="24"/>
          <w:szCs w:val="24"/>
        </w:rPr>
        <w:lastRenderedPageBreak/>
        <w:t>mu vznikne v důsledku jednání příkazníka, kterým je porušen platný zákon o zadávání veřejných zakázek.</w:t>
      </w:r>
    </w:p>
    <w:p w14:paraId="4A0901F0" w14:textId="77777777" w:rsidR="008516B3" w:rsidRDefault="008516B3" w:rsidP="007C3D9B">
      <w:pPr>
        <w:pStyle w:val="BODY1"/>
        <w:widowControl w:val="0"/>
        <w:numPr>
          <w:ilvl w:val="0"/>
          <w:numId w:val="15"/>
        </w:numPr>
        <w:tabs>
          <w:tab w:val="num" w:pos="284"/>
        </w:tabs>
        <w:spacing w:before="120" w:after="0" w:line="276" w:lineRule="auto"/>
        <w:ind w:left="284"/>
        <w:textAlignment w:val="auto"/>
      </w:pPr>
      <w:r>
        <w:rPr>
          <w:sz w:val="24"/>
          <w:szCs w:val="24"/>
        </w:rPr>
        <w:t>Příkazce je oprávněn započíst svoji pohledávku, kterou má za příkazníkem, proti pohledávce příkazníka za příkazcem, a to za podmínek stanovených touto smlouvou a občanským zákoníkem. Pokud příkazník poruší některou ze svých povinností a v důsledku toho vznikne příkazci nárok na smluvní pokutu, prohlašuje příkazník, že v takovém případě nebude považovat pohledávku příkazce za nejistou nebo neurčitou a souhlasí s tím, aby si ji příkazce započetl proti nároku příkazníka na uhrazení faktury, popř. proti jiné pohledávce příkazníka za příkazcem.</w:t>
      </w:r>
    </w:p>
    <w:p w14:paraId="569C2BA1" w14:textId="77777777" w:rsidR="00A4079D" w:rsidRPr="0045547B" w:rsidRDefault="00A4079D" w:rsidP="008F21FB">
      <w:pPr>
        <w:pStyle w:val="BODY1"/>
        <w:widowControl w:val="0"/>
        <w:spacing w:before="0" w:after="0"/>
        <w:ind w:left="0"/>
        <w:rPr>
          <w:b/>
          <w:sz w:val="24"/>
          <w:szCs w:val="24"/>
        </w:rPr>
      </w:pPr>
    </w:p>
    <w:p w14:paraId="4042985B" w14:textId="77777777" w:rsidR="0012031C" w:rsidRPr="0045547B" w:rsidRDefault="0012031C" w:rsidP="002F1EC2">
      <w:pPr>
        <w:pStyle w:val="BODY1"/>
        <w:keepNext/>
        <w:widowControl w:val="0"/>
        <w:spacing w:before="0" w:after="0"/>
        <w:ind w:left="0"/>
        <w:jc w:val="center"/>
        <w:rPr>
          <w:b/>
          <w:sz w:val="24"/>
          <w:szCs w:val="24"/>
        </w:rPr>
      </w:pPr>
      <w:r w:rsidRPr="0045547B">
        <w:rPr>
          <w:b/>
          <w:sz w:val="24"/>
          <w:szCs w:val="24"/>
        </w:rPr>
        <w:t>Článek VI.</w:t>
      </w:r>
    </w:p>
    <w:p w14:paraId="55DB9EDE" w14:textId="77777777" w:rsidR="0012031C" w:rsidRPr="0045547B" w:rsidRDefault="00270724" w:rsidP="002F1EC2">
      <w:pPr>
        <w:pStyle w:val="BODY1"/>
        <w:keepNext/>
        <w:widowControl w:val="0"/>
        <w:spacing w:before="0" w:after="0"/>
        <w:ind w:left="0"/>
        <w:jc w:val="center"/>
        <w:rPr>
          <w:b/>
          <w:sz w:val="24"/>
          <w:szCs w:val="24"/>
          <w:u w:val="single"/>
        </w:rPr>
      </w:pPr>
      <w:r w:rsidRPr="0045547B">
        <w:rPr>
          <w:b/>
          <w:sz w:val="24"/>
          <w:szCs w:val="24"/>
          <w:u w:val="single"/>
        </w:rPr>
        <w:t xml:space="preserve">Zánik závazku </w:t>
      </w:r>
    </w:p>
    <w:p w14:paraId="656A933F" w14:textId="77777777" w:rsidR="00C56B71" w:rsidRPr="0045547B" w:rsidRDefault="00C56B71" w:rsidP="007C3D9B">
      <w:pPr>
        <w:pStyle w:val="BODY1"/>
        <w:widowControl w:val="0"/>
        <w:numPr>
          <w:ilvl w:val="0"/>
          <w:numId w:val="8"/>
        </w:numPr>
        <w:spacing w:before="120" w:after="0" w:line="276" w:lineRule="auto"/>
        <w:ind w:left="284" w:hanging="284"/>
        <w:rPr>
          <w:b/>
          <w:sz w:val="24"/>
          <w:szCs w:val="24"/>
          <w:u w:val="single"/>
        </w:rPr>
      </w:pPr>
      <w:r w:rsidRPr="0045547B">
        <w:rPr>
          <w:sz w:val="24"/>
        </w:rPr>
        <w:t>Příkazce je oprávněn příkaz kdykoli odvolat</w:t>
      </w:r>
      <w:r w:rsidR="00CF77B9" w:rsidRPr="0045547B">
        <w:rPr>
          <w:sz w:val="24"/>
        </w:rPr>
        <w:t xml:space="preserve">. </w:t>
      </w:r>
      <w:r w:rsidRPr="0045547B">
        <w:rPr>
          <w:sz w:val="24"/>
        </w:rPr>
        <w:t xml:space="preserve">Pouze v případě, že důvodem pro </w:t>
      </w:r>
      <w:r w:rsidR="00CF77B9" w:rsidRPr="0045547B">
        <w:rPr>
          <w:sz w:val="24"/>
        </w:rPr>
        <w:t>odvolání</w:t>
      </w:r>
      <w:r w:rsidRPr="0045547B">
        <w:rPr>
          <w:sz w:val="24"/>
        </w:rPr>
        <w:t xml:space="preserve"> není porušení povinností vyplývající z této smlouvy ze strany příkazníka, má příkazník právo na úhradu nákladů, které </w:t>
      </w:r>
      <w:r w:rsidRPr="0045547B">
        <w:rPr>
          <w:sz w:val="24"/>
          <w:szCs w:val="24"/>
        </w:rPr>
        <w:t>v souvislosti s plněním této smlouvy účelně vynaložil</w:t>
      </w:r>
      <w:r w:rsidRPr="0045547B">
        <w:rPr>
          <w:sz w:val="24"/>
        </w:rPr>
        <w:t xml:space="preserve"> a na poměrnou část odměny přiměřenou vynaložené námaze.</w:t>
      </w:r>
    </w:p>
    <w:p w14:paraId="449FC79B" w14:textId="77777777" w:rsidR="007E67E0" w:rsidRPr="0045547B" w:rsidRDefault="00F34170" w:rsidP="007C3D9B">
      <w:pPr>
        <w:pStyle w:val="BODY1"/>
        <w:widowControl w:val="0"/>
        <w:numPr>
          <w:ilvl w:val="0"/>
          <w:numId w:val="8"/>
        </w:numPr>
        <w:spacing w:before="120" w:after="0" w:line="276" w:lineRule="auto"/>
        <w:ind w:left="284" w:hanging="284"/>
        <w:rPr>
          <w:sz w:val="24"/>
          <w:szCs w:val="24"/>
        </w:rPr>
      </w:pPr>
      <w:r w:rsidRPr="0045547B">
        <w:rPr>
          <w:sz w:val="24"/>
          <w:szCs w:val="24"/>
        </w:rPr>
        <w:t xml:space="preserve">Příkazník je oprávněn </w:t>
      </w:r>
      <w:r w:rsidR="00221462" w:rsidRPr="0045547B">
        <w:rPr>
          <w:sz w:val="24"/>
          <w:szCs w:val="24"/>
        </w:rPr>
        <w:t xml:space="preserve">kdykoli </w:t>
      </w:r>
      <w:r w:rsidRPr="0045547B">
        <w:rPr>
          <w:sz w:val="24"/>
          <w:szCs w:val="24"/>
        </w:rPr>
        <w:t xml:space="preserve">příkaz </w:t>
      </w:r>
      <w:r w:rsidR="00221462" w:rsidRPr="0045547B">
        <w:rPr>
          <w:sz w:val="24"/>
          <w:szCs w:val="24"/>
        </w:rPr>
        <w:t>vypovědět</w:t>
      </w:r>
      <w:r w:rsidRPr="0045547B">
        <w:rPr>
          <w:sz w:val="24"/>
          <w:szCs w:val="24"/>
        </w:rPr>
        <w:t xml:space="preserve">. </w:t>
      </w:r>
      <w:r w:rsidR="009F28BF" w:rsidRPr="0045547B">
        <w:rPr>
          <w:sz w:val="24"/>
          <w:szCs w:val="24"/>
        </w:rPr>
        <w:t>Příkazník je v takovém případě povinen uhradit příka</w:t>
      </w:r>
      <w:r w:rsidR="00D67547" w:rsidRPr="0045547B">
        <w:rPr>
          <w:sz w:val="24"/>
          <w:szCs w:val="24"/>
        </w:rPr>
        <w:t>zci škodu, která mu tím vznikla, jedině, že by důvod výpovědi spočíval v porušení povinností vyplývajících z této smlouvy ze strany příkazce.</w:t>
      </w:r>
    </w:p>
    <w:p w14:paraId="40B9587B" w14:textId="77777777" w:rsidR="002F1EC2" w:rsidRPr="0045547B" w:rsidRDefault="002F1EC2" w:rsidP="008F21FB">
      <w:pPr>
        <w:pStyle w:val="NADPISCENNETUC"/>
        <w:keepNext w:val="0"/>
        <w:keepLines w:val="0"/>
        <w:widowControl w:val="0"/>
        <w:spacing w:before="0" w:after="0"/>
        <w:rPr>
          <w:b/>
          <w:sz w:val="24"/>
        </w:rPr>
      </w:pPr>
    </w:p>
    <w:p w14:paraId="218431FD" w14:textId="77777777" w:rsidR="002C1D86" w:rsidRPr="0045547B" w:rsidRDefault="002C1D86" w:rsidP="002F1EC2">
      <w:pPr>
        <w:pStyle w:val="NADPISCENNETUC"/>
        <w:keepLines w:val="0"/>
        <w:widowControl w:val="0"/>
        <w:spacing w:before="0" w:after="0"/>
        <w:rPr>
          <w:b/>
          <w:sz w:val="24"/>
        </w:rPr>
      </w:pPr>
    </w:p>
    <w:p w14:paraId="677E7F70" w14:textId="77777777" w:rsidR="0060227E" w:rsidRPr="0045547B" w:rsidRDefault="001F16FC" w:rsidP="002F1EC2">
      <w:pPr>
        <w:pStyle w:val="NADPISCENNETUC"/>
        <w:keepLines w:val="0"/>
        <w:widowControl w:val="0"/>
        <w:spacing w:before="0" w:after="0"/>
        <w:rPr>
          <w:b/>
          <w:sz w:val="24"/>
        </w:rPr>
      </w:pPr>
      <w:r w:rsidRPr="0045547B">
        <w:rPr>
          <w:b/>
          <w:sz w:val="24"/>
        </w:rPr>
        <w:t>Článek VI</w:t>
      </w:r>
      <w:r w:rsidR="001F4338" w:rsidRPr="0045547B">
        <w:rPr>
          <w:b/>
          <w:sz w:val="24"/>
        </w:rPr>
        <w:t>I</w:t>
      </w:r>
      <w:r w:rsidR="0060227E" w:rsidRPr="0045547B">
        <w:rPr>
          <w:b/>
          <w:sz w:val="24"/>
        </w:rPr>
        <w:t>.</w:t>
      </w:r>
    </w:p>
    <w:p w14:paraId="7AEBE54B" w14:textId="77777777" w:rsidR="0060227E" w:rsidRPr="0045547B" w:rsidRDefault="0060227E" w:rsidP="002F1EC2">
      <w:pPr>
        <w:pStyle w:val="NADPISCENNETUC"/>
        <w:keepLines w:val="0"/>
        <w:widowControl w:val="0"/>
        <w:spacing w:before="0" w:after="0"/>
        <w:rPr>
          <w:b/>
          <w:sz w:val="24"/>
          <w:u w:val="single"/>
        </w:rPr>
      </w:pPr>
      <w:r w:rsidRPr="0045547B">
        <w:rPr>
          <w:b/>
          <w:sz w:val="24"/>
          <w:u w:val="single"/>
        </w:rPr>
        <w:t>Zástupci smluvních stran a doručování písemností</w:t>
      </w:r>
    </w:p>
    <w:p w14:paraId="46C866E1" w14:textId="77777777" w:rsidR="002F1EC2" w:rsidRPr="0045547B" w:rsidRDefault="002F1EC2" w:rsidP="007C3D9B">
      <w:pPr>
        <w:pStyle w:val="AJAKO1"/>
        <w:widowControl w:val="0"/>
        <w:numPr>
          <w:ilvl w:val="0"/>
          <w:numId w:val="7"/>
        </w:numPr>
        <w:spacing w:after="0" w:line="276" w:lineRule="auto"/>
        <w:ind w:left="284" w:hanging="284"/>
        <w:rPr>
          <w:sz w:val="24"/>
        </w:rPr>
      </w:pPr>
      <w:r w:rsidRPr="0045547B">
        <w:rPr>
          <w:sz w:val="24"/>
        </w:rPr>
        <w:t>Ve věcech plnění této smlouvy je zástupcem a kontaktní osobou na straně příkazce:</w:t>
      </w:r>
    </w:p>
    <w:bookmarkStart w:id="16" w:name="Text27" w:displacedByCustomXml="next"/>
    <w:sdt>
      <w:sdtPr>
        <w:rPr>
          <w:sz w:val="24"/>
          <w:szCs w:val="24"/>
        </w:rPr>
        <w:id w:val="1335646927"/>
        <w:placeholder>
          <w:docPart w:val="DefaultPlaceholder_1082065158"/>
        </w:placeholder>
      </w:sdtPr>
      <w:sdtEndPr/>
      <w:sdtContent>
        <w:p w14:paraId="111FB0AA" w14:textId="77777777" w:rsidR="004638DC" w:rsidRPr="008D5012" w:rsidRDefault="00377FA0" w:rsidP="008D5012">
          <w:pPr>
            <w:pStyle w:val="AJAKO1"/>
            <w:widowControl w:val="0"/>
            <w:numPr>
              <w:ilvl w:val="0"/>
              <w:numId w:val="18"/>
            </w:numPr>
            <w:spacing w:after="0" w:line="276" w:lineRule="auto"/>
            <w:ind w:left="851"/>
            <w:rPr>
              <w:rStyle w:val="Hypertextovodkaz"/>
              <w:sz w:val="24"/>
              <w:szCs w:val="24"/>
            </w:rPr>
          </w:pPr>
          <w:r>
            <w:rPr>
              <w:sz w:val="24"/>
              <w:szCs w:val="24"/>
            </w:rPr>
            <w:t>Ing. Pavel Tvrzník</w:t>
          </w:r>
          <w:r w:rsidR="002F1EC2" w:rsidRPr="0045547B">
            <w:rPr>
              <w:sz w:val="24"/>
              <w:szCs w:val="24"/>
            </w:rPr>
            <w:t>, tel.:</w:t>
          </w:r>
          <w:r w:rsidR="006E2C77">
            <w:rPr>
              <w:sz w:val="24"/>
              <w:szCs w:val="24"/>
            </w:rPr>
            <w:t xml:space="preserve"> 485 226 502, e-mail:</w:t>
          </w:r>
          <w:r>
            <w:rPr>
              <w:sz w:val="24"/>
              <w:szCs w:val="24"/>
            </w:rPr>
            <w:t xml:space="preserve"> </w:t>
          </w:r>
          <w:hyperlink r:id="rId9" w:history="1">
            <w:r w:rsidR="009628F6" w:rsidRPr="00A87AFA">
              <w:rPr>
                <w:rStyle w:val="Hypertextovodkaz"/>
                <w:sz w:val="24"/>
                <w:szCs w:val="24"/>
              </w:rPr>
              <w:t>pavel.tvrznik@kraj-lbc.cz</w:t>
            </w:r>
          </w:hyperlink>
        </w:p>
        <w:p w14:paraId="07C924F4" w14:textId="77777777" w:rsidR="002C1D86" w:rsidRPr="0045547B" w:rsidRDefault="004638DC" w:rsidP="00347E85">
          <w:pPr>
            <w:pStyle w:val="BODY1"/>
            <w:numPr>
              <w:ilvl w:val="0"/>
              <w:numId w:val="20"/>
            </w:numPr>
            <w:ind w:left="851"/>
          </w:pPr>
          <w:r w:rsidRPr="008D5012">
            <w:rPr>
              <w:sz w:val="24"/>
              <w:szCs w:val="24"/>
            </w:rPr>
            <w:t>Ing. Jan Čáp tel. 485</w:t>
          </w:r>
          <w:r>
            <w:rPr>
              <w:sz w:val="24"/>
              <w:szCs w:val="24"/>
            </w:rPr>
            <w:t> </w:t>
          </w:r>
          <w:r w:rsidRPr="008D5012">
            <w:rPr>
              <w:sz w:val="24"/>
              <w:szCs w:val="24"/>
            </w:rPr>
            <w:t>226</w:t>
          </w:r>
          <w:r>
            <w:rPr>
              <w:sz w:val="24"/>
              <w:szCs w:val="24"/>
            </w:rPr>
            <w:t xml:space="preserve"> </w:t>
          </w:r>
          <w:r w:rsidRPr="008D5012">
            <w:rPr>
              <w:sz w:val="24"/>
              <w:szCs w:val="24"/>
            </w:rPr>
            <w:t xml:space="preserve">596, e-mail: </w:t>
          </w:r>
          <w:hyperlink r:id="rId10" w:history="1">
            <w:r w:rsidR="008D5012" w:rsidRPr="009970E1">
              <w:rPr>
                <w:rStyle w:val="Hypertextovodkaz"/>
                <w:sz w:val="24"/>
                <w:szCs w:val="24"/>
              </w:rPr>
              <w:t>jan.cap@kraj-lbc.cz</w:t>
            </w:r>
          </w:hyperlink>
          <w:r w:rsidR="008D5012">
            <w:rPr>
              <w:sz w:val="24"/>
              <w:szCs w:val="24"/>
            </w:rPr>
            <w:t xml:space="preserve"> </w:t>
          </w:r>
        </w:p>
      </w:sdtContent>
    </w:sdt>
    <w:bookmarkEnd w:id="16" w:displacedByCustomXml="prev"/>
    <w:p w14:paraId="4A9B6B26" w14:textId="77777777" w:rsidR="002F1EC2" w:rsidRPr="0045547B" w:rsidRDefault="002F1EC2" w:rsidP="00347E85">
      <w:pPr>
        <w:pStyle w:val="AJAKO1"/>
        <w:widowControl w:val="0"/>
        <w:numPr>
          <w:ilvl w:val="0"/>
          <w:numId w:val="7"/>
        </w:numPr>
        <w:spacing w:after="0" w:line="276" w:lineRule="auto"/>
        <w:ind w:left="284" w:hanging="284"/>
        <w:rPr>
          <w:sz w:val="24"/>
          <w:szCs w:val="24"/>
        </w:rPr>
      </w:pPr>
      <w:r w:rsidRPr="0045547B">
        <w:rPr>
          <w:sz w:val="24"/>
          <w:szCs w:val="24"/>
        </w:rPr>
        <w:t>Ve věcech plnění této smlouvy je zástupcem a kontaktní osobou na straně příkazníka:</w:t>
      </w:r>
    </w:p>
    <w:sdt>
      <w:sdtPr>
        <w:rPr>
          <w:sz w:val="24"/>
          <w:szCs w:val="24"/>
        </w:rPr>
        <w:id w:val="-2108869744"/>
        <w:placeholder>
          <w:docPart w:val="DefaultPlaceholder_1082065158"/>
        </w:placeholder>
      </w:sdtPr>
      <w:sdtEndPr/>
      <w:sdtContent>
        <w:p w14:paraId="476A67B9" w14:textId="77777777" w:rsidR="002F1EC2" w:rsidRPr="0045547B" w:rsidRDefault="002265E7" w:rsidP="008D5012">
          <w:pPr>
            <w:pStyle w:val="AJAKO1"/>
            <w:widowControl w:val="0"/>
            <w:numPr>
              <w:ilvl w:val="0"/>
              <w:numId w:val="9"/>
            </w:numPr>
            <w:spacing w:after="0" w:line="276" w:lineRule="auto"/>
            <w:ind w:left="851" w:hanging="294"/>
            <w:rPr>
              <w:sz w:val="24"/>
              <w:szCs w:val="24"/>
            </w:rPr>
          </w:pPr>
          <w:r w:rsidRPr="0045547B">
            <w:rPr>
              <w:sz w:val="24"/>
              <w:szCs w:val="24"/>
            </w:rPr>
            <w:t>Ing. Jiří Hruboň</w:t>
          </w:r>
          <w:r w:rsidR="002F1EC2" w:rsidRPr="0045547B">
            <w:rPr>
              <w:sz w:val="24"/>
              <w:szCs w:val="24"/>
            </w:rPr>
            <w:t xml:space="preserve">, tel.: </w:t>
          </w:r>
          <w:r w:rsidR="00377FA0">
            <w:rPr>
              <w:sz w:val="24"/>
              <w:szCs w:val="24"/>
            </w:rPr>
            <w:t>603 155 885</w:t>
          </w:r>
          <w:r w:rsidR="002F1EC2" w:rsidRPr="0045547B">
            <w:rPr>
              <w:sz w:val="24"/>
              <w:szCs w:val="24"/>
            </w:rPr>
            <w:t>, e-mail:</w:t>
          </w:r>
          <w:r w:rsidRPr="0045547B">
            <w:rPr>
              <w:sz w:val="24"/>
              <w:szCs w:val="24"/>
            </w:rPr>
            <w:t xml:space="preserve"> jiri.hrubon@korid.cz</w:t>
          </w:r>
          <w:r w:rsidR="002F1EC2" w:rsidRPr="0045547B">
            <w:rPr>
              <w:sz w:val="24"/>
              <w:szCs w:val="24"/>
            </w:rPr>
            <w:t xml:space="preserve">       </w:t>
          </w:r>
        </w:p>
      </w:sdtContent>
    </w:sdt>
    <w:p w14:paraId="5819F2A8" w14:textId="77777777" w:rsidR="0057199A" w:rsidRPr="0045547B" w:rsidRDefault="0057199A" w:rsidP="007C3D9B">
      <w:pPr>
        <w:widowControl w:val="0"/>
        <w:numPr>
          <w:ilvl w:val="0"/>
          <w:numId w:val="7"/>
        </w:numPr>
        <w:spacing w:before="120" w:line="276" w:lineRule="auto"/>
        <w:ind w:left="284" w:hanging="284"/>
        <w:jc w:val="both"/>
        <w:rPr>
          <w:i/>
          <w:sz w:val="24"/>
          <w:szCs w:val="24"/>
        </w:rPr>
      </w:pPr>
      <w:r w:rsidRPr="0045547B">
        <w:rPr>
          <w:sz w:val="24"/>
          <w:szCs w:val="24"/>
        </w:rPr>
        <w:t xml:space="preserve">Určení zástupci smluvních stran jednají za smluvní strany ve všech věcech souvisejících s plněním této smlouvy, zejména podepisují zápisy z jednání smluvních stran a doklad o předání </w:t>
      </w:r>
      <w:r w:rsidR="0090743B" w:rsidRPr="0045547B">
        <w:rPr>
          <w:sz w:val="24"/>
          <w:szCs w:val="24"/>
        </w:rPr>
        <w:t>věcí</w:t>
      </w:r>
      <w:r w:rsidRPr="0045547B">
        <w:rPr>
          <w:sz w:val="24"/>
          <w:szCs w:val="24"/>
        </w:rPr>
        <w:t xml:space="preserve">. Určený zástupce </w:t>
      </w:r>
      <w:r w:rsidR="00460E89" w:rsidRPr="0045547B">
        <w:rPr>
          <w:sz w:val="24"/>
          <w:szCs w:val="24"/>
        </w:rPr>
        <w:t>příkazce</w:t>
      </w:r>
      <w:r w:rsidR="0090743B" w:rsidRPr="0045547B">
        <w:rPr>
          <w:sz w:val="24"/>
          <w:szCs w:val="24"/>
        </w:rPr>
        <w:t xml:space="preserve"> je též oprávněn udělovat </w:t>
      </w:r>
      <w:r w:rsidR="00460E89" w:rsidRPr="0045547B">
        <w:rPr>
          <w:sz w:val="24"/>
          <w:szCs w:val="24"/>
        </w:rPr>
        <w:t>příkazníkovi</w:t>
      </w:r>
      <w:r w:rsidR="0090743B" w:rsidRPr="0045547B">
        <w:rPr>
          <w:sz w:val="24"/>
          <w:szCs w:val="24"/>
        </w:rPr>
        <w:t xml:space="preserve"> pokyny. </w:t>
      </w:r>
    </w:p>
    <w:p w14:paraId="767EF7B0" w14:textId="77777777" w:rsidR="0057199A" w:rsidRPr="0045547B" w:rsidRDefault="0057199A" w:rsidP="007C3D9B">
      <w:pPr>
        <w:widowControl w:val="0"/>
        <w:numPr>
          <w:ilvl w:val="0"/>
          <w:numId w:val="7"/>
        </w:numPr>
        <w:spacing w:before="120" w:line="276" w:lineRule="auto"/>
        <w:ind w:left="284" w:hanging="284"/>
        <w:jc w:val="both"/>
        <w:rPr>
          <w:sz w:val="24"/>
          <w:szCs w:val="24"/>
        </w:rPr>
      </w:pPr>
      <w:r w:rsidRPr="0045547B">
        <w:rPr>
          <w:sz w:val="24"/>
          <w:szCs w:val="24"/>
        </w:rPr>
        <w:t>Změna určení výše uvedených zástupců smluvních stran nevyžaduje změnu této smlouvy. Smluvní strana, o jejíhož zástupce jde, je však povinna takovou změnu bez zbytečného odkladu písemně sdělit druhé smluvní straně.</w:t>
      </w:r>
    </w:p>
    <w:p w14:paraId="7FF100E9" w14:textId="6168B3A6" w:rsidR="0057199A" w:rsidRPr="0045547B" w:rsidRDefault="0057199A" w:rsidP="007C3D9B">
      <w:pPr>
        <w:widowControl w:val="0"/>
        <w:numPr>
          <w:ilvl w:val="0"/>
          <w:numId w:val="7"/>
        </w:numPr>
        <w:spacing w:before="120" w:line="276" w:lineRule="auto"/>
        <w:ind w:left="284" w:hanging="284"/>
        <w:jc w:val="both"/>
        <w:rPr>
          <w:sz w:val="24"/>
          <w:szCs w:val="24"/>
        </w:rPr>
      </w:pPr>
      <w:r w:rsidRPr="0045547B">
        <w:rPr>
          <w:sz w:val="24"/>
          <w:szCs w:val="24"/>
        </w:rPr>
        <w:t>Kromě jiných způsobů komunikace dohodnutých mezi stranami se za účinné považují osobní doručování, doručování doporučenou poštou, datovou schránkou</w:t>
      </w:r>
      <w:r w:rsidR="00212E8F" w:rsidRPr="004D1EE4">
        <w:rPr>
          <w:sz w:val="24"/>
          <w:szCs w:val="24"/>
        </w:rPr>
        <w:t xml:space="preserve"> či elektronickou poštou</w:t>
      </w:r>
      <w:r w:rsidR="004638DC">
        <w:rPr>
          <w:sz w:val="24"/>
          <w:szCs w:val="24"/>
        </w:rPr>
        <w:t xml:space="preserve">. </w:t>
      </w:r>
      <w:r w:rsidRPr="0045547B">
        <w:rPr>
          <w:sz w:val="24"/>
          <w:szCs w:val="24"/>
        </w:rPr>
        <w:t>Pro doručování platí kontaktní údaje smluvních stran a jejích zástupců uvedené v této smlouvě nebo kontaktní údaje, které si smluvní strany po uzavření této smlouvy písemně oznámily.</w:t>
      </w:r>
    </w:p>
    <w:p w14:paraId="5BBCF316" w14:textId="77777777" w:rsidR="002B4908" w:rsidRPr="0045547B" w:rsidRDefault="0057199A" w:rsidP="007C3D9B">
      <w:pPr>
        <w:widowControl w:val="0"/>
        <w:numPr>
          <w:ilvl w:val="0"/>
          <w:numId w:val="7"/>
        </w:numPr>
        <w:spacing w:before="120" w:line="276" w:lineRule="auto"/>
        <w:ind w:left="284" w:hanging="284"/>
        <w:jc w:val="both"/>
        <w:rPr>
          <w:sz w:val="24"/>
          <w:szCs w:val="24"/>
        </w:rPr>
      </w:pPr>
      <w:r w:rsidRPr="0045547B">
        <w:rPr>
          <w:sz w:val="24"/>
          <w:szCs w:val="24"/>
        </w:rPr>
        <w:t xml:space="preserve">Oznámení správně adresovaná se považují za uskutečněná v případě osobního doručování </w:t>
      </w:r>
      <w:r w:rsidRPr="0045547B">
        <w:rPr>
          <w:sz w:val="24"/>
          <w:szCs w:val="24"/>
        </w:rPr>
        <w:lastRenderedPageBreak/>
        <w:t>anebo doručování doporučenou poš</w:t>
      </w:r>
      <w:r w:rsidR="002C1D86" w:rsidRPr="0045547B">
        <w:rPr>
          <w:sz w:val="24"/>
          <w:szCs w:val="24"/>
        </w:rPr>
        <w:t>tou okamžikem doručení.</w:t>
      </w:r>
    </w:p>
    <w:p w14:paraId="7AC68A5A" w14:textId="77777777" w:rsidR="004F66D6" w:rsidRPr="0045547B" w:rsidRDefault="004F66D6" w:rsidP="008F21FB">
      <w:pPr>
        <w:widowControl w:val="0"/>
        <w:jc w:val="center"/>
        <w:rPr>
          <w:b/>
          <w:sz w:val="24"/>
          <w:szCs w:val="24"/>
        </w:rPr>
      </w:pPr>
    </w:p>
    <w:p w14:paraId="2DB68619" w14:textId="77777777" w:rsidR="002B4908" w:rsidRPr="0045547B" w:rsidRDefault="002B4908" w:rsidP="002F1EC2">
      <w:pPr>
        <w:keepNext/>
        <w:widowControl w:val="0"/>
        <w:jc w:val="center"/>
        <w:rPr>
          <w:b/>
          <w:sz w:val="24"/>
          <w:szCs w:val="24"/>
        </w:rPr>
      </w:pPr>
      <w:r w:rsidRPr="0045547B">
        <w:rPr>
          <w:b/>
          <w:sz w:val="24"/>
          <w:szCs w:val="24"/>
        </w:rPr>
        <w:t>Článek VIII.</w:t>
      </w:r>
    </w:p>
    <w:p w14:paraId="4E433A08" w14:textId="77777777" w:rsidR="002B4908" w:rsidRPr="0045547B" w:rsidRDefault="002B4908" w:rsidP="002F1EC2">
      <w:pPr>
        <w:keepNext/>
        <w:widowControl w:val="0"/>
        <w:jc w:val="center"/>
        <w:rPr>
          <w:sz w:val="24"/>
          <w:szCs w:val="24"/>
        </w:rPr>
      </w:pPr>
      <w:r w:rsidRPr="0045547B">
        <w:rPr>
          <w:b/>
          <w:sz w:val="24"/>
          <w:szCs w:val="24"/>
          <w:u w:val="single"/>
        </w:rPr>
        <w:t>Zveřejnění smlouvy a obchodní tajemství</w:t>
      </w:r>
    </w:p>
    <w:p w14:paraId="041633A7" w14:textId="77777777" w:rsidR="008516B3" w:rsidRDefault="008516B3" w:rsidP="007C3D9B">
      <w:pPr>
        <w:pStyle w:val="Odstavecseseznamem"/>
        <w:widowControl w:val="0"/>
        <w:numPr>
          <w:ilvl w:val="0"/>
          <w:numId w:val="13"/>
        </w:numPr>
        <w:spacing w:before="120" w:line="276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Příkazník bere na vědomí, že smlouvy s hodnotou předmětu převyšující 50.000 Kč bez DPH včetně dohod, na základě kterých se tyto smlouvy mění, nahrazují nebo ruší, zveřejní příkazce v </w:t>
      </w:r>
      <w:r>
        <w:rPr>
          <w:rFonts w:ascii="Times New Roman" w:hAnsi="Times New Roman"/>
          <w:b/>
          <w:sz w:val="24"/>
          <w:szCs w:val="24"/>
        </w:rPr>
        <w:t xml:space="preserve">registru smluv </w:t>
      </w:r>
      <w:r>
        <w:rPr>
          <w:rFonts w:ascii="Times New Roman" w:hAnsi="Times New Roman"/>
          <w:sz w:val="24"/>
          <w:szCs w:val="24"/>
        </w:rPr>
        <w:t>zřízeném jako informační systém veřejné správy na základě zákona č. 340/2015 Sb., o registru smluv.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Příkazník výslovně souhlasí s tím, aby tato smlouva včetně případných dohod o její změně, nahrazení nebo zrušení byly v plném rozsahu v registru smluv příkazcem zveřejněny. </w:t>
      </w:r>
    </w:p>
    <w:p w14:paraId="62C852FA" w14:textId="77777777" w:rsidR="008516B3" w:rsidRDefault="008516B3" w:rsidP="008D5012">
      <w:pPr>
        <w:pStyle w:val="Odstavecseseznamem"/>
        <w:widowControl w:val="0"/>
        <w:numPr>
          <w:ilvl w:val="0"/>
          <w:numId w:val="13"/>
        </w:numPr>
        <w:spacing w:before="120" w:line="276" w:lineRule="auto"/>
        <w:ind w:left="284" w:hanging="28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Příkazník prohlašuje, že skutečnosti uvedené v této smlouvě nepovažuje za obchodní tajemství a uděluje svolení k jejich užití a zveřejnění bez stanovení jakýchkoliv dalších podmínek.</w:t>
      </w:r>
    </w:p>
    <w:p w14:paraId="3A241B56" w14:textId="77777777" w:rsidR="00C249BB" w:rsidRDefault="00C249BB" w:rsidP="009E3F89">
      <w:pPr>
        <w:pStyle w:val="Odstavecseseznamem"/>
        <w:widowControl w:val="0"/>
        <w:ind w:left="0"/>
        <w:contextualSpacing w:val="0"/>
        <w:rPr>
          <w:rFonts w:ascii="Times New Roman" w:hAnsi="Times New Roman"/>
          <w:b/>
          <w:sz w:val="24"/>
        </w:rPr>
      </w:pPr>
    </w:p>
    <w:p w14:paraId="163975E8" w14:textId="77777777" w:rsidR="00E94B37" w:rsidRPr="0045547B" w:rsidRDefault="00E94B37" w:rsidP="009E3F89">
      <w:pPr>
        <w:pStyle w:val="Odstavecseseznamem"/>
        <w:widowControl w:val="0"/>
        <w:ind w:left="0"/>
        <w:contextualSpacing w:val="0"/>
        <w:rPr>
          <w:rFonts w:ascii="Times New Roman" w:hAnsi="Times New Roman"/>
          <w:b/>
          <w:sz w:val="24"/>
        </w:rPr>
      </w:pPr>
    </w:p>
    <w:p w14:paraId="356CF995" w14:textId="77777777" w:rsidR="002F1EC2" w:rsidRPr="0045547B" w:rsidRDefault="002F1EC2" w:rsidP="001A246E">
      <w:pPr>
        <w:pStyle w:val="NADPISCENNETUC"/>
        <w:keepNext w:val="0"/>
        <w:keepLines w:val="0"/>
        <w:widowControl w:val="0"/>
        <w:spacing w:before="0" w:after="0"/>
        <w:rPr>
          <w:b/>
          <w:sz w:val="24"/>
        </w:rPr>
      </w:pPr>
      <w:r w:rsidRPr="0045547B">
        <w:rPr>
          <w:b/>
          <w:sz w:val="24"/>
        </w:rPr>
        <w:t>Článek IX.</w:t>
      </w:r>
    </w:p>
    <w:p w14:paraId="30AF9ABA" w14:textId="77777777" w:rsidR="002F1EC2" w:rsidRPr="0045547B" w:rsidRDefault="002F1EC2" w:rsidP="001A246E">
      <w:pPr>
        <w:pStyle w:val="NADPISCENNETUC"/>
        <w:keepNext w:val="0"/>
        <w:keepLines w:val="0"/>
        <w:widowControl w:val="0"/>
        <w:spacing w:before="0" w:after="0"/>
        <w:rPr>
          <w:b/>
          <w:sz w:val="24"/>
          <w:u w:val="single"/>
        </w:rPr>
      </w:pPr>
      <w:r w:rsidRPr="0045547B">
        <w:rPr>
          <w:b/>
          <w:sz w:val="24"/>
          <w:u w:val="single"/>
        </w:rPr>
        <w:t>Ostatní ustanovení</w:t>
      </w:r>
    </w:p>
    <w:p w14:paraId="5BCFA3FD" w14:textId="77777777" w:rsidR="008516B3" w:rsidRDefault="008516B3" w:rsidP="00CD65A5">
      <w:pPr>
        <w:pStyle w:val="Odstavecseseznamem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before="120" w:line="276" w:lineRule="auto"/>
        <w:ind w:left="284" w:hanging="284"/>
        <w:contextualSpacing w:val="0"/>
        <w:textAlignment w:val="baseline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Příkazník není oprávněn postoupit třetí straně bez souhlasu příkazce žádnou pohledávku, kterou vůči němu má a která vyplývá z této smlouvy.</w:t>
      </w:r>
    </w:p>
    <w:p w14:paraId="47D3199F" w14:textId="77777777" w:rsidR="008516B3" w:rsidRDefault="008516B3" w:rsidP="00CD65A5">
      <w:pPr>
        <w:pStyle w:val="Odstavecseseznamem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before="120" w:line="276" w:lineRule="auto"/>
        <w:ind w:left="284" w:hanging="28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Příkazník na sebe bere nebezpečí změny okolností ve smyslu § 1765 občanského zákoníku.</w:t>
      </w:r>
    </w:p>
    <w:p w14:paraId="088AB425" w14:textId="77777777" w:rsidR="008516B3" w:rsidRPr="00757B34" w:rsidRDefault="008516B3" w:rsidP="00CD65A5">
      <w:pPr>
        <w:pStyle w:val="Odstavecseseznamem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before="120" w:line="276" w:lineRule="auto"/>
        <w:ind w:left="284" w:hanging="28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Není-li v této smlouvě ujednáno jinak, vztahuje se na vztahy z ní vyplývající občanský zákoník.</w:t>
      </w:r>
    </w:p>
    <w:p w14:paraId="4C2D9894" w14:textId="77777777" w:rsidR="002F1EC2" w:rsidRPr="0045547B" w:rsidRDefault="002F1EC2" w:rsidP="001A246E">
      <w:pPr>
        <w:pStyle w:val="NADPISCENNETUC"/>
        <w:keepNext w:val="0"/>
        <w:keepLines w:val="0"/>
        <w:widowControl w:val="0"/>
        <w:spacing w:before="0" w:after="0"/>
        <w:rPr>
          <w:b/>
          <w:sz w:val="24"/>
        </w:rPr>
      </w:pPr>
    </w:p>
    <w:p w14:paraId="0C4334E5" w14:textId="77777777" w:rsidR="004D40A7" w:rsidRPr="004D40A7" w:rsidRDefault="001A246E" w:rsidP="00383379">
      <w:pPr>
        <w:pStyle w:val="NADPISCENNETUC"/>
        <w:keepLines w:val="0"/>
        <w:widowControl w:val="0"/>
        <w:spacing w:before="0" w:after="0"/>
        <w:rPr>
          <w:b/>
          <w:sz w:val="24"/>
        </w:rPr>
      </w:pPr>
      <w:r w:rsidRPr="0045547B">
        <w:rPr>
          <w:b/>
          <w:sz w:val="24"/>
        </w:rPr>
        <w:lastRenderedPageBreak/>
        <w:t>Článek X.</w:t>
      </w:r>
      <w:r w:rsidRPr="0045547B">
        <w:rPr>
          <w:b/>
          <w:sz w:val="24"/>
        </w:rPr>
        <w:br/>
      </w:r>
      <w:r w:rsidRPr="004D40A7">
        <w:rPr>
          <w:b/>
          <w:sz w:val="24"/>
          <w:u w:val="single"/>
        </w:rPr>
        <w:t>Závěrečná ustanovení</w:t>
      </w:r>
    </w:p>
    <w:p w14:paraId="0950E17A" w14:textId="77777777" w:rsidR="008516B3" w:rsidRDefault="008516B3" w:rsidP="00383379">
      <w:pPr>
        <w:pStyle w:val="Odstavecseseznamem"/>
        <w:keepNext/>
        <w:widowControl w:val="0"/>
        <w:numPr>
          <w:ilvl w:val="0"/>
          <w:numId w:val="12"/>
        </w:numPr>
        <w:spacing w:before="120" w:line="276" w:lineRule="auto"/>
        <w:ind w:left="284" w:hanging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Tuto smlouvu je možno měnit pouze písemně na základě vzestupně číslovaných dodatků a to prostřednictvím osob oprávněných k uzavření této smlouvy.</w:t>
      </w:r>
    </w:p>
    <w:p w14:paraId="7EE6C634" w14:textId="77777777" w:rsidR="008516B3" w:rsidRDefault="008516B3" w:rsidP="00383379">
      <w:pPr>
        <w:pStyle w:val="Zkladntext"/>
        <w:keepNext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before="120" w:line="276" w:lineRule="auto"/>
        <w:ind w:left="284" w:hanging="284"/>
        <w:jc w:val="both"/>
        <w:textAlignment w:val="baseline"/>
      </w:pPr>
      <w:r>
        <w:t>Tato smlouva je vyhotovena ve třech vyhotoveních, které mají platnost a závaznost originálu. Příkazce obdrží dvě vyhotovení a jedno vyhotovení obdrží příkazník.</w:t>
      </w:r>
    </w:p>
    <w:p w14:paraId="764EC4A1" w14:textId="77777777" w:rsidR="008516B3" w:rsidRDefault="008516B3" w:rsidP="00383379">
      <w:pPr>
        <w:pStyle w:val="Zkladntext"/>
        <w:keepNext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before="120" w:line="276" w:lineRule="auto"/>
        <w:ind w:left="284" w:hanging="284"/>
        <w:jc w:val="both"/>
        <w:textAlignment w:val="baseline"/>
      </w:pPr>
      <w:r>
        <w:rPr>
          <w:szCs w:val="24"/>
        </w:rPr>
        <w:t>Tato smlouva nabývá účinnosti podpisem poslední smluvní strany. V případě, že bude zveřejněna příkazcem v registru smluv, nabývá však účinnosti nejdříve tímto dnem, a to i v případě, že bude v registru smluv zveřejněna protistranou nebo třetí osobou před tímto dnem.</w:t>
      </w:r>
    </w:p>
    <w:p w14:paraId="46DA4B8D" w14:textId="77777777" w:rsidR="008516B3" w:rsidRDefault="008516B3" w:rsidP="00383379">
      <w:pPr>
        <w:pStyle w:val="Zkladntext"/>
        <w:keepNext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before="120" w:line="276" w:lineRule="auto"/>
        <w:ind w:left="284" w:hanging="284"/>
        <w:jc w:val="both"/>
        <w:textAlignment w:val="baseline"/>
      </w:pPr>
      <w:r>
        <w:t xml:space="preserve">Smluvní strany prohlašují, že souhlasí s textem této smlouvy. </w:t>
      </w:r>
      <w:bookmarkStart w:id="17" w:name="Text44"/>
      <w:r>
        <w:t xml:space="preserve">Smlouva byla schválena usnesením Rady Libereckého kraje </w:t>
      </w:r>
      <w:sdt>
        <w:sdtPr>
          <w:id w:val="2035454424"/>
          <w:placeholder>
            <w:docPart w:val="DefaultPlaceholder_1082065158"/>
          </w:placeholder>
        </w:sdtPr>
        <w:sdtEndPr/>
        <w:sdtContent>
          <w:r>
            <w:t>č.    ze dne</w:t>
          </w:r>
        </w:sdtContent>
      </w:sdt>
      <w:r>
        <w:rPr>
          <w:noProof/>
        </w:rPr>
        <w:t xml:space="preserve"> </w:t>
      </w:r>
      <w:r w:rsidR="00E33F75">
        <w:rPr>
          <w:noProof/>
        </w:rPr>
        <w:t xml:space="preserve">   </w:t>
      </w:r>
      <w:bookmarkEnd w:id="17"/>
      <w:r>
        <w:t xml:space="preserve">      </w:t>
      </w:r>
    </w:p>
    <w:bookmarkStart w:id="18" w:name="Text50" w:displacedByCustomXml="next"/>
    <w:sdt>
      <w:sdtPr>
        <w:rPr>
          <w:rFonts w:ascii="Times New Roman" w:hAnsi="Times New Roman"/>
          <w:sz w:val="20"/>
          <w:szCs w:val="20"/>
          <w:lang w:eastAsia="cs-CZ"/>
        </w:rPr>
        <w:id w:val="-605804159"/>
        <w:placeholder>
          <w:docPart w:val="DefaultPlaceholder_1082065158"/>
        </w:placeholder>
      </w:sdtPr>
      <w:sdtEndPr>
        <w:rPr>
          <w:noProof/>
          <w:sz w:val="24"/>
        </w:rPr>
      </w:sdtEndPr>
      <w:sdtContent>
        <w:p w14:paraId="3F912BD3" w14:textId="77777777" w:rsidR="00842D06" w:rsidRPr="00842D06" w:rsidRDefault="008516B3" w:rsidP="00F67329">
          <w:pPr>
            <w:pStyle w:val="Odstavecseseznamem"/>
            <w:keepNext/>
            <w:widowControl w:val="0"/>
            <w:numPr>
              <w:ilvl w:val="0"/>
              <w:numId w:val="12"/>
            </w:numPr>
            <w:tabs>
              <w:tab w:val="left" w:pos="284"/>
              <w:tab w:val="left" w:pos="6096"/>
            </w:tabs>
            <w:spacing w:before="120" w:line="276" w:lineRule="auto"/>
            <w:ind w:left="284" w:hanging="284"/>
            <w:rPr>
              <w:rFonts w:ascii="Times New Roman" w:hAnsi="Times New Roman"/>
              <w:sz w:val="24"/>
              <w:szCs w:val="20"/>
              <w:lang w:eastAsia="cs-CZ"/>
            </w:rPr>
          </w:pPr>
          <w:r w:rsidRPr="00842D06">
            <w:rPr>
              <w:rFonts w:ascii="Times New Roman" w:hAnsi="Times New Roman"/>
              <w:sz w:val="24"/>
              <w:szCs w:val="20"/>
              <w:lang w:eastAsia="cs-CZ"/>
            </w:rPr>
            <w:t>Nedílnou součástí této smlouvy jsou tyto přílohy:</w:t>
          </w:r>
          <w:r w:rsidR="00E33F75" w:rsidRPr="00842D06">
            <w:rPr>
              <w:rFonts w:ascii="Times New Roman" w:hAnsi="Times New Roman"/>
              <w:sz w:val="24"/>
              <w:szCs w:val="20"/>
              <w:lang w:eastAsia="cs-CZ"/>
            </w:rPr>
            <w:t xml:space="preserve"> </w:t>
          </w:r>
        </w:p>
        <w:p w14:paraId="3F4B220E" w14:textId="77777777" w:rsidR="00F67329" w:rsidRPr="00F67329" w:rsidRDefault="00E33F75" w:rsidP="00F67329">
          <w:pPr>
            <w:pStyle w:val="Odstavecseseznamem"/>
            <w:keepNext/>
            <w:widowControl w:val="0"/>
            <w:numPr>
              <w:ilvl w:val="0"/>
              <w:numId w:val="20"/>
            </w:numPr>
            <w:tabs>
              <w:tab w:val="left" w:pos="284"/>
              <w:tab w:val="left" w:pos="6096"/>
            </w:tabs>
            <w:spacing w:before="120" w:line="276" w:lineRule="auto"/>
            <w:ind w:left="1003" w:hanging="357"/>
            <w:contextualSpacing w:val="0"/>
            <w:rPr>
              <w:rFonts w:ascii="Times New Roman" w:hAnsi="Times New Roman"/>
              <w:sz w:val="24"/>
            </w:rPr>
          </w:pPr>
          <w:r w:rsidRPr="00F67329">
            <w:rPr>
              <w:rFonts w:ascii="Times New Roman" w:hAnsi="Times New Roman"/>
              <w:sz w:val="24"/>
            </w:rPr>
            <w:t>Příloha č. 1</w:t>
          </w:r>
          <w:r w:rsidR="00A121D2">
            <w:rPr>
              <w:rFonts w:ascii="Times New Roman" w:hAnsi="Times New Roman"/>
              <w:sz w:val="24"/>
            </w:rPr>
            <w:t xml:space="preserve"> - </w:t>
          </w:r>
          <w:r w:rsidRPr="00F67329">
            <w:rPr>
              <w:rFonts w:ascii="Times New Roman" w:hAnsi="Times New Roman"/>
              <w:sz w:val="24"/>
            </w:rPr>
            <w:t>Rozsah plnění</w:t>
          </w:r>
        </w:p>
        <w:p w14:paraId="40665C36" w14:textId="77777777" w:rsidR="00842D06" w:rsidRDefault="00842D06" w:rsidP="00F67329">
          <w:pPr>
            <w:pStyle w:val="Odstavecseseznamem"/>
            <w:keepNext/>
            <w:widowControl w:val="0"/>
            <w:numPr>
              <w:ilvl w:val="0"/>
              <w:numId w:val="20"/>
            </w:numPr>
            <w:tabs>
              <w:tab w:val="left" w:pos="284"/>
              <w:tab w:val="left" w:pos="6096"/>
            </w:tabs>
            <w:spacing w:before="120" w:line="276" w:lineRule="auto"/>
            <w:ind w:left="1003" w:hanging="357"/>
            <w:contextualSpacing w:val="0"/>
            <w:rPr>
              <w:rFonts w:ascii="Times New Roman" w:hAnsi="Times New Roman"/>
              <w:sz w:val="24"/>
            </w:rPr>
          </w:pPr>
          <w:r w:rsidRPr="00F67329">
            <w:rPr>
              <w:rFonts w:ascii="Times New Roman" w:hAnsi="Times New Roman"/>
              <w:sz w:val="24"/>
            </w:rPr>
            <w:t>Příloha č. 2</w:t>
          </w:r>
          <w:r w:rsidR="00F67329" w:rsidRPr="00F67329">
            <w:rPr>
              <w:rFonts w:ascii="Times New Roman" w:hAnsi="Times New Roman"/>
              <w:sz w:val="24"/>
            </w:rPr>
            <w:t xml:space="preserve"> -</w:t>
          </w:r>
          <w:r w:rsidRPr="00F67329">
            <w:rPr>
              <w:rFonts w:ascii="Times New Roman" w:hAnsi="Times New Roman"/>
              <w:sz w:val="24"/>
            </w:rPr>
            <w:t xml:space="preserve"> Podmínky pro vydávání a užívání karty Opuscard</w:t>
          </w:r>
        </w:p>
        <w:p w14:paraId="31EC5763" w14:textId="77777777" w:rsidR="00242F64" w:rsidRDefault="00242F64" w:rsidP="00F67329">
          <w:pPr>
            <w:pStyle w:val="Odstavecseseznamem"/>
            <w:keepNext/>
            <w:widowControl w:val="0"/>
            <w:numPr>
              <w:ilvl w:val="0"/>
              <w:numId w:val="20"/>
            </w:numPr>
            <w:tabs>
              <w:tab w:val="left" w:pos="284"/>
              <w:tab w:val="left" w:pos="6096"/>
            </w:tabs>
            <w:spacing w:before="120" w:line="276" w:lineRule="auto"/>
            <w:ind w:left="1003" w:hanging="357"/>
            <w:contextualSpacing w:val="0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  <w:sz w:val="24"/>
            </w:rPr>
            <w:t>Příloha č. 3 – Žádost o</w:t>
          </w:r>
          <w:r w:rsidR="009C6EA7">
            <w:rPr>
              <w:rFonts w:ascii="Times New Roman" w:hAnsi="Times New Roman"/>
              <w:sz w:val="24"/>
            </w:rPr>
            <w:t xml:space="preserve"> vydání</w:t>
          </w:r>
          <w:r>
            <w:rPr>
              <w:rFonts w:ascii="Times New Roman" w:hAnsi="Times New Roman"/>
              <w:sz w:val="24"/>
            </w:rPr>
            <w:t xml:space="preserve"> kart</w:t>
          </w:r>
          <w:r w:rsidR="009C6EA7">
            <w:rPr>
              <w:rFonts w:ascii="Times New Roman" w:hAnsi="Times New Roman"/>
              <w:sz w:val="24"/>
            </w:rPr>
            <w:t>y</w:t>
          </w:r>
          <w:r>
            <w:rPr>
              <w:rFonts w:ascii="Times New Roman" w:hAnsi="Times New Roman"/>
              <w:sz w:val="24"/>
            </w:rPr>
            <w:t xml:space="preserve"> OPUSCARD</w:t>
          </w:r>
        </w:p>
        <w:p w14:paraId="52E14DA6" w14:textId="77777777" w:rsidR="00242F64" w:rsidRDefault="00242F64" w:rsidP="00F67329">
          <w:pPr>
            <w:pStyle w:val="Odstavecseseznamem"/>
            <w:keepNext/>
            <w:widowControl w:val="0"/>
            <w:numPr>
              <w:ilvl w:val="0"/>
              <w:numId w:val="20"/>
            </w:numPr>
            <w:tabs>
              <w:tab w:val="left" w:pos="284"/>
              <w:tab w:val="left" w:pos="6096"/>
            </w:tabs>
            <w:spacing w:before="120" w:line="276" w:lineRule="auto"/>
            <w:ind w:left="1003" w:hanging="357"/>
            <w:contextualSpacing w:val="0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  <w:sz w:val="24"/>
            </w:rPr>
            <w:t>Příloha č. 4 – Souhlas se zpracováním</w:t>
          </w:r>
          <w:r w:rsidR="009C6EA7">
            <w:rPr>
              <w:rFonts w:ascii="Times New Roman" w:hAnsi="Times New Roman"/>
              <w:sz w:val="24"/>
            </w:rPr>
            <w:t xml:space="preserve"> osobních údajů</w:t>
          </w:r>
        </w:p>
        <w:p w14:paraId="286CCD98" w14:textId="77777777" w:rsidR="00242F64" w:rsidRPr="00F67329" w:rsidRDefault="00242F64" w:rsidP="00F67329">
          <w:pPr>
            <w:pStyle w:val="Odstavecseseznamem"/>
            <w:keepNext/>
            <w:widowControl w:val="0"/>
            <w:numPr>
              <w:ilvl w:val="0"/>
              <w:numId w:val="20"/>
            </w:numPr>
            <w:tabs>
              <w:tab w:val="left" w:pos="284"/>
              <w:tab w:val="left" w:pos="6096"/>
            </w:tabs>
            <w:spacing w:before="120" w:line="276" w:lineRule="auto"/>
            <w:ind w:left="1003" w:hanging="357"/>
            <w:contextualSpacing w:val="0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  <w:sz w:val="24"/>
            </w:rPr>
            <w:t>Příloha č. 5</w:t>
          </w:r>
          <w:r w:rsidR="009C6EA7">
            <w:rPr>
              <w:rFonts w:ascii="Times New Roman" w:hAnsi="Times New Roman"/>
              <w:sz w:val="24"/>
            </w:rPr>
            <w:t xml:space="preserve"> –</w:t>
          </w:r>
          <w:r w:rsidR="00D45679">
            <w:rPr>
              <w:rFonts w:ascii="Times New Roman" w:hAnsi="Times New Roman"/>
              <w:sz w:val="24"/>
            </w:rPr>
            <w:t xml:space="preserve"> </w:t>
          </w:r>
          <w:r w:rsidR="009C6EA7">
            <w:rPr>
              <w:rFonts w:ascii="Times New Roman" w:hAnsi="Times New Roman"/>
              <w:sz w:val="24"/>
            </w:rPr>
            <w:t>Ceník poplatků</w:t>
          </w:r>
        </w:p>
        <w:p w14:paraId="71181675" w14:textId="77777777" w:rsidR="008516B3" w:rsidRDefault="008516B3" w:rsidP="00383379">
          <w:pPr>
            <w:keepNext/>
            <w:widowControl w:val="0"/>
            <w:tabs>
              <w:tab w:val="left" w:pos="284"/>
              <w:tab w:val="left" w:pos="6096"/>
            </w:tabs>
            <w:spacing w:before="120" w:line="276" w:lineRule="auto"/>
            <w:ind w:left="284" w:hanging="284"/>
            <w:jc w:val="both"/>
            <w:rPr>
              <w:sz w:val="24"/>
            </w:rPr>
          </w:pPr>
          <w:r>
            <w:rPr>
              <w:sz w:val="24"/>
            </w:rPr>
            <w:t>6.</w:t>
          </w:r>
          <w:r>
            <w:rPr>
              <w:sz w:val="24"/>
            </w:rPr>
            <w:tab/>
            <w:t>V</w:t>
          </w:r>
          <w:r w:rsidR="00E33F75">
            <w:rPr>
              <w:sz w:val="24"/>
            </w:rPr>
            <w:t xml:space="preserve"> </w:t>
          </w:r>
          <w:r>
            <w:rPr>
              <w:sz w:val="24"/>
            </w:rPr>
            <w:t>případě, že nelze vedle sebe aplikovat ustanovení této smlouvy a její přílohu tak, aby mohly být užity vedle sebe, pak mají přednost ustanovení této smlouvy.</w:t>
          </w:r>
          <w:r w:rsidR="00E33F75">
            <w:rPr>
              <w:noProof/>
              <w:sz w:val="24"/>
            </w:rPr>
            <w:t xml:space="preserve"> </w:t>
          </w:r>
        </w:p>
        <w:bookmarkEnd w:id="18" w:displacedByCustomXml="next"/>
      </w:sdtContent>
    </w:sdt>
    <w:p w14:paraId="44228954" w14:textId="77777777" w:rsidR="001A246E" w:rsidRPr="0045547B" w:rsidRDefault="001A246E" w:rsidP="00383379">
      <w:pPr>
        <w:pStyle w:val="Zkladntext"/>
        <w:keepNext/>
        <w:keepLines/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</w:pPr>
      <w:r w:rsidRPr="0045547B">
        <w:t xml:space="preserve">      </w:t>
      </w:r>
    </w:p>
    <w:p w14:paraId="7BFB3B0C" w14:textId="77777777" w:rsidR="001A246E" w:rsidRPr="0045547B" w:rsidRDefault="001A246E" w:rsidP="00383379">
      <w:pPr>
        <w:keepNext/>
        <w:keepLines/>
        <w:tabs>
          <w:tab w:val="left" w:pos="284"/>
          <w:tab w:val="left" w:pos="6096"/>
        </w:tabs>
        <w:spacing w:before="120"/>
        <w:rPr>
          <w:sz w:val="24"/>
        </w:rPr>
      </w:pPr>
    </w:p>
    <w:p w14:paraId="70152BE6" w14:textId="77777777" w:rsidR="001A246E" w:rsidRPr="0045547B" w:rsidRDefault="001A246E" w:rsidP="00383379">
      <w:pPr>
        <w:keepNext/>
        <w:keepLines/>
        <w:tabs>
          <w:tab w:val="left" w:pos="6096"/>
        </w:tabs>
        <w:spacing w:before="120"/>
        <w:rPr>
          <w:sz w:val="24"/>
        </w:rPr>
      </w:pPr>
    </w:p>
    <w:sdt>
      <w:sdtPr>
        <w:rPr>
          <w:sz w:val="24"/>
        </w:rPr>
        <w:id w:val="391086283"/>
        <w:placeholder>
          <w:docPart w:val="DefaultPlaceholder_1082065158"/>
        </w:placeholder>
      </w:sdtPr>
      <w:sdtEndPr>
        <w:rPr>
          <w:noProof/>
        </w:rPr>
      </w:sdtEndPr>
      <w:sdtContent>
        <w:p w14:paraId="77421029" w14:textId="77777777" w:rsidR="001A246E" w:rsidRPr="0045547B" w:rsidRDefault="001A246E" w:rsidP="00383379">
          <w:pPr>
            <w:keepNext/>
            <w:keepLines/>
            <w:tabs>
              <w:tab w:val="left" w:pos="6096"/>
            </w:tabs>
            <w:spacing w:before="120"/>
            <w:rPr>
              <w:sz w:val="24"/>
            </w:rPr>
          </w:pPr>
          <w:r w:rsidRPr="0045547B">
            <w:rPr>
              <w:sz w:val="24"/>
            </w:rPr>
            <w:t xml:space="preserve">V Liberci dne </w:t>
          </w:r>
          <w:r w:rsidRPr="0045547B">
            <w:rPr>
              <w:noProof/>
              <w:sz w:val="24"/>
            </w:rPr>
            <w:t xml:space="preserve">     </w:t>
          </w:r>
          <w:r w:rsidRPr="0045547B">
            <w:rPr>
              <w:sz w:val="24"/>
            </w:rPr>
            <w:tab/>
            <w:t xml:space="preserve">V </w:t>
          </w:r>
          <w:proofErr w:type="gramStart"/>
          <w:r w:rsidRPr="0045547B">
            <w:rPr>
              <w:sz w:val="24"/>
            </w:rPr>
            <w:t>Liberci</w:t>
          </w:r>
          <w:r w:rsidRPr="0045547B">
            <w:rPr>
              <w:noProof/>
              <w:sz w:val="24"/>
            </w:rPr>
            <w:t xml:space="preserve">  </w:t>
          </w:r>
          <w:r w:rsidR="008516B3">
            <w:rPr>
              <w:sz w:val="24"/>
            </w:rPr>
            <w:t>dne</w:t>
          </w:r>
          <w:proofErr w:type="gramEnd"/>
        </w:p>
      </w:sdtContent>
    </w:sdt>
    <w:p w14:paraId="3C72ED9B" w14:textId="77777777" w:rsidR="001A246E" w:rsidRPr="0045547B" w:rsidRDefault="001A246E" w:rsidP="00383379">
      <w:pPr>
        <w:keepNext/>
        <w:keepLines/>
        <w:tabs>
          <w:tab w:val="left" w:pos="6660"/>
        </w:tabs>
        <w:spacing w:before="120"/>
        <w:rPr>
          <w:sz w:val="24"/>
          <w:u w:val="single"/>
        </w:rPr>
      </w:pPr>
    </w:p>
    <w:p w14:paraId="20121EC3" w14:textId="77777777" w:rsidR="001A246E" w:rsidRDefault="001A246E" w:rsidP="00383379">
      <w:pPr>
        <w:keepNext/>
        <w:keepLines/>
        <w:tabs>
          <w:tab w:val="left" w:pos="6660"/>
        </w:tabs>
        <w:spacing w:before="120"/>
        <w:rPr>
          <w:sz w:val="24"/>
        </w:rPr>
      </w:pPr>
    </w:p>
    <w:p w14:paraId="7232F54E" w14:textId="77777777" w:rsidR="00E94B37" w:rsidRPr="0045547B" w:rsidRDefault="00E94B37" w:rsidP="00383379">
      <w:pPr>
        <w:keepNext/>
        <w:keepLines/>
        <w:tabs>
          <w:tab w:val="left" w:pos="6660"/>
        </w:tabs>
        <w:spacing w:before="120"/>
        <w:rPr>
          <w:sz w:val="24"/>
        </w:rPr>
      </w:pPr>
    </w:p>
    <w:p w14:paraId="27F9A2B4" w14:textId="77777777" w:rsidR="001A246E" w:rsidRPr="0045547B" w:rsidRDefault="001A246E" w:rsidP="00383379">
      <w:pPr>
        <w:keepNext/>
        <w:keepLines/>
        <w:tabs>
          <w:tab w:val="left" w:pos="6096"/>
        </w:tabs>
        <w:spacing w:before="120"/>
        <w:rPr>
          <w:sz w:val="24"/>
        </w:rPr>
      </w:pPr>
      <w:r w:rsidRPr="0045547B">
        <w:rPr>
          <w:sz w:val="24"/>
        </w:rPr>
        <w:t>………………………………</w:t>
      </w:r>
      <w:r w:rsidRPr="0045547B">
        <w:rPr>
          <w:sz w:val="24"/>
        </w:rPr>
        <w:tab/>
        <w:t>…………………………</w:t>
      </w:r>
    </w:p>
    <w:sdt>
      <w:sdtPr>
        <w:rPr>
          <w:sz w:val="24"/>
        </w:rPr>
        <w:id w:val="287168417"/>
        <w:placeholder>
          <w:docPart w:val="DefaultPlaceholder_1082065158"/>
        </w:placeholder>
      </w:sdtPr>
      <w:sdtEndPr/>
      <w:sdtContent>
        <w:p w14:paraId="2EE3A67D" w14:textId="77777777" w:rsidR="00783963" w:rsidRDefault="001A246E" w:rsidP="00383379">
          <w:pPr>
            <w:keepNext/>
            <w:keepLines/>
            <w:tabs>
              <w:tab w:val="left" w:pos="6096"/>
            </w:tabs>
            <w:spacing w:before="120"/>
            <w:ind w:left="6090" w:hanging="6090"/>
            <w:rPr>
              <w:sz w:val="24"/>
            </w:rPr>
          </w:pPr>
          <w:r w:rsidRPr="0045547B">
            <w:rPr>
              <w:sz w:val="24"/>
            </w:rPr>
            <w:t>Martin Půta, hejtman</w:t>
          </w:r>
          <w:r w:rsidRPr="0045547B">
            <w:rPr>
              <w:sz w:val="24"/>
            </w:rPr>
            <w:tab/>
          </w:r>
          <w:r w:rsidR="002265E7" w:rsidRPr="0045547B">
            <w:rPr>
              <w:sz w:val="24"/>
            </w:rPr>
            <w:t xml:space="preserve">Ing. Pavel Blažek, </w:t>
          </w:r>
          <w:r w:rsidR="000C1CB2" w:rsidRPr="0045547B">
            <w:rPr>
              <w:sz w:val="24"/>
            </w:rPr>
            <w:t>jednatel</w:t>
          </w:r>
        </w:p>
      </w:sdtContent>
    </w:sdt>
    <w:p w14:paraId="6E76CDBE" w14:textId="77777777" w:rsidR="00783963" w:rsidRDefault="00783963">
      <w:pPr>
        <w:rPr>
          <w:sz w:val="24"/>
        </w:rPr>
      </w:pPr>
      <w:r>
        <w:rPr>
          <w:sz w:val="24"/>
        </w:rPr>
        <w:br w:type="page"/>
      </w:r>
    </w:p>
    <w:p w14:paraId="5EBFE509" w14:textId="77777777" w:rsidR="005D2E48" w:rsidRPr="00545CAC" w:rsidRDefault="005D2E48" w:rsidP="005D2E48">
      <w:pPr>
        <w:keepNext/>
        <w:keepLines/>
        <w:tabs>
          <w:tab w:val="left" w:pos="6096"/>
        </w:tabs>
        <w:spacing w:before="120"/>
        <w:ind w:left="6090" w:hanging="6090"/>
        <w:rPr>
          <w:b/>
          <w:sz w:val="24"/>
        </w:rPr>
      </w:pPr>
      <w:r w:rsidRPr="00545CAC">
        <w:rPr>
          <w:b/>
          <w:sz w:val="36"/>
        </w:rPr>
        <w:lastRenderedPageBreak/>
        <w:t>Příloha č. 1. Rozsah plnění</w:t>
      </w:r>
    </w:p>
    <w:p w14:paraId="02C28395" w14:textId="77777777" w:rsidR="005D2E48" w:rsidRPr="00A8744D" w:rsidRDefault="005D2E48" w:rsidP="005D2E48">
      <w:pPr>
        <w:rPr>
          <w:rFonts w:cs="Arial"/>
          <w:sz w:val="24"/>
          <w:szCs w:val="24"/>
        </w:rPr>
      </w:pPr>
    </w:p>
    <w:p w14:paraId="7B3EA186" w14:textId="77777777" w:rsidR="005D2E48" w:rsidRDefault="005D2E48" w:rsidP="005D2E48">
      <w:pPr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Centrální přepážka</w:t>
      </w:r>
      <w:r w:rsidRPr="00A8744D">
        <w:rPr>
          <w:rFonts w:cs="Arial"/>
          <w:b/>
          <w:sz w:val="24"/>
          <w:szCs w:val="24"/>
        </w:rPr>
        <w:t xml:space="preserve"> </w:t>
      </w:r>
    </w:p>
    <w:p w14:paraId="2CC78CF1" w14:textId="77777777" w:rsidR="005D2E48" w:rsidRDefault="005D2E48" w:rsidP="00845FF3">
      <w:pPr>
        <w:numPr>
          <w:ilvl w:val="0"/>
          <w:numId w:val="16"/>
        </w:numPr>
        <w:spacing w:before="60" w:after="6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Provoz centrální přepážky v prostorách Evropského domu na vlastní náklady v obsazení min. 2 osobami </w:t>
      </w:r>
      <w:r w:rsidR="00B0318C">
        <w:rPr>
          <w:rFonts w:cs="Arial"/>
          <w:sz w:val="24"/>
          <w:szCs w:val="24"/>
        </w:rPr>
        <w:t xml:space="preserve">v pracovní dny v </w:t>
      </w:r>
      <w:r>
        <w:rPr>
          <w:rFonts w:cs="Arial"/>
          <w:sz w:val="24"/>
          <w:szCs w:val="24"/>
        </w:rPr>
        <w:t>rozsahu 44 hodin týdně.</w:t>
      </w:r>
      <w:r w:rsidR="00B0318C">
        <w:rPr>
          <w:rFonts w:cs="Arial"/>
          <w:sz w:val="24"/>
          <w:szCs w:val="24"/>
        </w:rPr>
        <w:t xml:space="preserve"> </w:t>
      </w:r>
      <w:bookmarkStart w:id="19" w:name="_Hlk497626038"/>
      <w:r w:rsidR="00B0318C">
        <w:rPr>
          <w:rFonts w:cs="Arial"/>
          <w:sz w:val="24"/>
          <w:szCs w:val="24"/>
        </w:rPr>
        <w:t>Provozovatel může upravit provozní dobu či tuto dobu jednorázově zkrátit v důsledku provozní odstávky p</w:t>
      </w:r>
      <w:r w:rsidR="00553EEA">
        <w:rPr>
          <w:rFonts w:cs="Arial"/>
          <w:sz w:val="24"/>
          <w:szCs w:val="24"/>
        </w:rPr>
        <w:t>o předchozím</w:t>
      </w:r>
      <w:r w:rsidR="00212E8F">
        <w:rPr>
          <w:rFonts w:cs="Arial"/>
          <w:sz w:val="24"/>
          <w:szCs w:val="24"/>
        </w:rPr>
        <w:t xml:space="preserve"> písemném</w:t>
      </w:r>
      <w:r w:rsidR="00553EEA">
        <w:rPr>
          <w:rFonts w:cs="Arial"/>
          <w:sz w:val="24"/>
          <w:szCs w:val="24"/>
        </w:rPr>
        <w:t xml:space="preserve"> souhlasu </w:t>
      </w:r>
      <w:r w:rsidR="003D2DF1">
        <w:rPr>
          <w:rFonts w:cs="Arial"/>
          <w:sz w:val="24"/>
          <w:szCs w:val="24"/>
        </w:rPr>
        <w:t>p</w:t>
      </w:r>
      <w:r w:rsidR="00553EEA">
        <w:rPr>
          <w:rFonts w:cs="Arial"/>
          <w:sz w:val="24"/>
          <w:szCs w:val="24"/>
        </w:rPr>
        <w:t>říkazce</w:t>
      </w:r>
      <w:r w:rsidR="00B0318C">
        <w:rPr>
          <w:rFonts w:cs="Arial"/>
          <w:sz w:val="24"/>
          <w:szCs w:val="24"/>
        </w:rPr>
        <w:t>.</w:t>
      </w:r>
    </w:p>
    <w:bookmarkEnd w:id="19"/>
    <w:p w14:paraId="7E76BC4F" w14:textId="77777777" w:rsidR="005D2E48" w:rsidRDefault="005D2E48" w:rsidP="00845FF3">
      <w:pPr>
        <w:numPr>
          <w:ilvl w:val="0"/>
          <w:numId w:val="16"/>
        </w:numPr>
        <w:spacing w:before="60" w:after="6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Řešení všech</w:t>
      </w:r>
      <w:r w:rsidRPr="00067BE6">
        <w:rPr>
          <w:rFonts w:cs="Arial"/>
          <w:sz w:val="24"/>
          <w:szCs w:val="24"/>
        </w:rPr>
        <w:t xml:space="preserve"> životní</w:t>
      </w:r>
      <w:r>
        <w:rPr>
          <w:rFonts w:cs="Arial"/>
          <w:sz w:val="24"/>
          <w:szCs w:val="24"/>
        </w:rPr>
        <w:t>ch</w:t>
      </w:r>
      <w:r w:rsidRPr="00067BE6">
        <w:rPr>
          <w:rFonts w:cs="Arial"/>
          <w:sz w:val="24"/>
          <w:szCs w:val="24"/>
        </w:rPr>
        <w:t xml:space="preserve"> situac</w:t>
      </w:r>
      <w:r>
        <w:rPr>
          <w:rFonts w:cs="Arial"/>
          <w:sz w:val="24"/>
          <w:szCs w:val="24"/>
        </w:rPr>
        <w:t>í</w:t>
      </w:r>
      <w:r w:rsidRPr="00067BE6">
        <w:rPr>
          <w:rFonts w:cs="Arial"/>
          <w:sz w:val="24"/>
          <w:szCs w:val="24"/>
        </w:rPr>
        <w:t xml:space="preserve"> držitelů karet a žadatelů o kartu, zejména pořízení dat ze žádostí</w:t>
      </w:r>
      <w:r>
        <w:rPr>
          <w:rFonts w:cs="Arial"/>
          <w:sz w:val="24"/>
          <w:szCs w:val="24"/>
        </w:rPr>
        <w:t xml:space="preserve"> o kartu a z osobních dokladů</w:t>
      </w:r>
      <w:r w:rsidRPr="00067BE6">
        <w:rPr>
          <w:rFonts w:cs="Arial"/>
          <w:sz w:val="24"/>
          <w:szCs w:val="24"/>
        </w:rPr>
        <w:t>, změny dat držitelů a příprava po</w:t>
      </w:r>
      <w:r>
        <w:rPr>
          <w:rFonts w:cs="Arial"/>
          <w:sz w:val="24"/>
          <w:szCs w:val="24"/>
        </w:rPr>
        <w:t>dkladů pro personalizaci karet.</w:t>
      </w:r>
    </w:p>
    <w:p w14:paraId="2C231CD5" w14:textId="77777777" w:rsidR="005D2E48" w:rsidRDefault="005D2E48" w:rsidP="00845FF3">
      <w:pPr>
        <w:numPr>
          <w:ilvl w:val="0"/>
          <w:numId w:val="16"/>
        </w:numPr>
        <w:spacing w:before="60" w:after="6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Výroba osobních karet z podkladů v režimu dávkovém i na počkání.</w:t>
      </w:r>
    </w:p>
    <w:p w14:paraId="5A15F437" w14:textId="77777777" w:rsidR="005D2E48" w:rsidRDefault="005D2E48" w:rsidP="00845FF3">
      <w:pPr>
        <w:numPr>
          <w:ilvl w:val="0"/>
          <w:numId w:val="16"/>
        </w:numPr>
        <w:spacing w:before="60" w:after="6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Výroba přenosných (anonymních) karet.</w:t>
      </w:r>
    </w:p>
    <w:p w14:paraId="1746BDD8" w14:textId="77777777" w:rsidR="005D2E48" w:rsidRDefault="005D2E48" w:rsidP="00845FF3">
      <w:pPr>
        <w:numPr>
          <w:ilvl w:val="0"/>
          <w:numId w:val="16"/>
        </w:numPr>
        <w:spacing w:before="60" w:after="6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Registrace jiných nosičů identity a jízdného mimo kartu Opuscard</w:t>
      </w:r>
    </w:p>
    <w:p w14:paraId="0FEDD579" w14:textId="77777777" w:rsidR="005D2E48" w:rsidRDefault="005D2E48" w:rsidP="00845FF3">
      <w:pPr>
        <w:numPr>
          <w:ilvl w:val="0"/>
          <w:numId w:val="16"/>
        </w:numPr>
        <w:spacing w:before="60" w:after="6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Prodej všech tarifních produktů IDOL a zboží v souvislosti s IDOL a OPUSCARD.</w:t>
      </w:r>
    </w:p>
    <w:p w14:paraId="322339CE" w14:textId="77777777" w:rsidR="005D2E48" w:rsidRDefault="005D2E48" w:rsidP="00845FF3">
      <w:pPr>
        <w:numPr>
          <w:ilvl w:val="0"/>
          <w:numId w:val="16"/>
        </w:numPr>
        <w:spacing w:before="60" w:after="6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Potvrzování nároku na zlevněné jízdné z dodaných podkladů a změna profilu</w:t>
      </w:r>
    </w:p>
    <w:p w14:paraId="0C6D6C2E" w14:textId="77777777" w:rsidR="005D2E48" w:rsidRDefault="005D2E48" w:rsidP="00845FF3">
      <w:pPr>
        <w:numPr>
          <w:ilvl w:val="0"/>
          <w:numId w:val="16"/>
        </w:numPr>
        <w:spacing w:before="60" w:after="6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Helpdesk a call centrum pro partnery (dopravce, instituce) a občany:</w:t>
      </w:r>
    </w:p>
    <w:p w14:paraId="5CDBDA1B" w14:textId="77777777" w:rsidR="005D2E48" w:rsidRPr="00E447F5" w:rsidRDefault="005D2E48" w:rsidP="00845FF3">
      <w:pPr>
        <w:pStyle w:val="Odstavecseseznamem"/>
        <w:numPr>
          <w:ilvl w:val="1"/>
          <w:numId w:val="16"/>
        </w:numPr>
        <w:spacing w:before="60" w:after="60"/>
        <w:contextualSpacing w:val="0"/>
        <w:rPr>
          <w:rFonts w:ascii="Times New Roman" w:hAnsi="Times New Roman"/>
          <w:sz w:val="24"/>
          <w:szCs w:val="24"/>
        </w:rPr>
      </w:pPr>
      <w:r w:rsidRPr="00E447F5">
        <w:rPr>
          <w:rFonts w:ascii="Times New Roman" w:hAnsi="Times New Roman"/>
          <w:sz w:val="24"/>
          <w:szCs w:val="24"/>
        </w:rPr>
        <w:t xml:space="preserve">Online </w:t>
      </w:r>
      <w:r>
        <w:rPr>
          <w:rFonts w:ascii="Times New Roman" w:hAnsi="Times New Roman"/>
          <w:sz w:val="24"/>
          <w:szCs w:val="24"/>
        </w:rPr>
        <w:t>služby nepřetržitě 7 dní v týdnu 24 hodin</w:t>
      </w:r>
    </w:p>
    <w:p w14:paraId="794B1CE4" w14:textId="77777777" w:rsidR="005D2E48" w:rsidRDefault="005D2E48" w:rsidP="00845FF3">
      <w:pPr>
        <w:pStyle w:val="Odstavecseseznamem"/>
        <w:numPr>
          <w:ilvl w:val="1"/>
          <w:numId w:val="16"/>
        </w:numPr>
        <w:spacing w:before="60" w:after="60"/>
        <w:contextualSpacing w:val="0"/>
        <w:rPr>
          <w:rFonts w:ascii="Times New Roman" w:hAnsi="Times New Roman"/>
          <w:sz w:val="24"/>
          <w:szCs w:val="24"/>
        </w:rPr>
      </w:pPr>
      <w:r w:rsidRPr="00E447F5">
        <w:rPr>
          <w:rFonts w:ascii="Times New Roman" w:hAnsi="Times New Roman"/>
          <w:sz w:val="24"/>
          <w:szCs w:val="24"/>
        </w:rPr>
        <w:t>Telefonní služby v režimu 7 dní v týdnu, 4:00 – 24:00</w:t>
      </w:r>
    </w:p>
    <w:p w14:paraId="51A043EC" w14:textId="77777777" w:rsidR="005D2E48" w:rsidRPr="00E447F5" w:rsidRDefault="005D2E48" w:rsidP="00845FF3">
      <w:pPr>
        <w:pStyle w:val="Odstavecseseznamem"/>
        <w:numPr>
          <w:ilvl w:val="1"/>
          <w:numId w:val="16"/>
        </w:numPr>
        <w:spacing w:before="60" w:after="6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E-mailové služby v pracovní dny s odpovědí do druhého pracovního dne</w:t>
      </w:r>
    </w:p>
    <w:p w14:paraId="0C5AA08F" w14:textId="77777777" w:rsidR="005D2E48" w:rsidRDefault="005D2E48" w:rsidP="00845FF3">
      <w:pPr>
        <w:spacing w:before="60" w:after="60"/>
        <w:rPr>
          <w:rFonts w:cs="Arial"/>
          <w:b/>
          <w:sz w:val="24"/>
          <w:szCs w:val="24"/>
        </w:rPr>
      </w:pPr>
    </w:p>
    <w:p w14:paraId="0BCE500A" w14:textId="77777777" w:rsidR="005D2E48" w:rsidRDefault="005D2E48" w:rsidP="00845FF3">
      <w:pPr>
        <w:spacing w:before="60" w:after="6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Kontaktní místo Frýdlantská ulice</w:t>
      </w:r>
    </w:p>
    <w:p w14:paraId="04E14B0E" w14:textId="77777777" w:rsidR="005D2E48" w:rsidRDefault="005D2E48" w:rsidP="00845FF3">
      <w:pPr>
        <w:numPr>
          <w:ilvl w:val="0"/>
          <w:numId w:val="16"/>
        </w:numPr>
        <w:spacing w:before="60" w:after="6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Provoz přepážky v prostorách ve Frýdlantské ulici č.p. 193 na vlastní náklady v obsazení min. 2 osobami </w:t>
      </w:r>
      <w:r w:rsidR="00B0318C">
        <w:rPr>
          <w:rFonts w:cs="Arial"/>
          <w:sz w:val="24"/>
          <w:szCs w:val="24"/>
        </w:rPr>
        <w:t xml:space="preserve">v pracovní dny v rozsahu </w:t>
      </w:r>
      <w:r>
        <w:rPr>
          <w:rFonts w:cs="Arial"/>
          <w:sz w:val="24"/>
          <w:szCs w:val="24"/>
        </w:rPr>
        <w:t>40 hodin týdně.</w:t>
      </w:r>
      <w:r w:rsidR="00B0318C" w:rsidRPr="00B0318C">
        <w:rPr>
          <w:rFonts w:cs="Arial"/>
          <w:sz w:val="24"/>
          <w:szCs w:val="24"/>
        </w:rPr>
        <w:t xml:space="preserve"> </w:t>
      </w:r>
      <w:r w:rsidR="00B0318C">
        <w:rPr>
          <w:rFonts w:cs="Arial"/>
          <w:sz w:val="24"/>
          <w:szCs w:val="24"/>
        </w:rPr>
        <w:t>Provozovatel může upravit provozní dobu či tuto dobu jednorázově zkrátit v důsledku provozní odstávky p</w:t>
      </w:r>
      <w:r w:rsidR="00553EEA">
        <w:rPr>
          <w:rFonts w:cs="Arial"/>
          <w:sz w:val="24"/>
          <w:szCs w:val="24"/>
        </w:rPr>
        <w:t xml:space="preserve">o předchozím </w:t>
      </w:r>
      <w:r w:rsidR="00212E8F">
        <w:rPr>
          <w:rFonts w:cs="Arial"/>
          <w:sz w:val="24"/>
          <w:szCs w:val="24"/>
        </w:rPr>
        <w:t xml:space="preserve">písemném </w:t>
      </w:r>
      <w:r w:rsidR="00553EEA">
        <w:rPr>
          <w:rFonts w:cs="Arial"/>
          <w:sz w:val="24"/>
          <w:szCs w:val="24"/>
        </w:rPr>
        <w:t xml:space="preserve">souhlasu </w:t>
      </w:r>
      <w:r w:rsidR="003D2DF1">
        <w:rPr>
          <w:rFonts w:cs="Arial"/>
          <w:sz w:val="24"/>
          <w:szCs w:val="24"/>
        </w:rPr>
        <w:t>p</w:t>
      </w:r>
      <w:r w:rsidR="00553EEA">
        <w:rPr>
          <w:rFonts w:cs="Arial"/>
          <w:sz w:val="24"/>
          <w:szCs w:val="24"/>
        </w:rPr>
        <w:t>říkazce</w:t>
      </w:r>
      <w:r w:rsidR="00B0318C">
        <w:rPr>
          <w:rFonts w:cs="Arial"/>
          <w:sz w:val="24"/>
          <w:szCs w:val="24"/>
        </w:rPr>
        <w:t>.</w:t>
      </w:r>
    </w:p>
    <w:p w14:paraId="52090D22" w14:textId="77777777" w:rsidR="005D2E48" w:rsidRDefault="005D2E48" w:rsidP="00845FF3">
      <w:pPr>
        <w:numPr>
          <w:ilvl w:val="0"/>
          <w:numId w:val="16"/>
        </w:numPr>
        <w:spacing w:before="60" w:after="6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Řešení všech</w:t>
      </w:r>
      <w:r w:rsidRPr="00067BE6">
        <w:rPr>
          <w:rFonts w:cs="Arial"/>
          <w:sz w:val="24"/>
          <w:szCs w:val="24"/>
        </w:rPr>
        <w:t xml:space="preserve"> životní</w:t>
      </w:r>
      <w:r>
        <w:rPr>
          <w:rFonts w:cs="Arial"/>
          <w:sz w:val="24"/>
          <w:szCs w:val="24"/>
        </w:rPr>
        <w:t>ch</w:t>
      </w:r>
      <w:r w:rsidRPr="00067BE6">
        <w:rPr>
          <w:rFonts w:cs="Arial"/>
          <w:sz w:val="24"/>
          <w:szCs w:val="24"/>
        </w:rPr>
        <w:t xml:space="preserve"> situac</w:t>
      </w:r>
      <w:r>
        <w:rPr>
          <w:rFonts w:cs="Arial"/>
          <w:sz w:val="24"/>
          <w:szCs w:val="24"/>
        </w:rPr>
        <w:t>í</w:t>
      </w:r>
      <w:r w:rsidRPr="00067BE6">
        <w:rPr>
          <w:rFonts w:cs="Arial"/>
          <w:sz w:val="24"/>
          <w:szCs w:val="24"/>
        </w:rPr>
        <w:t xml:space="preserve"> držitelů karet a žadatelů o kartu, zejména pořízení dat ze žádostí</w:t>
      </w:r>
      <w:r>
        <w:rPr>
          <w:rFonts w:cs="Arial"/>
          <w:sz w:val="24"/>
          <w:szCs w:val="24"/>
        </w:rPr>
        <w:t xml:space="preserve"> a z osobních dokladů</w:t>
      </w:r>
      <w:r w:rsidRPr="00067BE6">
        <w:rPr>
          <w:rFonts w:cs="Arial"/>
          <w:sz w:val="24"/>
          <w:szCs w:val="24"/>
        </w:rPr>
        <w:t>, změny dat držitelů a příprava po</w:t>
      </w:r>
      <w:r>
        <w:rPr>
          <w:rFonts w:cs="Arial"/>
          <w:sz w:val="24"/>
          <w:szCs w:val="24"/>
        </w:rPr>
        <w:t>dkladů pro personalizaci karet.</w:t>
      </w:r>
    </w:p>
    <w:p w14:paraId="4049C245" w14:textId="77777777" w:rsidR="005D2E48" w:rsidRDefault="005D2E48" w:rsidP="00845FF3">
      <w:pPr>
        <w:numPr>
          <w:ilvl w:val="0"/>
          <w:numId w:val="16"/>
        </w:numPr>
        <w:spacing w:before="60" w:after="6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Výroba osobních karet z podkladů na počkání.</w:t>
      </w:r>
    </w:p>
    <w:p w14:paraId="68AEA0A3" w14:textId="77777777" w:rsidR="005D2E48" w:rsidRDefault="005D2E48" w:rsidP="00845FF3">
      <w:pPr>
        <w:numPr>
          <w:ilvl w:val="0"/>
          <w:numId w:val="16"/>
        </w:numPr>
        <w:spacing w:before="60" w:after="6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Registrace jiných nosičů identity a jízdného mimo kartu Opuscard.</w:t>
      </w:r>
    </w:p>
    <w:p w14:paraId="0E5589AD" w14:textId="77777777" w:rsidR="005D2E48" w:rsidRPr="00127035" w:rsidRDefault="005D2E48" w:rsidP="00845FF3">
      <w:pPr>
        <w:numPr>
          <w:ilvl w:val="0"/>
          <w:numId w:val="16"/>
        </w:numPr>
        <w:spacing w:before="60" w:after="6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Prodej všech tarifních produktů IDOL a zboží v souvislosti s IDOL a OPUSCARD.</w:t>
      </w:r>
    </w:p>
    <w:p w14:paraId="028F5A03" w14:textId="77777777" w:rsidR="005D2E48" w:rsidRDefault="005D2E48" w:rsidP="00845FF3">
      <w:pPr>
        <w:spacing w:before="60" w:after="60"/>
        <w:rPr>
          <w:rFonts w:cs="Arial"/>
          <w:b/>
          <w:sz w:val="24"/>
          <w:szCs w:val="24"/>
        </w:rPr>
      </w:pPr>
    </w:p>
    <w:p w14:paraId="507CE65A" w14:textId="77777777" w:rsidR="005D2E48" w:rsidRDefault="005D2E48" w:rsidP="00845FF3">
      <w:pPr>
        <w:spacing w:before="60" w:after="6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Síť kontaktních míst</w:t>
      </w:r>
    </w:p>
    <w:p w14:paraId="629DEC8D" w14:textId="558DA21F" w:rsidR="005D2E48" w:rsidRDefault="005D2E48" w:rsidP="00845FF3">
      <w:pPr>
        <w:numPr>
          <w:ilvl w:val="0"/>
          <w:numId w:val="16"/>
        </w:numPr>
        <w:spacing w:before="60" w:after="6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Udržování a rozvoj sítě kontaktních míst </w:t>
      </w:r>
      <w:r w:rsidR="00F557F9">
        <w:rPr>
          <w:rFonts w:cs="Arial"/>
          <w:sz w:val="24"/>
          <w:szCs w:val="24"/>
        </w:rPr>
        <w:t xml:space="preserve">všech </w:t>
      </w:r>
      <w:r>
        <w:rPr>
          <w:rFonts w:cs="Arial"/>
          <w:sz w:val="24"/>
          <w:szCs w:val="24"/>
        </w:rPr>
        <w:t>kategorií úrovně poskytovaných služeb provozovaných dopravci, obcemi a dalšími institucemi</w:t>
      </w:r>
      <w:r w:rsidR="00315A97">
        <w:rPr>
          <w:rFonts w:cs="Arial"/>
          <w:sz w:val="24"/>
          <w:szCs w:val="24"/>
        </w:rPr>
        <w:t xml:space="preserve"> (dále jen „provozovatelé kontaktních míst“)</w:t>
      </w:r>
      <w:r>
        <w:rPr>
          <w:rFonts w:cs="Arial"/>
          <w:sz w:val="24"/>
          <w:szCs w:val="24"/>
        </w:rPr>
        <w:t>.</w:t>
      </w:r>
    </w:p>
    <w:p w14:paraId="5F88D69B" w14:textId="700B4AAD" w:rsidR="00247563" w:rsidRDefault="00247563" w:rsidP="00845FF3">
      <w:pPr>
        <w:numPr>
          <w:ilvl w:val="0"/>
          <w:numId w:val="16"/>
        </w:numPr>
        <w:spacing w:before="60" w:after="6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Příkazník odpovídá, že provoz těchto kontaktních míst bude prováděn v souladu s Podmínkami pro vydávání a užívání karty OPUSCARD</w:t>
      </w:r>
      <w:r w:rsidR="009C1156">
        <w:rPr>
          <w:rFonts w:cs="Arial"/>
          <w:sz w:val="24"/>
          <w:szCs w:val="24"/>
        </w:rPr>
        <w:t xml:space="preserve">, které jsou Přílohou č. 2 </w:t>
      </w:r>
      <w:proofErr w:type="gramStart"/>
      <w:r w:rsidR="009C1156">
        <w:rPr>
          <w:rFonts w:cs="Arial"/>
          <w:sz w:val="24"/>
          <w:szCs w:val="24"/>
        </w:rPr>
        <w:t>této</w:t>
      </w:r>
      <w:proofErr w:type="gramEnd"/>
      <w:r w:rsidR="009C1156">
        <w:rPr>
          <w:rFonts w:cs="Arial"/>
          <w:sz w:val="24"/>
          <w:szCs w:val="24"/>
        </w:rPr>
        <w:t xml:space="preserve"> smlouvy</w:t>
      </w:r>
      <w:r>
        <w:rPr>
          <w:rFonts w:cs="Arial"/>
          <w:sz w:val="24"/>
          <w:szCs w:val="24"/>
        </w:rPr>
        <w:t>.</w:t>
      </w:r>
    </w:p>
    <w:p w14:paraId="1F9DDC0A" w14:textId="6A112852" w:rsidR="00315A97" w:rsidRDefault="005D2E48" w:rsidP="00845FF3">
      <w:pPr>
        <w:numPr>
          <w:ilvl w:val="0"/>
          <w:numId w:val="16"/>
        </w:numPr>
        <w:spacing w:before="60" w:after="6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Metodické řízení sítě kontaktních míst formou franšízy</w:t>
      </w:r>
      <w:r w:rsidR="000E7098">
        <w:rPr>
          <w:rFonts w:cs="Arial"/>
          <w:sz w:val="24"/>
          <w:szCs w:val="24"/>
        </w:rPr>
        <w:t>.</w:t>
      </w:r>
    </w:p>
    <w:p w14:paraId="060F3C69" w14:textId="08C0DDFF" w:rsidR="007E4E05" w:rsidRPr="007E4E05" w:rsidRDefault="00315A97" w:rsidP="007E4E05">
      <w:pPr>
        <w:numPr>
          <w:ilvl w:val="0"/>
          <w:numId w:val="16"/>
        </w:numPr>
        <w:spacing w:before="60" w:after="60"/>
        <w:jc w:val="both"/>
        <w:rPr>
          <w:rFonts w:cs="Arial"/>
          <w:sz w:val="24"/>
          <w:szCs w:val="24"/>
        </w:rPr>
      </w:pPr>
      <w:r w:rsidRPr="007E4E05">
        <w:rPr>
          <w:rFonts w:cs="Arial"/>
          <w:sz w:val="24"/>
          <w:szCs w:val="24"/>
        </w:rPr>
        <w:t xml:space="preserve">Příkazník je povinen předložit příkazci </w:t>
      </w:r>
      <w:r w:rsidR="007E4E05" w:rsidRPr="007E4E05">
        <w:rPr>
          <w:rFonts w:cs="Arial"/>
          <w:sz w:val="24"/>
          <w:szCs w:val="24"/>
        </w:rPr>
        <w:t xml:space="preserve">kopii </w:t>
      </w:r>
      <w:r w:rsidRPr="007E4E05">
        <w:rPr>
          <w:rFonts w:cs="Arial"/>
          <w:sz w:val="24"/>
          <w:szCs w:val="24"/>
        </w:rPr>
        <w:t>smlouv</w:t>
      </w:r>
      <w:r w:rsidR="007E4E05" w:rsidRPr="007E4E05">
        <w:rPr>
          <w:rFonts w:cs="Arial"/>
          <w:sz w:val="24"/>
          <w:szCs w:val="24"/>
        </w:rPr>
        <w:t>y</w:t>
      </w:r>
      <w:r w:rsidR="007E4E05">
        <w:rPr>
          <w:rFonts w:cs="Arial"/>
          <w:sz w:val="24"/>
          <w:szCs w:val="24"/>
        </w:rPr>
        <w:t xml:space="preserve"> </w:t>
      </w:r>
      <w:r w:rsidR="007E4E05" w:rsidRPr="007E4E05">
        <w:rPr>
          <w:rFonts w:cs="Arial"/>
          <w:sz w:val="24"/>
          <w:szCs w:val="24"/>
        </w:rPr>
        <w:t>o zajištění provozu kontaktního místa</w:t>
      </w:r>
      <w:r w:rsidRPr="007E4E05">
        <w:rPr>
          <w:rFonts w:cs="Arial"/>
          <w:sz w:val="24"/>
          <w:szCs w:val="24"/>
        </w:rPr>
        <w:t xml:space="preserve">, kterou s provozovateli </w:t>
      </w:r>
      <w:r w:rsidR="007E4E05" w:rsidRPr="007E4E05">
        <w:rPr>
          <w:rFonts w:cs="Arial"/>
          <w:sz w:val="24"/>
          <w:szCs w:val="24"/>
        </w:rPr>
        <w:t xml:space="preserve">kontaktních míst uzavřel, a to nejpozději </w:t>
      </w:r>
      <w:r w:rsidR="007E4E05">
        <w:rPr>
          <w:rFonts w:cs="Arial"/>
          <w:sz w:val="24"/>
          <w:szCs w:val="24"/>
        </w:rPr>
        <w:t>d</w:t>
      </w:r>
      <w:r w:rsidR="007E4E05" w:rsidRPr="007E4E05">
        <w:rPr>
          <w:rFonts w:cs="Arial"/>
          <w:sz w:val="24"/>
          <w:szCs w:val="24"/>
        </w:rPr>
        <w:t>o 14 dní od jejího</w:t>
      </w:r>
      <w:r w:rsidR="007E4E05">
        <w:rPr>
          <w:rFonts w:cs="Arial"/>
          <w:sz w:val="24"/>
          <w:szCs w:val="24"/>
        </w:rPr>
        <w:t xml:space="preserve"> podpisu.</w:t>
      </w:r>
    </w:p>
    <w:p w14:paraId="118D3448" w14:textId="77777777" w:rsidR="005D2E48" w:rsidRDefault="005D2E48" w:rsidP="00845FF3">
      <w:pPr>
        <w:numPr>
          <w:ilvl w:val="0"/>
          <w:numId w:val="16"/>
        </w:numPr>
        <w:spacing w:before="60" w:after="6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Školení obsluhy kontaktních míst včetně aplikace Zákona na ochranu osobních údajů</w:t>
      </w:r>
      <w:r w:rsidR="007124CC">
        <w:rPr>
          <w:rFonts w:cs="Arial"/>
          <w:sz w:val="24"/>
          <w:szCs w:val="24"/>
        </w:rPr>
        <w:t>.</w:t>
      </w:r>
    </w:p>
    <w:p w14:paraId="711B611B" w14:textId="77777777" w:rsidR="00315A97" w:rsidRDefault="00315A97" w:rsidP="00845FF3">
      <w:pPr>
        <w:numPr>
          <w:ilvl w:val="0"/>
          <w:numId w:val="16"/>
        </w:numPr>
        <w:spacing w:before="60" w:after="6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V rámci udržování a rozvoje sítě kontaktních míst je příkazník povinen předkládat příkazci návrhy smluv o zpracování osobních údajů s provozovateli kontaktních míst. Tyto smlouvy bude s provozovateli kontaktních míst uzavírat příkazce. </w:t>
      </w:r>
    </w:p>
    <w:p w14:paraId="4269366E" w14:textId="77777777" w:rsidR="005D2E48" w:rsidRDefault="005D2E48" w:rsidP="00845FF3">
      <w:pPr>
        <w:spacing w:before="60" w:after="60"/>
        <w:rPr>
          <w:rFonts w:cs="Arial"/>
          <w:b/>
          <w:sz w:val="24"/>
          <w:szCs w:val="24"/>
        </w:rPr>
      </w:pPr>
    </w:p>
    <w:p w14:paraId="5959E9E9" w14:textId="77777777" w:rsidR="005D2E48" w:rsidRPr="00E447F5" w:rsidRDefault="005D2E48" w:rsidP="00845FF3">
      <w:pPr>
        <w:spacing w:before="60" w:after="60"/>
        <w:rPr>
          <w:rFonts w:cs="Arial"/>
          <w:b/>
          <w:sz w:val="24"/>
          <w:szCs w:val="24"/>
        </w:rPr>
      </w:pPr>
      <w:r w:rsidRPr="00E447F5">
        <w:rPr>
          <w:rFonts w:cs="Arial"/>
          <w:b/>
          <w:sz w:val="24"/>
          <w:szCs w:val="24"/>
        </w:rPr>
        <w:t>Logistika</w:t>
      </w:r>
    </w:p>
    <w:p w14:paraId="696F6237" w14:textId="77777777" w:rsidR="005D2E48" w:rsidRDefault="005D2E48" w:rsidP="00845FF3">
      <w:pPr>
        <w:numPr>
          <w:ilvl w:val="0"/>
          <w:numId w:val="16"/>
        </w:numPr>
        <w:spacing w:before="60" w:after="6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Zásobování sítě kontaktních míst zbožím souvisejícím s IDOL a OPUSCARD.</w:t>
      </w:r>
    </w:p>
    <w:p w14:paraId="7117B843" w14:textId="77777777" w:rsidR="005D2E48" w:rsidRPr="00224334" w:rsidRDefault="005D2E48" w:rsidP="00845FF3">
      <w:pPr>
        <w:numPr>
          <w:ilvl w:val="0"/>
          <w:numId w:val="16"/>
        </w:numPr>
        <w:spacing w:before="60" w:after="6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Zásobování sítě kontaktních míst spotřebním materiálem pro výrobu karet a tiskopisy.</w:t>
      </w:r>
    </w:p>
    <w:p w14:paraId="3604CBD7" w14:textId="77777777" w:rsidR="005D2E48" w:rsidRDefault="005D2E48" w:rsidP="00845FF3">
      <w:pPr>
        <w:numPr>
          <w:ilvl w:val="0"/>
          <w:numId w:val="16"/>
        </w:numPr>
        <w:spacing w:before="60" w:after="6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Vytváření a aktualizace podkladů (žádostí) o osobní kartu a tarifní produkty s důrazem na jednoduchost.</w:t>
      </w:r>
    </w:p>
    <w:p w14:paraId="710CC75A" w14:textId="77777777" w:rsidR="005D2E48" w:rsidRDefault="005D2E48" w:rsidP="00845FF3">
      <w:pPr>
        <w:numPr>
          <w:ilvl w:val="0"/>
          <w:numId w:val="16"/>
        </w:numPr>
        <w:spacing w:before="60" w:after="6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Výroba a distribuce tiskopisů v</w:t>
      </w:r>
      <w:r w:rsidR="0023599B">
        <w:rPr>
          <w:rFonts w:cs="Arial"/>
          <w:sz w:val="24"/>
          <w:szCs w:val="24"/>
        </w:rPr>
        <w:t> </w:t>
      </w:r>
      <w:r>
        <w:rPr>
          <w:rFonts w:cs="Arial"/>
          <w:sz w:val="24"/>
          <w:szCs w:val="24"/>
        </w:rPr>
        <w:t>síti</w:t>
      </w:r>
      <w:r w:rsidR="0023599B">
        <w:rPr>
          <w:rFonts w:cs="Arial"/>
          <w:sz w:val="24"/>
          <w:szCs w:val="24"/>
        </w:rPr>
        <w:t xml:space="preserve"> KM</w:t>
      </w:r>
      <w:r>
        <w:rPr>
          <w:rFonts w:cs="Arial"/>
          <w:sz w:val="24"/>
          <w:szCs w:val="24"/>
        </w:rPr>
        <w:t>.</w:t>
      </w:r>
    </w:p>
    <w:p w14:paraId="1248B625" w14:textId="77777777" w:rsidR="005D2E48" w:rsidRDefault="005D2E48" w:rsidP="00845FF3">
      <w:pPr>
        <w:numPr>
          <w:ilvl w:val="0"/>
          <w:numId w:val="16"/>
        </w:numPr>
        <w:spacing w:before="60" w:after="6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Vedení příruční spisovny pro veškeré dokumenty související s kartou Opuscard.</w:t>
      </w:r>
      <w:r w:rsidR="00B0318C">
        <w:rPr>
          <w:rFonts w:cs="Arial"/>
          <w:sz w:val="24"/>
          <w:szCs w:val="24"/>
        </w:rPr>
        <w:t xml:space="preserve"> Činnosti </w:t>
      </w:r>
      <w:r w:rsidR="008B1F60">
        <w:rPr>
          <w:rFonts w:cs="Arial"/>
          <w:sz w:val="24"/>
          <w:szCs w:val="24"/>
        </w:rPr>
        <w:t xml:space="preserve">a procesy </w:t>
      </w:r>
      <w:r w:rsidR="00B0318C">
        <w:rPr>
          <w:rFonts w:cs="Arial"/>
          <w:sz w:val="24"/>
          <w:szCs w:val="24"/>
        </w:rPr>
        <w:t>spojené se Spisovnou, zejména archivaci a skartaci</w:t>
      </w:r>
      <w:r w:rsidR="009A5376">
        <w:rPr>
          <w:rFonts w:cs="Arial"/>
          <w:sz w:val="24"/>
          <w:szCs w:val="24"/>
        </w:rPr>
        <w:t>,</w:t>
      </w:r>
      <w:r w:rsidR="00B0318C">
        <w:rPr>
          <w:rFonts w:cs="Arial"/>
          <w:sz w:val="24"/>
          <w:szCs w:val="24"/>
        </w:rPr>
        <w:t xml:space="preserve"> zajišťuje </w:t>
      </w:r>
      <w:r w:rsidR="003D2DF1">
        <w:rPr>
          <w:rFonts w:cs="Arial"/>
          <w:sz w:val="24"/>
          <w:szCs w:val="24"/>
        </w:rPr>
        <w:t>p</w:t>
      </w:r>
      <w:r w:rsidR="00553EEA">
        <w:rPr>
          <w:rFonts w:cs="Arial"/>
          <w:sz w:val="24"/>
          <w:szCs w:val="24"/>
        </w:rPr>
        <w:t>říkazce</w:t>
      </w:r>
      <w:r w:rsidR="00B0318C">
        <w:rPr>
          <w:rFonts w:cs="Arial"/>
          <w:sz w:val="24"/>
          <w:szCs w:val="24"/>
        </w:rPr>
        <w:t>.</w:t>
      </w:r>
    </w:p>
    <w:p w14:paraId="0A805308" w14:textId="77777777" w:rsidR="005D2E48" w:rsidRDefault="005D2E48" w:rsidP="00845FF3">
      <w:pPr>
        <w:spacing w:before="60" w:after="60"/>
        <w:jc w:val="both"/>
        <w:rPr>
          <w:rFonts w:cs="Arial"/>
          <w:sz w:val="24"/>
          <w:szCs w:val="24"/>
        </w:rPr>
      </w:pPr>
    </w:p>
    <w:p w14:paraId="77FE061C" w14:textId="77777777" w:rsidR="005D2E48" w:rsidRDefault="005D2E48" w:rsidP="00845FF3">
      <w:pPr>
        <w:spacing w:before="60" w:after="60"/>
        <w:jc w:val="both"/>
        <w:rPr>
          <w:rFonts w:cs="Arial"/>
          <w:b/>
          <w:sz w:val="24"/>
          <w:szCs w:val="24"/>
        </w:rPr>
      </w:pPr>
      <w:r w:rsidRPr="00ED6160">
        <w:rPr>
          <w:rFonts w:cs="Arial"/>
          <w:b/>
          <w:sz w:val="24"/>
          <w:szCs w:val="24"/>
        </w:rPr>
        <w:t>Marketing a propagace</w:t>
      </w:r>
    </w:p>
    <w:p w14:paraId="673D66D1" w14:textId="77777777" w:rsidR="005D2E48" w:rsidRDefault="005D2E48" w:rsidP="00845FF3">
      <w:pPr>
        <w:pStyle w:val="Odstavecseseznamem"/>
        <w:numPr>
          <w:ilvl w:val="0"/>
          <w:numId w:val="17"/>
        </w:numPr>
        <w:spacing w:before="60" w:after="6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Analýzy zákaznických segmentů, jejich chování.</w:t>
      </w:r>
    </w:p>
    <w:p w14:paraId="399E4980" w14:textId="77777777" w:rsidR="00B0318C" w:rsidRDefault="00B0318C" w:rsidP="00845FF3">
      <w:pPr>
        <w:pStyle w:val="Odstavecseseznamem"/>
        <w:numPr>
          <w:ilvl w:val="0"/>
          <w:numId w:val="17"/>
        </w:numPr>
        <w:spacing w:before="60" w:after="6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Poskytnutí</w:t>
      </w:r>
      <w:r w:rsidRPr="00B031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anonymizovaných </w:t>
      </w:r>
      <w:r w:rsidRPr="00B0318C">
        <w:rPr>
          <w:rFonts w:ascii="Times New Roman" w:hAnsi="Times New Roman"/>
          <w:sz w:val="24"/>
          <w:szCs w:val="24"/>
        </w:rPr>
        <w:t>statistických</w:t>
      </w:r>
      <w:r>
        <w:rPr>
          <w:rFonts w:ascii="Times New Roman" w:hAnsi="Times New Roman"/>
          <w:sz w:val="24"/>
          <w:szCs w:val="24"/>
        </w:rPr>
        <w:t xml:space="preserve"> údajů dle požadavků</w:t>
      </w:r>
      <w:r w:rsidR="00553EEA">
        <w:rPr>
          <w:rFonts w:ascii="Times New Roman" w:hAnsi="Times New Roman"/>
          <w:sz w:val="24"/>
          <w:szCs w:val="24"/>
        </w:rPr>
        <w:t xml:space="preserve"> </w:t>
      </w:r>
      <w:r w:rsidR="003D2DF1">
        <w:rPr>
          <w:rFonts w:ascii="Times New Roman" w:hAnsi="Times New Roman"/>
          <w:sz w:val="24"/>
          <w:szCs w:val="24"/>
        </w:rPr>
        <w:t>p</w:t>
      </w:r>
      <w:r w:rsidR="00553EEA">
        <w:rPr>
          <w:rFonts w:ascii="Times New Roman" w:hAnsi="Times New Roman"/>
          <w:sz w:val="24"/>
          <w:szCs w:val="24"/>
        </w:rPr>
        <w:t>říkazce</w:t>
      </w:r>
    </w:p>
    <w:p w14:paraId="08768AB8" w14:textId="77777777" w:rsidR="005D2E48" w:rsidRDefault="005D2E48" w:rsidP="00845FF3">
      <w:pPr>
        <w:pStyle w:val="Odstavecseseznamem"/>
        <w:numPr>
          <w:ilvl w:val="0"/>
          <w:numId w:val="17"/>
        </w:numPr>
        <w:spacing w:before="60" w:after="6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Odbourávání bariér při využívání elektronických nástrojů OPUSCARD v tarifu IDOL.</w:t>
      </w:r>
    </w:p>
    <w:p w14:paraId="46B478CE" w14:textId="77777777" w:rsidR="005D2E48" w:rsidRPr="00CE62C2" w:rsidRDefault="005D2E48" w:rsidP="00845FF3">
      <w:pPr>
        <w:pStyle w:val="Odstavecseseznamem"/>
        <w:numPr>
          <w:ilvl w:val="0"/>
          <w:numId w:val="17"/>
        </w:numPr>
        <w:spacing w:before="60" w:after="6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Tvorba obsahu a distribuce propagačních materiálů</w:t>
      </w:r>
      <w:r w:rsidR="009A5376">
        <w:rPr>
          <w:rFonts w:ascii="Times New Roman" w:hAnsi="Times New Roman"/>
          <w:sz w:val="24"/>
          <w:szCs w:val="24"/>
        </w:rPr>
        <w:t xml:space="preserve"> a informací</w:t>
      </w:r>
      <w:r>
        <w:rPr>
          <w:rFonts w:ascii="Times New Roman" w:hAnsi="Times New Roman"/>
          <w:sz w:val="24"/>
          <w:szCs w:val="24"/>
        </w:rPr>
        <w:t xml:space="preserve"> k OPUSCARD a IDOL</w:t>
      </w:r>
      <w:r w:rsidR="00B0318C">
        <w:rPr>
          <w:rFonts w:ascii="Times New Roman" w:hAnsi="Times New Roman"/>
          <w:sz w:val="24"/>
          <w:szCs w:val="24"/>
        </w:rPr>
        <w:t xml:space="preserve"> včetně </w:t>
      </w:r>
      <w:r w:rsidR="007124CC">
        <w:rPr>
          <w:rFonts w:ascii="Times New Roman" w:hAnsi="Times New Roman"/>
          <w:sz w:val="24"/>
          <w:szCs w:val="24"/>
        </w:rPr>
        <w:t xml:space="preserve">obsahu </w:t>
      </w:r>
      <w:r w:rsidR="00B0318C">
        <w:rPr>
          <w:rFonts w:ascii="Times New Roman" w:hAnsi="Times New Roman"/>
          <w:sz w:val="24"/>
          <w:szCs w:val="24"/>
        </w:rPr>
        <w:t xml:space="preserve">portálu </w:t>
      </w:r>
      <w:hyperlink r:id="rId11" w:history="1">
        <w:r w:rsidR="00B0318C" w:rsidRPr="0080366F">
          <w:rPr>
            <w:rStyle w:val="Hypertextovodkaz"/>
            <w:rFonts w:ascii="Times New Roman" w:hAnsi="Times New Roman"/>
            <w:sz w:val="24"/>
            <w:szCs w:val="24"/>
          </w:rPr>
          <w:t>www.opuscard.cz</w:t>
        </w:r>
      </w:hyperlink>
      <w:r w:rsidR="00B0318C">
        <w:rPr>
          <w:rFonts w:ascii="Times New Roman" w:hAnsi="Times New Roman"/>
          <w:sz w:val="24"/>
          <w:szCs w:val="24"/>
        </w:rPr>
        <w:t xml:space="preserve"> a </w:t>
      </w:r>
      <w:hyperlink r:id="rId12" w:history="1">
        <w:r w:rsidR="009A5376" w:rsidRPr="0017029F">
          <w:rPr>
            <w:rStyle w:val="Hypertextovodkaz"/>
            <w:rFonts w:ascii="Times New Roman" w:hAnsi="Times New Roman"/>
            <w:sz w:val="24"/>
            <w:szCs w:val="24"/>
          </w:rPr>
          <w:t>www.mojeopuscard.cz</w:t>
        </w:r>
      </w:hyperlink>
      <w:r>
        <w:rPr>
          <w:rFonts w:ascii="Times New Roman" w:hAnsi="Times New Roman"/>
          <w:sz w:val="24"/>
          <w:szCs w:val="24"/>
        </w:rPr>
        <w:t>.</w:t>
      </w:r>
      <w:r w:rsidR="009A5376">
        <w:rPr>
          <w:rFonts w:ascii="Times New Roman" w:hAnsi="Times New Roman"/>
          <w:sz w:val="24"/>
          <w:szCs w:val="24"/>
        </w:rPr>
        <w:t xml:space="preserve"> Webové portály provozuje </w:t>
      </w:r>
      <w:r w:rsidR="003D2DF1">
        <w:rPr>
          <w:rFonts w:ascii="Times New Roman" w:hAnsi="Times New Roman"/>
          <w:sz w:val="24"/>
          <w:szCs w:val="24"/>
        </w:rPr>
        <w:t>p</w:t>
      </w:r>
      <w:r w:rsidR="009A5376">
        <w:rPr>
          <w:rFonts w:ascii="Times New Roman" w:hAnsi="Times New Roman"/>
          <w:sz w:val="24"/>
          <w:szCs w:val="24"/>
        </w:rPr>
        <w:t>říkazce.</w:t>
      </w:r>
    </w:p>
    <w:p w14:paraId="148B4703" w14:textId="77777777" w:rsidR="005D2E48" w:rsidRDefault="005D2E48" w:rsidP="00845FF3">
      <w:pPr>
        <w:spacing w:before="60" w:after="60"/>
        <w:jc w:val="both"/>
        <w:rPr>
          <w:rFonts w:cs="Arial"/>
          <w:sz w:val="24"/>
          <w:szCs w:val="24"/>
        </w:rPr>
      </w:pPr>
    </w:p>
    <w:p w14:paraId="3E2FFF34" w14:textId="77777777" w:rsidR="005D2E48" w:rsidRDefault="005D2E48" w:rsidP="00845FF3">
      <w:pPr>
        <w:spacing w:before="60" w:after="60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Projektové řízení a rozvoj</w:t>
      </w:r>
    </w:p>
    <w:p w14:paraId="525E41CF" w14:textId="77777777" w:rsidR="00EE11AA" w:rsidRDefault="005D2E48" w:rsidP="00845FF3">
      <w:pPr>
        <w:pStyle w:val="Odstavecseseznamem"/>
        <w:numPr>
          <w:ilvl w:val="0"/>
          <w:numId w:val="17"/>
        </w:numPr>
        <w:spacing w:before="60" w:after="60"/>
        <w:contextualSpacing w:val="0"/>
        <w:rPr>
          <w:rFonts w:ascii="Times New Roman" w:hAnsi="Times New Roman"/>
          <w:sz w:val="24"/>
          <w:szCs w:val="24"/>
        </w:rPr>
      </w:pPr>
      <w:r w:rsidRPr="00CE62C2">
        <w:rPr>
          <w:rFonts w:ascii="Times New Roman" w:hAnsi="Times New Roman"/>
          <w:sz w:val="24"/>
          <w:szCs w:val="24"/>
        </w:rPr>
        <w:t>Trva</w:t>
      </w:r>
      <w:r>
        <w:rPr>
          <w:rFonts w:ascii="Times New Roman" w:hAnsi="Times New Roman"/>
          <w:sz w:val="24"/>
          <w:szCs w:val="24"/>
        </w:rPr>
        <w:t>lý rozvoj projektu Zákaznického centra</w:t>
      </w:r>
      <w:r w:rsidRPr="00CE62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aplikace impulsů ke změně.</w:t>
      </w:r>
    </w:p>
    <w:p w14:paraId="050F8CD3" w14:textId="77777777" w:rsidR="004638DC" w:rsidRDefault="004638DC" w:rsidP="00845FF3">
      <w:pPr>
        <w:spacing w:before="60" w:after="60"/>
        <w:rPr>
          <w:sz w:val="24"/>
          <w:szCs w:val="24"/>
        </w:rPr>
      </w:pPr>
    </w:p>
    <w:p w14:paraId="409A4056" w14:textId="77777777" w:rsidR="00EE11AA" w:rsidRPr="00845FF3" w:rsidRDefault="004F4156" w:rsidP="00845FF3">
      <w:pPr>
        <w:spacing w:before="60" w:after="60"/>
        <w:rPr>
          <w:b/>
          <w:sz w:val="24"/>
          <w:szCs w:val="24"/>
        </w:rPr>
      </w:pPr>
      <w:r w:rsidRPr="00845FF3">
        <w:rPr>
          <w:b/>
          <w:sz w:val="24"/>
          <w:szCs w:val="24"/>
        </w:rPr>
        <w:t xml:space="preserve">Příruční spisovna Zákaznického centra veřejné dopravy </w:t>
      </w:r>
    </w:p>
    <w:p w14:paraId="78A2FA3B" w14:textId="4A494D15" w:rsidR="004F3F94" w:rsidRPr="004F3F94" w:rsidRDefault="004638DC" w:rsidP="004F3F94">
      <w:pPr>
        <w:pStyle w:val="Odstavecseseznamem"/>
        <w:numPr>
          <w:ilvl w:val="1"/>
          <w:numId w:val="21"/>
        </w:numPr>
        <w:spacing w:before="60" w:after="60"/>
        <w:ind w:left="709" w:hanging="357"/>
        <w:contextualSpacing w:val="0"/>
        <w:rPr>
          <w:rFonts w:ascii="Times New Roman" w:hAnsi="Times New Roman"/>
          <w:sz w:val="24"/>
          <w:szCs w:val="24"/>
        </w:rPr>
      </w:pPr>
      <w:r w:rsidRPr="004F3F94">
        <w:rPr>
          <w:rFonts w:ascii="Times New Roman" w:hAnsi="Times New Roman"/>
          <w:sz w:val="24"/>
          <w:szCs w:val="24"/>
        </w:rPr>
        <w:t xml:space="preserve">Příkazník předá </w:t>
      </w:r>
      <w:r w:rsidR="003D2DF1">
        <w:rPr>
          <w:rFonts w:ascii="Times New Roman" w:hAnsi="Times New Roman"/>
          <w:sz w:val="24"/>
          <w:szCs w:val="24"/>
        </w:rPr>
        <w:t>zástupci p</w:t>
      </w:r>
      <w:r w:rsidRPr="004F3F94">
        <w:rPr>
          <w:rFonts w:ascii="Times New Roman" w:hAnsi="Times New Roman"/>
          <w:sz w:val="24"/>
          <w:szCs w:val="24"/>
        </w:rPr>
        <w:t>říkazc</w:t>
      </w:r>
      <w:r w:rsidR="003D2DF1">
        <w:rPr>
          <w:rFonts w:ascii="Times New Roman" w:hAnsi="Times New Roman"/>
          <w:sz w:val="24"/>
          <w:szCs w:val="24"/>
        </w:rPr>
        <w:t>e</w:t>
      </w:r>
      <w:r w:rsidRPr="004F3F94">
        <w:rPr>
          <w:rFonts w:ascii="Times New Roman" w:hAnsi="Times New Roman"/>
          <w:sz w:val="24"/>
          <w:szCs w:val="24"/>
        </w:rPr>
        <w:t xml:space="preserve">, </w:t>
      </w:r>
      <w:r w:rsidR="00133C1B">
        <w:rPr>
          <w:rFonts w:ascii="Times New Roman" w:hAnsi="Times New Roman"/>
          <w:sz w:val="24"/>
          <w:szCs w:val="24"/>
        </w:rPr>
        <w:t>vedoucímu</w:t>
      </w:r>
      <w:r w:rsidRPr="004F3F94">
        <w:rPr>
          <w:rFonts w:ascii="Times New Roman" w:hAnsi="Times New Roman"/>
          <w:sz w:val="24"/>
          <w:szCs w:val="24"/>
        </w:rPr>
        <w:t xml:space="preserve"> odboru informatiky</w:t>
      </w:r>
      <w:r w:rsidR="004F4156" w:rsidRPr="004F3F94">
        <w:rPr>
          <w:rFonts w:ascii="Times New Roman" w:hAnsi="Times New Roman"/>
          <w:sz w:val="24"/>
          <w:szCs w:val="24"/>
        </w:rPr>
        <w:t>,</w:t>
      </w:r>
      <w:r w:rsidRPr="004F3F94">
        <w:rPr>
          <w:rFonts w:ascii="Times New Roman" w:hAnsi="Times New Roman"/>
          <w:sz w:val="24"/>
          <w:szCs w:val="24"/>
        </w:rPr>
        <w:t xml:space="preserve"> veškeré vyplněné formuláře žádostí o karty, </w:t>
      </w:r>
      <w:r w:rsidR="00133C1B">
        <w:rPr>
          <w:rFonts w:ascii="Times New Roman" w:hAnsi="Times New Roman"/>
          <w:sz w:val="24"/>
          <w:szCs w:val="24"/>
        </w:rPr>
        <w:t>s</w:t>
      </w:r>
      <w:r w:rsidRPr="004F3F94">
        <w:rPr>
          <w:rFonts w:ascii="Times New Roman" w:hAnsi="Times New Roman"/>
          <w:sz w:val="24"/>
          <w:szCs w:val="24"/>
        </w:rPr>
        <w:t xml:space="preserve">ouhlasy se zpracováním osobních údajů, </w:t>
      </w:r>
      <w:r w:rsidR="001E6315">
        <w:rPr>
          <w:rFonts w:ascii="Times New Roman" w:hAnsi="Times New Roman"/>
          <w:sz w:val="24"/>
          <w:szCs w:val="24"/>
        </w:rPr>
        <w:t xml:space="preserve">jejichž vzory jsou obsahem příloh č. 3 a 4 této smlouvy, které tvoří její nedílnou součást, </w:t>
      </w:r>
      <w:r w:rsidRPr="004F3F94">
        <w:rPr>
          <w:rFonts w:ascii="Times New Roman" w:hAnsi="Times New Roman"/>
          <w:sz w:val="24"/>
          <w:szCs w:val="24"/>
        </w:rPr>
        <w:t xml:space="preserve">případně i další dokumenty, které vzniknou při poskytování služeb </w:t>
      </w:r>
      <w:r w:rsidR="004F4156" w:rsidRPr="004F3F94">
        <w:rPr>
          <w:rFonts w:ascii="Times New Roman" w:hAnsi="Times New Roman"/>
          <w:sz w:val="24"/>
          <w:szCs w:val="24"/>
        </w:rPr>
        <w:t>Zákaznického centra veřejné dopravy</w:t>
      </w:r>
      <w:r w:rsidRPr="004F3F94">
        <w:rPr>
          <w:rFonts w:ascii="Times New Roman" w:hAnsi="Times New Roman"/>
          <w:sz w:val="24"/>
          <w:szCs w:val="24"/>
        </w:rPr>
        <w:t xml:space="preserve"> (předávací protokoly karet apod.)</w:t>
      </w:r>
      <w:r w:rsidR="004F4156" w:rsidRPr="004F3F94">
        <w:rPr>
          <w:rFonts w:ascii="Times New Roman" w:hAnsi="Times New Roman"/>
          <w:sz w:val="24"/>
          <w:szCs w:val="24"/>
        </w:rPr>
        <w:t xml:space="preserve"> </w:t>
      </w:r>
      <w:r w:rsidRPr="004F3F94">
        <w:rPr>
          <w:rFonts w:ascii="Times New Roman" w:hAnsi="Times New Roman"/>
          <w:sz w:val="24"/>
          <w:szCs w:val="24"/>
        </w:rPr>
        <w:t>a to vždy za uzavřený měsíc. Uzavřeným měsícem se rozumí, že u všech žádostí v daném měsíci byl ukončen proces vydávání karty.</w:t>
      </w:r>
    </w:p>
    <w:p w14:paraId="1F66A538" w14:textId="77777777" w:rsidR="004638DC" w:rsidRPr="004F3F94" w:rsidRDefault="004638DC" w:rsidP="004F3F94">
      <w:pPr>
        <w:pStyle w:val="Odstavecseseznamem"/>
        <w:numPr>
          <w:ilvl w:val="1"/>
          <w:numId w:val="21"/>
        </w:numPr>
        <w:spacing w:before="60" w:after="60"/>
        <w:ind w:left="709" w:hanging="357"/>
        <w:contextualSpacing w:val="0"/>
        <w:rPr>
          <w:rFonts w:ascii="Times New Roman" w:hAnsi="Times New Roman"/>
          <w:sz w:val="24"/>
          <w:szCs w:val="24"/>
        </w:rPr>
      </w:pPr>
      <w:r w:rsidRPr="004F3F94">
        <w:rPr>
          <w:rFonts w:ascii="Times New Roman" w:hAnsi="Times New Roman"/>
          <w:sz w:val="24"/>
          <w:szCs w:val="24"/>
        </w:rPr>
        <w:t xml:space="preserve">Po uplynutí skartačních lhůt provede </w:t>
      </w:r>
      <w:r w:rsidR="003D2DF1">
        <w:rPr>
          <w:rFonts w:ascii="Times New Roman" w:hAnsi="Times New Roman"/>
          <w:sz w:val="24"/>
          <w:szCs w:val="24"/>
        </w:rPr>
        <w:t>p</w:t>
      </w:r>
      <w:r w:rsidR="004F4156" w:rsidRPr="004F3F94">
        <w:rPr>
          <w:rFonts w:ascii="Times New Roman" w:hAnsi="Times New Roman"/>
          <w:sz w:val="24"/>
          <w:szCs w:val="24"/>
        </w:rPr>
        <w:t>říkazce</w:t>
      </w:r>
      <w:r w:rsidRPr="004F3F94">
        <w:rPr>
          <w:rFonts w:ascii="Times New Roman" w:hAnsi="Times New Roman"/>
          <w:sz w:val="24"/>
          <w:szCs w:val="24"/>
        </w:rPr>
        <w:t xml:space="preserve"> skartaci písemných nosičů osobních údajů a anonymizaci osobních údajů v záznamu o vydané kartě.</w:t>
      </w:r>
    </w:p>
    <w:p w14:paraId="3FDD0B84" w14:textId="77777777" w:rsidR="00EE11AA" w:rsidRDefault="00EE11AA" w:rsidP="00845FF3">
      <w:pPr>
        <w:spacing w:before="60" w:after="60"/>
        <w:rPr>
          <w:sz w:val="24"/>
          <w:szCs w:val="24"/>
        </w:rPr>
      </w:pPr>
    </w:p>
    <w:p w14:paraId="1E0FAD4F" w14:textId="77777777" w:rsidR="00EE11AA" w:rsidRPr="00845FF3" w:rsidRDefault="00EE11AA" w:rsidP="00845FF3">
      <w:pPr>
        <w:spacing w:before="60" w:after="60"/>
        <w:rPr>
          <w:b/>
          <w:sz w:val="24"/>
          <w:szCs w:val="24"/>
        </w:rPr>
      </w:pPr>
      <w:r w:rsidRPr="00845FF3">
        <w:rPr>
          <w:b/>
          <w:sz w:val="24"/>
          <w:szCs w:val="24"/>
        </w:rPr>
        <w:t>Kvantifikace poskytovaných služeb</w:t>
      </w:r>
    </w:p>
    <w:tbl>
      <w:tblPr>
        <w:tblW w:w="905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2"/>
        <w:gridCol w:w="1420"/>
        <w:gridCol w:w="1820"/>
      </w:tblGrid>
      <w:tr w:rsidR="00EE11AA" w:rsidRPr="00845FF3" w14:paraId="4E94C00D" w14:textId="77777777" w:rsidTr="00391A3D">
        <w:trPr>
          <w:trHeight w:val="420"/>
        </w:trPr>
        <w:tc>
          <w:tcPr>
            <w:tcW w:w="5812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4F81BD" w:fill="4F81BD"/>
            <w:noWrap/>
            <w:vAlign w:val="bottom"/>
            <w:hideMark/>
          </w:tcPr>
          <w:p w14:paraId="5A7867D2" w14:textId="77777777" w:rsidR="00EE11AA" w:rsidRPr="00845FF3" w:rsidRDefault="00EE11AA" w:rsidP="00845FF3">
            <w:pPr>
              <w:rPr>
                <w:b/>
                <w:bCs/>
                <w:color w:val="FFFFFF"/>
                <w:sz w:val="24"/>
                <w:szCs w:val="24"/>
              </w:rPr>
            </w:pPr>
            <w:r w:rsidRPr="00845FF3">
              <w:rPr>
                <w:b/>
                <w:bCs/>
                <w:color w:val="FFFFFF"/>
                <w:sz w:val="24"/>
                <w:szCs w:val="24"/>
              </w:rPr>
              <w:t>Činnost</w:t>
            </w:r>
          </w:p>
        </w:tc>
        <w:tc>
          <w:tcPr>
            <w:tcW w:w="142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4F81BD" w:fill="4F81BD"/>
            <w:noWrap/>
            <w:vAlign w:val="bottom"/>
            <w:hideMark/>
          </w:tcPr>
          <w:p w14:paraId="5833BF00" w14:textId="77777777" w:rsidR="00EE11AA" w:rsidRPr="00845FF3" w:rsidRDefault="00EE11AA" w:rsidP="00845FF3">
            <w:pPr>
              <w:rPr>
                <w:b/>
                <w:bCs/>
                <w:color w:val="FFFFFF"/>
                <w:sz w:val="24"/>
                <w:szCs w:val="24"/>
              </w:rPr>
            </w:pPr>
            <w:r w:rsidRPr="00845FF3">
              <w:rPr>
                <w:b/>
                <w:bCs/>
                <w:color w:val="FFFFFF"/>
                <w:sz w:val="24"/>
                <w:szCs w:val="24"/>
              </w:rPr>
              <w:t>Kritérium</w:t>
            </w:r>
          </w:p>
        </w:tc>
        <w:tc>
          <w:tcPr>
            <w:tcW w:w="1820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4F81BD" w:fill="4F81BD"/>
            <w:noWrap/>
            <w:vAlign w:val="bottom"/>
            <w:hideMark/>
          </w:tcPr>
          <w:p w14:paraId="5433496D" w14:textId="77777777" w:rsidR="00EE11AA" w:rsidRPr="00845FF3" w:rsidRDefault="00EE11AA" w:rsidP="00845FF3">
            <w:pPr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845FF3">
              <w:rPr>
                <w:b/>
                <w:bCs/>
                <w:color w:val="FFFFFF"/>
                <w:sz w:val="24"/>
                <w:szCs w:val="24"/>
              </w:rPr>
              <w:t>Kvantita</w:t>
            </w:r>
          </w:p>
        </w:tc>
      </w:tr>
      <w:tr w:rsidR="00EE11AA" w:rsidRPr="00845FF3" w14:paraId="65B71454" w14:textId="77777777" w:rsidTr="00391A3D">
        <w:trPr>
          <w:trHeight w:val="420"/>
        </w:trPr>
        <w:tc>
          <w:tcPr>
            <w:tcW w:w="5812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88A50" w14:textId="77777777" w:rsidR="00EE11AA" w:rsidRPr="00845FF3" w:rsidRDefault="00EE11AA" w:rsidP="00845FF3">
            <w:pPr>
              <w:rPr>
                <w:color w:val="000000"/>
                <w:sz w:val="24"/>
                <w:szCs w:val="24"/>
              </w:rPr>
            </w:pPr>
            <w:r w:rsidRPr="00845FF3">
              <w:rPr>
                <w:color w:val="000000"/>
                <w:sz w:val="24"/>
                <w:szCs w:val="24"/>
              </w:rPr>
              <w:t>Provoz centrálního kontaktního místa</w:t>
            </w:r>
          </w:p>
        </w:tc>
        <w:tc>
          <w:tcPr>
            <w:tcW w:w="142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F05DD" w14:textId="77777777" w:rsidR="00EE11AA" w:rsidRPr="00845FF3" w:rsidRDefault="00EE11AA" w:rsidP="00845FF3">
            <w:pPr>
              <w:rPr>
                <w:color w:val="000000"/>
                <w:sz w:val="24"/>
                <w:szCs w:val="24"/>
              </w:rPr>
            </w:pPr>
            <w:r w:rsidRPr="00845FF3">
              <w:rPr>
                <w:color w:val="000000"/>
                <w:sz w:val="24"/>
                <w:szCs w:val="24"/>
              </w:rPr>
              <w:t>Personál</w:t>
            </w:r>
          </w:p>
        </w:tc>
        <w:tc>
          <w:tcPr>
            <w:tcW w:w="1820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14:paraId="0390D138" w14:textId="77777777" w:rsidR="00EE11AA" w:rsidRPr="00845FF3" w:rsidRDefault="00EE11AA" w:rsidP="00845FF3">
            <w:pPr>
              <w:jc w:val="center"/>
              <w:rPr>
                <w:color w:val="000000"/>
                <w:sz w:val="24"/>
                <w:szCs w:val="24"/>
              </w:rPr>
            </w:pPr>
            <w:r w:rsidRPr="00845FF3">
              <w:rPr>
                <w:color w:val="000000"/>
                <w:sz w:val="24"/>
                <w:szCs w:val="24"/>
              </w:rPr>
              <w:t xml:space="preserve">2+vedoucí </w:t>
            </w:r>
            <w:proofErr w:type="spellStart"/>
            <w:r w:rsidRPr="00845FF3">
              <w:rPr>
                <w:color w:val="000000"/>
                <w:sz w:val="24"/>
                <w:szCs w:val="24"/>
              </w:rPr>
              <w:t>zam</w:t>
            </w:r>
            <w:proofErr w:type="spellEnd"/>
            <w:r w:rsidRPr="00845FF3">
              <w:rPr>
                <w:color w:val="000000"/>
                <w:sz w:val="24"/>
                <w:szCs w:val="24"/>
              </w:rPr>
              <w:t>.</w:t>
            </w:r>
          </w:p>
        </w:tc>
      </w:tr>
      <w:tr w:rsidR="00EE11AA" w:rsidRPr="00845FF3" w14:paraId="5CFDE186" w14:textId="77777777" w:rsidTr="00391A3D">
        <w:trPr>
          <w:trHeight w:val="420"/>
        </w:trPr>
        <w:tc>
          <w:tcPr>
            <w:tcW w:w="5812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3C331" w14:textId="77777777" w:rsidR="00EE11AA" w:rsidRPr="00845FF3" w:rsidRDefault="00EE11AA" w:rsidP="00845F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3FF20" w14:textId="77777777" w:rsidR="00EE11AA" w:rsidRPr="00845FF3" w:rsidRDefault="00EE11AA" w:rsidP="00845FF3">
            <w:pPr>
              <w:rPr>
                <w:color w:val="000000"/>
                <w:sz w:val="24"/>
                <w:szCs w:val="24"/>
              </w:rPr>
            </w:pPr>
            <w:r w:rsidRPr="00845FF3">
              <w:rPr>
                <w:color w:val="000000"/>
                <w:sz w:val="24"/>
                <w:szCs w:val="24"/>
              </w:rPr>
              <w:t>Provozní doba</w:t>
            </w:r>
          </w:p>
        </w:tc>
        <w:tc>
          <w:tcPr>
            <w:tcW w:w="1820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14:paraId="4A4F3DAD" w14:textId="77777777" w:rsidR="00EE11AA" w:rsidRPr="00845FF3" w:rsidRDefault="00EE11AA" w:rsidP="00845FF3">
            <w:pPr>
              <w:jc w:val="center"/>
              <w:rPr>
                <w:color w:val="000000"/>
                <w:sz w:val="24"/>
                <w:szCs w:val="24"/>
              </w:rPr>
            </w:pPr>
            <w:r w:rsidRPr="00845FF3">
              <w:rPr>
                <w:color w:val="000000"/>
                <w:sz w:val="24"/>
                <w:szCs w:val="24"/>
              </w:rPr>
              <w:t>44 hodin/týden</w:t>
            </w:r>
          </w:p>
        </w:tc>
      </w:tr>
      <w:tr w:rsidR="00EE11AA" w:rsidRPr="00845FF3" w14:paraId="2055CCA6" w14:textId="77777777" w:rsidTr="00391A3D">
        <w:trPr>
          <w:trHeight w:val="420"/>
        </w:trPr>
        <w:tc>
          <w:tcPr>
            <w:tcW w:w="5812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1BD0E" w14:textId="77777777" w:rsidR="00EE11AA" w:rsidRPr="00845FF3" w:rsidRDefault="00EE11AA" w:rsidP="00845FF3">
            <w:pPr>
              <w:rPr>
                <w:color w:val="000000"/>
                <w:sz w:val="24"/>
                <w:szCs w:val="24"/>
              </w:rPr>
            </w:pPr>
            <w:r w:rsidRPr="00845FF3">
              <w:rPr>
                <w:color w:val="000000"/>
                <w:sz w:val="24"/>
                <w:szCs w:val="24"/>
              </w:rPr>
              <w:lastRenderedPageBreak/>
              <w:t>Provoz kontaktního místa Frýdlantská</w:t>
            </w:r>
          </w:p>
        </w:tc>
        <w:tc>
          <w:tcPr>
            <w:tcW w:w="142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E80BA" w14:textId="77777777" w:rsidR="00EE11AA" w:rsidRPr="00845FF3" w:rsidRDefault="00EE11AA" w:rsidP="00845FF3">
            <w:pPr>
              <w:rPr>
                <w:color w:val="000000"/>
                <w:sz w:val="24"/>
                <w:szCs w:val="24"/>
              </w:rPr>
            </w:pPr>
            <w:r w:rsidRPr="00845FF3">
              <w:rPr>
                <w:color w:val="000000"/>
                <w:sz w:val="24"/>
                <w:szCs w:val="24"/>
              </w:rPr>
              <w:t>Personál</w:t>
            </w:r>
          </w:p>
        </w:tc>
        <w:tc>
          <w:tcPr>
            <w:tcW w:w="1820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14:paraId="691D33B6" w14:textId="77777777" w:rsidR="00EE11AA" w:rsidRPr="00845FF3" w:rsidRDefault="00EE11AA" w:rsidP="00845FF3">
            <w:pPr>
              <w:jc w:val="center"/>
              <w:rPr>
                <w:color w:val="000000"/>
                <w:sz w:val="24"/>
                <w:szCs w:val="24"/>
              </w:rPr>
            </w:pPr>
            <w:r w:rsidRPr="00845FF3">
              <w:rPr>
                <w:color w:val="000000"/>
                <w:sz w:val="24"/>
                <w:szCs w:val="24"/>
              </w:rPr>
              <w:t>2 zaměstnanci</w:t>
            </w:r>
          </w:p>
        </w:tc>
      </w:tr>
      <w:tr w:rsidR="00EE11AA" w:rsidRPr="00845FF3" w14:paraId="53955A65" w14:textId="77777777" w:rsidTr="00391A3D">
        <w:trPr>
          <w:trHeight w:val="420"/>
        </w:trPr>
        <w:tc>
          <w:tcPr>
            <w:tcW w:w="5812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8B5A1" w14:textId="77777777" w:rsidR="00EE11AA" w:rsidRPr="00845FF3" w:rsidRDefault="00EE11AA" w:rsidP="00845F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C933D" w14:textId="77777777" w:rsidR="00EE11AA" w:rsidRPr="00845FF3" w:rsidRDefault="00EE11AA" w:rsidP="00845FF3">
            <w:pPr>
              <w:rPr>
                <w:color w:val="000000"/>
                <w:sz w:val="24"/>
                <w:szCs w:val="24"/>
              </w:rPr>
            </w:pPr>
            <w:r w:rsidRPr="00845FF3">
              <w:rPr>
                <w:color w:val="000000"/>
                <w:sz w:val="24"/>
                <w:szCs w:val="24"/>
              </w:rPr>
              <w:t>Provozní doba</w:t>
            </w:r>
          </w:p>
        </w:tc>
        <w:tc>
          <w:tcPr>
            <w:tcW w:w="1820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14:paraId="75297C60" w14:textId="77777777" w:rsidR="00EE11AA" w:rsidRPr="00845FF3" w:rsidRDefault="00EE11AA" w:rsidP="00845FF3">
            <w:pPr>
              <w:jc w:val="center"/>
              <w:rPr>
                <w:color w:val="000000"/>
                <w:sz w:val="24"/>
                <w:szCs w:val="24"/>
              </w:rPr>
            </w:pPr>
            <w:r w:rsidRPr="00845FF3">
              <w:rPr>
                <w:color w:val="000000"/>
                <w:sz w:val="24"/>
                <w:szCs w:val="24"/>
              </w:rPr>
              <w:t>40 hodin/týden</w:t>
            </w:r>
          </w:p>
        </w:tc>
      </w:tr>
      <w:tr w:rsidR="00EE11AA" w:rsidRPr="00845FF3" w14:paraId="27692863" w14:textId="77777777" w:rsidTr="00391A3D">
        <w:trPr>
          <w:trHeight w:val="420"/>
        </w:trPr>
        <w:tc>
          <w:tcPr>
            <w:tcW w:w="5812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9C7B5" w14:textId="77777777" w:rsidR="00EE11AA" w:rsidRPr="00845FF3" w:rsidRDefault="00EE11AA" w:rsidP="00845FF3">
            <w:pPr>
              <w:rPr>
                <w:color w:val="000000"/>
                <w:sz w:val="24"/>
                <w:szCs w:val="24"/>
              </w:rPr>
            </w:pPr>
            <w:r w:rsidRPr="00845FF3">
              <w:rPr>
                <w:color w:val="000000"/>
                <w:sz w:val="24"/>
                <w:szCs w:val="24"/>
              </w:rPr>
              <w:t>Řízení sítě kontaktních míst včetně logistiky (karty, materiál)</w:t>
            </w:r>
          </w:p>
        </w:tc>
        <w:tc>
          <w:tcPr>
            <w:tcW w:w="142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F3DA0" w14:textId="77777777" w:rsidR="00EE11AA" w:rsidRPr="00845FF3" w:rsidRDefault="00EE11AA" w:rsidP="00845FF3">
            <w:pPr>
              <w:rPr>
                <w:color w:val="000000"/>
                <w:sz w:val="24"/>
                <w:szCs w:val="24"/>
              </w:rPr>
            </w:pPr>
            <w:r w:rsidRPr="00845FF3">
              <w:rPr>
                <w:color w:val="000000"/>
                <w:sz w:val="24"/>
                <w:szCs w:val="24"/>
              </w:rPr>
              <w:t>Kategorie A</w:t>
            </w:r>
          </w:p>
        </w:tc>
        <w:tc>
          <w:tcPr>
            <w:tcW w:w="1820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14:paraId="145BF8EC" w14:textId="77777777" w:rsidR="00EE11AA" w:rsidRPr="00845FF3" w:rsidRDefault="00EE11AA" w:rsidP="00845FF3">
            <w:pPr>
              <w:jc w:val="center"/>
              <w:rPr>
                <w:color w:val="000000"/>
                <w:sz w:val="24"/>
                <w:szCs w:val="24"/>
              </w:rPr>
            </w:pPr>
            <w:r w:rsidRPr="00845FF3">
              <w:rPr>
                <w:color w:val="000000"/>
                <w:sz w:val="24"/>
                <w:szCs w:val="24"/>
              </w:rPr>
              <w:t>min. 2</w:t>
            </w:r>
          </w:p>
        </w:tc>
      </w:tr>
      <w:tr w:rsidR="00EE11AA" w:rsidRPr="00845FF3" w14:paraId="259A6CCD" w14:textId="77777777" w:rsidTr="00391A3D">
        <w:trPr>
          <w:trHeight w:val="420"/>
        </w:trPr>
        <w:tc>
          <w:tcPr>
            <w:tcW w:w="5812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F2FB7" w14:textId="77777777" w:rsidR="00EE11AA" w:rsidRPr="00845FF3" w:rsidRDefault="00EE11AA" w:rsidP="00845F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63979" w14:textId="77777777" w:rsidR="00EE11AA" w:rsidRPr="00845FF3" w:rsidRDefault="00EE11AA" w:rsidP="00845FF3">
            <w:pPr>
              <w:rPr>
                <w:color w:val="000000"/>
                <w:sz w:val="24"/>
                <w:szCs w:val="24"/>
              </w:rPr>
            </w:pPr>
            <w:r w:rsidRPr="00845FF3">
              <w:rPr>
                <w:color w:val="000000"/>
                <w:sz w:val="24"/>
                <w:szCs w:val="24"/>
              </w:rPr>
              <w:t>Kategorie B</w:t>
            </w:r>
          </w:p>
        </w:tc>
        <w:tc>
          <w:tcPr>
            <w:tcW w:w="1820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14:paraId="1EA7C76D" w14:textId="77777777" w:rsidR="00EE11AA" w:rsidRPr="00845FF3" w:rsidRDefault="00EE11AA" w:rsidP="00845FF3">
            <w:pPr>
              <w:jc w:val="center"/>
              <w:rPr>
                <w:color w:val="000000"/>
                <w:sz w:val="24"/>
                <w:szCs w:val="24"/>
              </w:rPr>
            </w:pPr>
            <w:r w:rsidRPr="00845FF3">
              <w:rPr>
                <w:color w:val="000000"/>
                <w:sz w:val="24"/>
                <w:szCs w:val="24"/>
              </w:rPr>
              <w:t>min. 4</w:t>
            </w:r>
          </w:p>
        </w:tc>
      </w:tr>
      <w:tr w:rsidR="00EE11AA" w:rsidRPr="00845FF3" w14:paraId="4A5C36FA" w14:textId="77777777" w:rsidTr="00391A3D">
        <w:trPr>
          <w:trHeight w:val="420"/>
        </w:trPr>
        <w:tc>
          <w:tcPr>
            <w:tcW w:w="5812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CC3E6" w14:textId="77777777" w:rsidR="00EE11AA" w:rsidRPr="00845FF3" w:rsidRDefault="00EE11AA" w:rsidP="00845F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416B7" w14:textId="77777777" w:rsidR="00EE11AA" w:rsidRPr="00845FF3" w:rsidRDefault="00EE11AA" w:rsidP="00845FF3">
            <w:pPr>
              <w:rPr>
                <w:color w:val="000000"/>
                <w:sz w:val="24"/>
                <w:szCs w:val="24"/>
              </w:rPr>
            </w:pPr>
            <w:r w:rsidRPr="00845FF3">
              <w:rPr>
                <w:color w:val="000000"/>
                <w:sz w:val="24"/>
                <w:szCs w:val="24"/>
              </w:rPr>
              <w:t>Kategorie C</w:t>
            </w:r>
          </w:p>
        </w:tc>
        <w:tc>
          <w:tcPr>
            <w:tcW w:w="1820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14:paraId="13E81AE3" w14:textId="77777777" w:rsidR="00EE11AA" w:rsidRPr="00845FF3" w:rsidRDefault="00EE11AA" w:rsidP="00845FF3">
            <w:pPr>
              <w:jc w:val="center"/>
              <w:rPr>
                <w:color w:val="000000"/>
                <w:sz w:val="24"/>
                <w:szCs w:val="24"/>
              </w:rPr>
            </w:pPr>
            <w:r w:rsidRPr="00845FF3">
              <w:rPr>
                <w:color w:val="000000"/>
                <w:sz w:val="24"/>
                <w:szCs w:val="24"/>
              </w:rPr>
              <w:t>min. 5</w:t>
            </w:r>
          </w:p>
        </w:tc>
      </w:tr>
      <w:tr w:rsidR="00EE11AA" w:rsidRPr="00845FF3" w14:paraId="3A64E5A8" w14:textId="77777777" w:rsidTr="00391A3D">
        <w:trPr>
          <w:trHeight w:val="420"/>
        </w:trPr>
        <w:tc>
          <w:tcPr>
            <w:tcW w:w="5812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5FDB8" w14:textId="77777777" w:rsidR="00EE11AA" w:rsidRPr="00845FF3" w:rsidRDefault="00EE11AA" w:rsidP="00845FF3">
            <w:pPr>
              <w:rPr>
                <w:color w:val="000000"/>
                <w:sz w:val="24"/>
                <w:szCs w:val="24"/>
              </w:rPr>
            </w:pPr>
            <w:r w:rsidRPr="00845FF3">
              <w:rPr>
                <w:color w:val="000000"/>
                <w:sz w:val="24"/>
                <w:szCs w:val="24"/>
              </w:rPr>
              <w:t>Provoz online služeb 24/7</w:t>
            </w:r>
          </w:p>
        </w:tc>
        <w:tc>
          <w:tcPr>
            <w:tcW w:w="142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36113" w14:textId="77777777" w:rsidR="00EE11AA" w:rsidRPr="00845FF3" w:rsidRDefault="00EE11AA" w:rsidP="00845FF3">
            <w:pPr>
              <w:rPr>
                <w:color w:val="000000"/>
                <w:sz w:val="24"/>
                <w:szCs w:val="24"/>
              </w:rPr>
            </w:pPr>
            <w:r w:rsidRPr="00845FF3">
              <w:rPr>
                <w:color w:val="000000"/>
                <w:sz w:val="24"/>
                <w:szCs w:val="24"/>
              </w:rPr>
              <w:t>Helpdesk B2C</w:t>
            </w:r>
          </w:p>
        </w:tc>
        <w:tc>
          <w:tcPr>
            <w:tcW w:w="1820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14:paraId="663FD896" w14:textId="77777777" w:rsidR="00EE11AA" w:rsidRPr="00845FF3" w:rsidRDefault="00EE11AA" w:rsidP="00845FF3">
            <w:pPr>
              <w:jc w:val="center"/>
              <w:rPr>
                <w:color w:val="000000"/>
                <w:sz w:val="24"/>
                <w:szCs w:val="24"/>
              </w:rPr>
            </w:pPr>
            <w:r w:rsidRPr="00845FF3">
              <w:rPr>
                <w:color w:val="000000"/>
                <w:sz w:val="24"/>
                <w:szCs w:val="24"/>
              </w:rPr>
              <w:t>1</w:t>
            </w:r>
          </w:p>
        </w:tc>
      </w:tr>
      <w:tr w:rsidR="00EE11AA" w:rsidRPr="00845FF3" w14:paraId="4851ADD0" w14:textId="77777777" w:rsidTr="00391A3D">
        <w:trPr>
          <w:trHeight w:val="420"/>
        </w:trPr>
        <w:tc>
          <w:tcPr>
            <w:tcW w:w="5812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B3ED7" w14:textId="77777777" w:rsidR="00EE11AA" w:rsidRPr="00845FF3" w:rsidRDefault="00EE11AA" w:rsidP="00845F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68BA8" w14:textId="77777777" w:rsidR="00EE11AA" w:rsidRPr="00845FF3" w:rsidRDefault="00EE11AA" w:rsidP="00845FF3">
            <w:pPr>
              <w:rPr>
                <w:color w:val="000000"/>
                <w:sz w:val="24"/>
                <w:szCs w:val="24"/>
              </w:rPr>
            </w:pPr>
            <w:r w:rsidRPr="00845FF3">
              <w:rPr>
                <w:color w:val="000000"/>
                <w:sz w:val="24"/>
                <w:szCs w:val="24"/>
              </w:rPr>
              <w:t>Helpdesk B2B</w:t>
            </w:r>
          </w:p>
        </w:tc>
        <w:tc>
          <w:tcPr>
            <w:tcW w:w="1820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14:paraId="7A9885CB" w14:textId="77777777" w:rsidR="00EE11AA" w:rsidRPr="00845FF3" w:rsidRDefault="00EE11AA" w:rsidP="00845FF3">
            <w:pPr>
              <w:jc w:val="center"/>
              <w:rPr>
                <w:color w:val="000000"/>
                <w:sz w:val="24"/>
                <w:szCs w:val="24"/>
              </w:rPr>
            </w:pPr>
            <w:r w:rsidRPr="00845FF3">
              <w:rPr>
                <w:color w:val="000000"/>
                <w:sz w:val="24"/>
                <w:szCs w:val="24"/>
              </w:rPr>
              <w:t>1</w:t>
            </w:r>
          </w:p>
        </w:tc>
      </w:tr>
      <w:tr w:rsidR="00EE11AA" w:rsidRPr="00845FF3" w14:paraId="3657C141" w14:textId="77777777" w:rsidTr="00391A3D">
        <w:trPr>
          <w:trHeight w:val="420"/>
        </w:trPr>
        <w:tc>
          <w:tcPr>
            <w:tcW w:w="5812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5E227" w14:textId="77777777" w:rsidR="00EE11AA" w:rsidRPr="00845FF3" w:rsidRDefault="00EE11AA" w:rsidP="00845F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1A0A0" w14:textId="77777777" w:rsidR="00EE11AA" w:rsidRPr="00845FF3" w:rsidRDefault="00EE11AA" w:rsidP="00845FF3">
            <w:pPr>
              <w:rPr>
                <w:color w:val="000000"/>
                <w:sz w:val="24"/>
                <w:szCs w:val="24"/>
              </w:rPr>
            </w:pPr>
            <w:r w:rsidRPr="00845FF3">
              <w:rPr>
                <w:color w:val="000000"/>
                <w:sz w:val="24"/>
                <w:szCs w:val="24"/>
              </w:rPr>
              <w:t>Účet karty</w:t>
            </w:r>
          </w:p>
        </w:tc>
        <w:tc>
          <w:tcPr>
            <w:tcW w:w="1820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14:paraId="0FBBE548" w14:textId="77777777" w:rsidR="00EE11AA" w:rsidRPr="00845FF3" w:rsidRDefault="00EE11AA" w:rsidP="00845FF3">
            <w:pPr>
              <w:jc w:val="center"/>
              <w:rPr>
                <w:color w:val="000000"/>
                <w:sz w:val="24"/>
                <w:szCs w:val="24"/>
              </w:rPr>
            </w:pPr>
            <w:r w:rsidRPr="00845FF3">
              <w:rPr>
                <w:color w:val="000000"/>
                <w:sz w:val="24"/>
                <w:szCs w:val="24"/>
              </w:rPr>
              <w:t>1</w:t>
            </w:r>
          </w:p>
        </w:tc>
      </w:tr>
      <w:tr w:rsidR="00EE11AA" w:rsidRPr="00845FF3" w14:paraId="40B15319" w14:textId="77777777" w:rsidTr="00391A3D">
        <w:trPr>
          <w:trHeight w:val="420"/>
        </w:trPr>
        <w:tc>
          <w:tcPr>
            <w:tcW w:w="5812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D9E62" w14:textId="77777777" w:rsidR="00EE11AA" w:rsidRPr="00845FF3" w:rsidRDefault="00EE11AA" w:rsidP="00845F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20DF0" w14:textId="77777777" w:rsidR="00EE11AA" w:rsidRPr="00845FF3" w:rsidRDefault="00EE11AA" w:rsidP="00845FF3">
            <w:pPr>
              <w:rPr>
                <w:color w:val="000000"/>
                <w:sz w:val="24"/>
                <w:szCs w:val="24"/>
              </w:rPr>
            </w:pPr>
            <w:r w:rsidRPr="00845FF3">
              <w:rPr>
                <w:color w:val="000000"/>
                <w:sz w:val="24"/>
                <w:szCs w:val="24"/>
              </w:rPr>
              <w:t>Portál Opuscard</w:t>
            </w:r>
          </w:p>
        </w:tc>
        <w:tc>
          <w:tcPr>
            <w:tcW w:w="1820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14:paraId="616D7F16" w14:textId="77777777" w:rsidR="00EE11AA" w:rsidRPr="00845FF3" w:rsidRDefault="00EE11AA" w:rsidP="00845FF3">
            <w:pPr>
              <w:jc w:val="center"/>
              <w:rPr>
                <w:color w:val="000000"/>
                <w:sz w:val="24"/>
                <w:szCs w:val="24"/>
              </w:rPr>
            </w:pPr>
            <w:r w:rsidRPr="00845FF3">
              <w:rPr>
                <w:color w:val="000000"/>
                <w:sz w:val="24"/>
                <w:szCs w:val="24"/>
              </w:rPr>
              <w:t>1</w:t>
            </w:r>
          </w:p>
        </w:tc>
      </w:tr>
      <w:tr w:rsidR="00EE11AA" w:rsidRPr="00845FF3" w14:paraId="4E9778E3" w14:textId="77777777" w:rsidTr="00391A3D">
        <w:trPr>
          <w:trHeight w:val="420"/>
        </w:trPr>
        <w:tc>
          <w:tcPr>
            <w:tcW w:w="5812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DB355" w14:textId="77777777" w:rsidR="00EE11AA" w:rsidRPr="00845FF3" w:rsidRDefault="00EE11AA" w:rsidP="00845F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5A823" w14:textId="77777777" w:rsidR="00EE11AA" w:rsidRPr="00845FF3" w:rsidRDefault="00EE11AA" w:rsidP="00845FF3">
            <w:pPr>
              <w:rPr>
                <w:color w:val="000000"/>
                <w:sz w:val="24"/>
                <w:szCs w:val="24"/>
              </w:rPr>
            </w:pPr>
            <w:r w:rsidRPr="00845FF3">
              <w:rPr>
                <w:color w:val="000000"/>
                <w:sz w:val="24"/>
                <w:szCs w:val="24"/>
              </w:rPr>
              <w:t>Portál IDOL</w:t>
            </w:r>
          </w:p>
        </w:tc>
        <w:tc>
          <w:tcPr>
            <w:tcW w:w="1820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14:paraId="61EFFBB0" w14:textId="77777777" w:rsidR="00EE11AA" w:rsidRPr="00845FF3" w:rsidRDefault="00EE11AA" w:rsidP="00845FF3">
            <w:pPr>
              <w:jc w:val="center"/>
              <w:rPr>
                <w:color w:val="000000"/>
                <w:sz w:val="24"/>
                <w:szCs w:val="24"/>
              </w:rPr>
            </w:pPr>
            <w:r w:rsidRPr="00845FF3">
              <w:rPr>
                <w:color w:val="000000"/>
                <w:sz w:val="24"/>
                <w:szCs w:val="24"/>
              </w:rPr>
              <w:t>1</w:t>
            </w:r>
          </w:p>
        </w:tc>
      </w:tr>
      <w:tr w:rsidR="00EE11AA" w:rsidRPr="00845FF3" w14:paraId="6A8DCA92" w14:textId="77777777" w:rsidTr="00391A3D">
        <w:trPr>
          <w:trHeight w:val="420"/>
        </w:trPr>
        <w:tc>
          <w:tcPr>
            <w:tcW w:w="581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14:paraId="24057029" w14:textId="77777777" w:rsidR="00EE11AA" w:rsidRPr="00845FF3" w:rsidRDefault="00EE11AA" w:rsidP="00845FF3">
            <w:pPr>
              <w:rPr>
                <w:color w:val="000000"/>
                <w:sz w:val="24"/>
                <w:szCs w:val="24"/>
              </w:rPr>
            </w:pPr>
            <w:r w:rsidRPr="00845FF3">
              <w:rPr>
                <w:color w:val="000000"/>
                <w:sz w:val="24"/>
                <w:szCs w:val="24"/>
              </w:rPr>
              <w:t>Vydávané a registrované karty a jiná média</w:t>
            </w:r>
          </w:p>
        </w:tc>
        <w:tc>
          <w:tcPr>
            <w:tcW w:w="1420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14:paraId="7FACAA9C" w14:textId="77777777" w:rsidR="00EE11AA" w:rsidRPr="00845FF3" w:rsidRDefault="00EE11AA" w:rsidP="00845FF3">
            <w:pPr>
              <w:rPr>
                <w:color w:val="000000"/>
                <w:sz w:val="24"/>
                <w:szCs w:val="24"/>
              </w:rPr>
            </w:pPr>
            <w:r w:rsidRPr="00845FF3">
              <w:rPr>
                <w:color w:val="000000"/>
                <w:sz w:val="24"/>
                <w:szCs w:val="24"/>
              </w:rPr>
              <w:t>Nosič</w:t>
            </w:r>
          </w:p>
        </w:tc>
        <w:tc>
          <w:tcPr>
            <w:tcW w:w="1820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14:paraId="1E1A1B16" w14:textId="77777777" w:rsidR="00EE11AA" w:rsidRPr="00845FF3" w:rsidRDefault="00EE11AA" w:rsidP="00845FF3">
            <w:pPr>
              <w:jc w:val="center"/>
              <w:rPr>
                <w:color w:val="000000"/>
                <w:sz w:val="24"/>
                <w:szCs w:val="24"/>
              </w:rPr>
            </w:pPr>
            <w:r w:rsidRPr="00845FF3">
              <w:rPr>
                <w:color w:val="000000"/>
                <w:sz w:val="24"/>
                <w:szCs w:val="24"/>
              </w:rPr>
              <w:t>min. 20 000/rok</w:t>
            </w:r>
          </w:p>
        </w:tc>
      </w:tr>
    </w:tbl>
    <w:p w14:paraId="5CA129FD" w14:textId="77777777" w:rsidR="00EE11AA" w:rsidRPr="00845FF3" w:rsidRDefault="00EE11AA" w:rsidP="00EE11AA">
      <w:pPr>
        <w:jc w:val="both"/>
        <w:rPr>
          <w:caps/>
          <w:sz w:val="24"/>
          <w:szCs w:val="24"/>
        </w:rPr>
      </w:pPr>
    </w:p>
    <w:sectPr w:rsidR="00EE11AA" w:rsidRPr="00845FF3" w:rsidSect="007B466D">
      <w:footerReference w:type="default" r:id="rId13"/>
      <w:footerReference w:type="first" r:id="rId14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67CE46B" w15:done="0"/>
  <w15:commentEx w15:paraId="50BD535B" w15:done="0"/>
  <w15:commentEx w15:paraId="0F1A054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67CE46B" w16cid:durableId="1DB66336"/>
  <w16cid:commentId w16cid:paraId="50BD535B" w16cid:durableId="1DB66314"/>
  <w16cid:commentId w16cid:paraId="0F1A0540" w16cid:durableId="1DB6615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293767" w14:textId="77777777" w:rsidR="002A05B2" w:rsidRDefault="002A05B2">
      <w:r>
        <w:separator/>
      </w:r>
    </w:p>
  </w:endnote>
  <w:endnote w:type="continuationSeparator" w:id="0">
    <w:p w14:paraId="0C6F668C" w14:textId="77777777" w:rsidR="002A05B2" w:rsidRDefault="002A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65DB4B" w14:textId="1F0D5151" w:rsidR="00F80D0E" w:rsidRDefault="00F80D0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3010F">
      <w:rPr>
        <w:noProof/>
      </w:rPr>
      <w:t>4</w:t>
    </w:r>
    <w:r>
      <w:fldChar w:fldCharType="end"/>
    </w:r>
  </w:p>
  <w:p w14:paraId="3D9ACD33" w14:textId="77777777" w:rsidR="00A9779B" w:rsidRDefault="00A9779B">
    <w:pPr>
      <w:pStyle w:val="Zpat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DFFCF2" w14:textId="724E8EDA" w:rsidR="00F80D0E" w:rsidRDefault="00F80D0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3010F">
      <w:rPr>
        <w:noProof/>
      </w:rPr>
      <w:t>1</w:t>
    </w:r>
    <w:r>
      <w:fldChar w:fldCharType="end"/>
    </w:r>
  </w:p>
  <w:p w14:paraId="6FF79DC3" w14:textId="77777777" w:rsidR="00A9779B" w:rsidRPr="00441BCE" w:rsidRDefault="00A9779B">
    <w:pPr>
      <w:pStyle w:val="Zpa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675919" w14:textId="77777777" w:rsidR="002A05B2" w:rsidRDefault="002A05B2">
      <w:r>
        <w:separator/>
      </w:r>
    </w:p>
  </w:footnote>
  <w:footnote w:type="continuationSeparator" w:id="0">
    <w:p w14:paraId="4D8AF77B" w14:textId="77777777" w:rsidR="002A05B2" w:rsidRDefault="002A05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C4C82"/>
    <w:multiLevelType w:val="hybridMultilevel"/>
    <w:tmpl w:val="ABDEEF82"/>
    <w:lvl w:ilvl="0" w:tplc="E6A25D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1151F"/>
    <w:multiLevelType w:val="hybridMultilevel"/>
    <w:tmpl w:val="AEEE8212"/>
    <w:lvl w:ilvl="0" w:tplc="EAB83EE4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3A7DBA"/>
    <w:multiLevelType w:val="hybridMultilevel"/>
    <w:tmpl w:val="27F4037A"/>
    <w:lvl w:ilvl="0" w:tplc="52B8C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3727D8"/>
    <w:multiLevelType w:val="hybridMultilevel"/>
    <w:tmpl w:val="4482AC54"/>
    <w:lvl w:ilvl="0" w:tplc="6D48B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E23621"/>
    <w:multiLevelType w:val="singleLevel"/>
    <w:tmpl w:val="0B1C905A"/>
    <w:lvl w:ilvl="0">
      <w:start w:val="1"/>
      <w:numFmt w:val="decimal"/>
      <w:lvlText w:val="%1."/>
      <w:lvlJc w:val="left"/>
      <w:pPr>
        <w:tabs>
          <w:tab w:val="num" w:pos="4537"/>
        </w:tabs>
        <w:ind w:left="4537" w:hanging="284"/>
      </w:pPr>
      <w:rPr>
        <w:rFonts w:hint="default"/>
        <w:i w:val="0"/>
        <w:color w:val="auto"/>
      </w:rPr>
    </w:lvl>
  </w:abstractNum>
  <w:abstractNum w:abstractNumId="5">
    <w:nsid w:val="2A0F4B07"/>
    <w:multiLevelType w:val="hybridMultilevel"/>
    <w:tmpl w:val="FB5EF76C"/>
    <w:lvl w:ilvl="0" w:tplc="6D48B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547C6B"/>
    <w:multiLevelType w:val="hybridMultilevel"/>
    <w:tmpl w:val="075A5B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1C0D44"/>
    <w:multiLevelType w:val="hybridMultilevel"/>
    <w:tmpl w:val="5928CCF4"/>
    <w:lvl w:ilvl="0" w:tplc="329AC3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644C4E"/>
    <w:multiLevelType w:val="hybridMultilevel"/>
    <w:tmpl w:val="BC8CDC5C"/>
    <w:lvl w:ilvl="0" w:tplc="6B1CAFE6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33B729BD"/>
    <w:multiLevelType w:val="hybridMultilevel"/>
    <w:tmpl w:val="F04ADC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0B55D9"/>
    <w:multiLevelType w:val="hybridMultilevel"/>
    <w:tmpl w:val="6B6A3AC2"/>
    <w:lvl w:ilvl="0" w:tplc="52B8C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1847B7"/>
    <w:multiLevelType w:val="hybridMultilevel"/>
    <w:tmpl w:val="A2926412"/>
    <w:lvl w:ilvl="0" w:tplc="6D48BFB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38B93EAD"/>
    <w:multiLevelType w:val="multilevel"/>
    <w:tmpl w:val="F65E0E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2B1427B"/>
    <w:multiLevelType w:val="hybridMultilevel"/>
    <w:tmpl w:val="AB86BE7A"/>
    <w:lvl w:ilvl="0" w:tplc="C066BB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01303D"/>
    <w:multiLevelType w:val="hybridMultilevel"/>
    <w:tmpl w:val="8E12BF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A47296"/>
    <w:multiLevelType w:val="hybridMultilevel"/>
    <w:tmpl w:val="160E62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ACA94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A7511D"/>
    <w:multiLevelType w:val="hybridMultilevel"/>
    <w:tmpl w:val="00C4ADA8"/>
    <w:lvl w:ilvl="0" w:tplc="737E13D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ascii="Times New Roman" w:eastAsia="Times New Roman" w:hAnsi="Times New Roman" w:cs="Times New Roman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CC82F17"/>
    <w:multiLevelType w:val="hybridMultilevel"/>
    <w:tmpl w:val="C4569202"/>
    <w:lvl w:ilvl="0" w:tplc="52B8C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D207F8"/>
    <w:multiLevelType w:val="hybridMultilevel"/>
    <w:tmpl w:val="9BB4DEDE"/>
    <w:lvl w:ilvl="0" w:tplc="6D48BFB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64502B53"/>
    <w:multiLevelType w:val="hybridMultilevel"/>
    <w:tmpl w:val="970652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F57FD3"/>
    <w:multiLevelType w:val="hybridMultilevel"/>
    <w:tmpl w:val="A4700C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F46F9F"/>
    <w:multiLevelType w:val="hybridMultilevel"/>
    <w:tmpl w:val="8CDE89C6"/>
    <w:lvl w:ilvl="0" w:tplc="7092002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991CC6"/>
    <w:multiLevelType w:val="hybridMultilevel"/>
    <w:tmpl w:val="38429F72"/>
    <w:lvl w:ilvl="0" w:tplc="6D48B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5236F7"/>
    <w:multiLevelType w:val="hybridMultilevel"/>
    <w:tmpl w:val="98080172"/>
    <w:lvl w:ilvl="0" w:tplc="C8DE75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B34696"/>
    <w:multiLevelType w:val="hybridMultilevel"/>
    <w:tmpl w:val="79A2C686"/>
    <w:lvl w:ilvl="0" w:tplc="6D48BFB2">
      <w:start w:val="1"/>
      <w:numFmt w:val="bullet"/>
      <w:lvlText w:val=""/>
      <w:lvlJc w:val="left"/>
      <w:pPr>
        <w:ind w:left="10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12"/>
  </w:num>
  <w:num w:numId="5">
    <w:abstractNumId w:val="13"/>
  </w:num>
  <w:num w:numId="6">
    <w:abstractNumId w:val="17"/>
  </w:num>
  <w:num w:numId="7">
    <w:abstractNumId w:val="0"/>
  </w:num>
  <w:num w:numId="8">
    <w:abstractNumId w:val="23"/>
  </w:num>
  <w:num w:numId="9">
    <w:abstractNumId w:val="10"/>
  </w:num>
  <w:num w:numId="10">
    <w:abstractNumId w:val="19"/>
  </w:num>
  <w:num w:numId="11">
    <w:abstractNumId w:val="6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5"/>
  </w:num>
  <w:num w:numId="18">
    <w:abstractNumId w:val="2"/>
  </w:num>
  <w:num w:numId="19">
    <w:abstractNumId w:val="24"/>
  </w:num>
  <w:num w:numId="20">
    <w:abstractNumId w:val="11"/>
  </w:num>
  <w:num w:numId="21">
    <w:abstractNumId w:val="21"/>
  </w:num>
  <w:num w:numId="22">
    <w:abstractNumId w:val="22"/>
  </w:num>
  <w:num w:numId="23">
    <w:abstractNumId w:val="3"/>
  </w:num>
  <w:num w:numId="24">
    <w:abstractNumId w:val="18"/>
  </w:num>
  <w:num w:numId="25">
    <w:abstractNumId w:val="5"/>
  </w:num>
  <w:numIdMacAtCleanup w:val="1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iri Hrubon">
    <w15:presenceInfo w15:providerId="Windows Live" w15:userId="47b800bcdace50e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2E0"/>
    <w:rsid w:val="000004C3"/>
    <w:rsid w:val="00000CFA"/>
    <w:rsid w:val="000047AE"/>
    <w:rsid w:val="00004E74"/>
    <w:rsid w:val="00007EDA"/>
    <w:rsid w:val="00013ED8"/>
    <w:rsid w:val="00017B2E"/>
    <w:rsid w:val="00022150"/>
    <w:rsid w:val="00027BFC"/>
    <w:rsid w:val="00030DCB"/>
    <w:rsid w:val="000347A1"/>
    <w:rsid w:val="00034A9C"/>
    <w:rsid w:val="00034B29"/>
    <w:rsid w:val="00041DB9"/>
    <w:rsid w:val="00043225"/>
    <w:rsid w:val="0004481A"/>
    <w:rsid w:val="00046FD5"/>
    <w:rsid w:val="0005280A"/>
    <w:rsid w:val="000561F8"/>
    <w:rsid w:val="0005718B"/>
    <w:rsid w:val="00060D54"/>
    <w:rsid w:val="00061726"/>
    <w:rsid w:val="00067BE6"/>
    <w:rsid w:val="00070775"/>
    <w:rsid w:val="00085D8C"/>
    <w:rsid w:val="0008604A"/>
    <w:rsid w:val="00086242"/>
    <w:rsid w:val="00087A78"/>
    <w:rsid w:val="0009320E"/>
    <w:rsid w:val="000A14C9"/>
    <w:rsid w:val="000A71CD"/>
    <w:rsid w:val="000B3644"/>
    <w:rsid w:val="000B3C63"/>
    <w:rsid w:val="000B3C96"/>
    <w:rsid w:val="000B3E80"/>
    <w:rsid w:val="000B5563"/>
    <w:rsid w:val="000B5FCB"/>
    <w:rsid w:val="000B7E84"/>
    <w:rsid w:val="000C0545"/>
    <w:rsid w:val="000C1CB2"/>
    <w:rsid w:val="000C44CB"/>
    <w:rsid w:val="000D1000"/>
    <w:rsid w:val="000D1AF9"/>
    <w:rsid w:val="000D2137"/>
    <w:rsid w:val="000D60E8"/>
    <w:rsid w:val="000D74C0"/>
    <w:rsid w:val="000E2F19"/>
    <w:rsid w:val="000E7098"/>
    <w:rsid w:val="000E70D6"/>
    <w:rsid w:val="000E7880"/>
    <w:rsid w:val="000F3058"/>
    <w:rsid w:val="001005FB"/>
    <w:rsid w:val="00100CF2"/>
    <w:rsid w:val="0010618F"/>
    <w:rsid w:val="001066F6"/>
    <w:rsid w:val="00107632"/>
    <w:rsid w:val="0011245C"/>
    <w:rsid w:val="0012031C"/>
    <w:rsid w:val="00120E33"/>
    <w:rsid w:val="00123E81"/>
    <w:rsid w:val="001257DE"/>
    <w:rsid w:val="001323A3"/>
    <w:rsid w:val="00133825"/>
    <w:rsid w:val="00133C1B"/>
    <w:rsid w:val="00137E6F"/>
    <w:rsid w:val="001402D4"/>
    <w:rsid w:val="00141494"/>
    <w:rsid w:val="001424A1"/>
    <w:rsid w:val="001429C4"/>
    <w:rsid w:val="00145ACF"/>
    <w:rsid w:val="00147B5A"/>
    <w:rsid w:val="00150F14"/>
    <w:rsid w:val="001528D0"/>
    <w:rsid w:val="00155412"/>
    <w:rsid w:val="001609FB"/>
    <w:rsid w:val="00161F20"/>
    <w:rsid w:val="00167065"/>
    <w:rsid w:val="001676F9"/>
    <w:rsid w:val="001701B8"/>
    <w:rsid w:val="001724CC"/>
    <w:rsid w:val="00175E09"/>
    <w:rsid w:val="00176276"/>
    <w:rsid w:val="00182378"/>
    <w:rsid w:val="001833E6"/>
    <w:rsid w:val="00184FD2"/>
    <w:rsid w:val="0018673B"/>
    <w:rsid w:val="00186AC2"/>
    <w:rsid w:val="00187D34"/>
    <w:rsid w:val="00192008"/>
    <w:rsid w:val="001A0259"/>
    <w:rsid w:val="001A1A63"/>
    <w:rsid w:val="001A2142"/>
    <w:rsid w:val="001A246E"/>
    <w:rsid w:val="001A29E1"/>
    <w:rsid w:val="001A5A13"/>
    <w:rsid w:val="001A5C95"/>
    <w:rsid w:val="001C44DA"/>
    <w:rsid w:val="001C6F04"/>
    <w:rsid w:val="001D2B92"/>
    <w:rsid w:val="001D3A11"/>
    <w:rsid w:val="001E5521"/>
    <w:rsid w:val="001E6315"/>
    <w:rsid w:val="001F16FC"/>
    <w:rsid w:val="001F4338"/>
    <w:rsid w:val="001F4530"/>
    <w:rsid w:val="0020234F"/>
    <w:rsid w:val="00204750"/>
    <w:rsid w:val="00206441"/>
    <w:rsid w:val="002118EC"/>
    <w:rsid w:val="00212E8F"/>
    <w:rsid w:val="00221462"/>
    <w:rsid w:val="00224334"/>
    <w:rsid w:val="002265E7"/>
    <w:rsid w:val="002344E0"/>
    <w:rsid w:val="0023599B"/>
    <w:rsid w:val="00235C4E"/>
    <w:rsid w:val="00236559"/>
    <w:rsid w:val="00242E9E"/>
    <w:rsid w:val="00242F64"/>
    <w:rsid w:val="0024360F"/>
    <w:rsid w:val="00244F93"/>
    <w:rsid w:val="00247563"/>
    <w:rsid w:val="00247B2E"/>
    <w:rsid w:val="00252D59"/>
    <w:rsid w:val="002557D3"/>
    <w:rsid w:val="002603F8"/>
    <w:rsid w:val="00260744"/>
    <w:rsid w:val="00262F8F"/>
    <w:rsid w:val="00263730"/>
    <w:rsid w:val="0026535E"/>
    <w:rsid w:val="0026765F"/>
    <w:rsid w:val="00270338"/>
    <w:rsid w:val="00270724"/>
    <w:rsid w:val="002828FD"/>
    <w:rsid w:val="00291033"/>
    <w:rsid w:val="0029367C"/>
    <w:rsid w:val="00295858"/>
    <w:rsid w:val="002A05B2"/>
    <w:rsid w:val="002A372D"/>
    <w:rsid w:val="002A46A8"/>
    <w:rsid w:val="002B0992"/>
    <w:rsid w:val="002B4908"/>
    <w:rsid w:val="002C1D86"/>
    <w:rsid w:val="002D0C4C"/>
    <w:rsid w:val="002D1649"/>
    <w:rsid w:val="002D29F3"/>
    <w:rsid w:val="002D4262"/>
    <w:rsid w:val="002D4FA5"/>
    <w:rsid w:val="002D600E"/>
    <w:rsid w:val="002D6785"/>
    <w:rsid w:val="002D67A0"/>
    <w:rsid w:val="002D7F72"/>
    <w:rsid w:val="002E2AA5"/>
    <w:rsid w:val="002E38F9"/>
    <w:rsid w:val="002E7623"/>
    <w:rsid w:val="002F07E8"/>
    <w:rsid w:val="002F1EC2"/>
    <w:rsid w:val="002F6603"/>
    <w:rsid w:val="00304AD2"/>
    <w:rsid w:val="003053D6"/>
    <w:rsid w:val="00306FB9"/>
    <w:rsid w:val="00307506"/>
    <w:rsid w:val="00310356"/>
    <w:rsid w:val="003111E4"/>
    <w:rsid w:val="00311DEC"/>
    <w:rsid w:val="00315A97"/>
    <w:rsid w:val="0031681B"/>
    <w:rsid w:val="003213EB"/>
    <w:rsid w:val="00322A51"/>
    <w:rsid w:val="00325157"/>
    <w:rsid w:val="003329D4"/>
    <w:rsid w:val="003351B3"/>
    <w:rsid w:val="00346923"/>
    <w:rsid w:val="003479FD"/>
    <w:rsid w:val="00347DC1"/>
    <w:rsid w:val="00347E85"/>
    <w:rsid w:val="0035590B"/>
    <w:rsid w:val="003657EE"/>
    <w:rsid w:val="003710F0"/>
    <w:rsid w:val="00377CEA"/>
    <w:rsid w:val="00377FA0"/>
    <w:rsid w:val="00383379"/>
    <w:rsid w:val="00387C2D"/>
    <w:rsid w:val="00393C55"/>
    <w:rsid w:val="00395AF1"/>
    <w:rsid w:val="003A31CF"/>
    <w:rsid w:val="003A322C"/>
    <w:rsid w:val="003A345A"/>
    <w:rsid w:val="003A4626"/>
    <w:rsid w:val="003A6E7F"/>
    <w:rsid w:val="003A7C78"/>
    <w:rsid w:val="003B0302"/>
    <w:rsid w:val="003B169E"/>
    <w:rsid w:val="003B1973"/>
    <w:rsid w:val="003B32A9"/>
    <w:rsid w:val="003B384D"/>
    <w:rsid w:val="003B4DDE"/>
    <w:rsid w:val="003B70A2"/>
    <w:rsid w:val="003C2465"/>
    <w:rsid w:val="003C3FB8"/>
    <w:rsid w:val="003C58F0"/>
    <w:rsid w:val="003D2DF1"/>
    <w:rsid w:val="003D35C1"/>
    <w:rsid w:val="003D6197"/>
    <w:rsid w:val="003D6221"/>
    <w:rsid w:val="003D6AD2"/>
    <w:rsid w:val="003E0E03"/>
    <w:rsid w:val="003E49E1"/>
    <w:rsid w:val="003F47A1"/>
    <w:rsid w:val="003F7D41"/>
    <w:rsid w:val="0040014E"/>
    <w:rsid w:val="004035E2"/>
    <w:rsid w:val="00417373"/>
    <w:rsid w:val="00423B65"/>
    <w:rsid w:val="00425279"/>
    <w:rsid w:val="004270B1"/>
    <w:rsid w:val="004335C9"/>
    <w:rsid w:val="00437583"/>
    <w:rsid w:val="00441BCE"/>
    <w:rsid w:val="00442A08"/>
    <w:rsid w:val="00450D1A"/>
    <w:rsid w:val="004518BF"/>
    <w:rsid w:val="00452630"/>
    <w:rsid w:val="0045547B"/>
    <w:rsid w:val="00456ABB"/>
    <w:rsid w:val="00457239"/>
    <w:rsid w:val="00460E89"/>
    <w:rsid w:val="00461277"/>
    <w:rsid w:val="0046291D"/>
    <w:rsid w:val="004638DC"/>
    <w:rsid w:val="00463E28"/>
    <w:rsid w:val="00470173"/>
    <w:rsid w:val="00473CAB"/>
    <w:rsid w:val="00474F64"/>
    <w:rsid w:val="00475739"/>
    <w:rsid w:val="00481BB5"/>
    <w:rsid w:val="00487F6A"/>
    <w:rsid w:val="00490766"/>
    <w:rsid w:val="00491351"/>
    <w:rsid w:val="004971FA"/>
    <w:rsid w:val="004A1707"/>
    <w:rsid w:val="004A1ECD"/>
    <w:rsid w:val="004A23AE"/>
    <w:rsid w:val="004A7F1B"/>
    <w:rsid w:val="004B08CB"/>
    <w:rsid w:val="004B0F0C"/>
    <w:rsid w:val="004C0651"/>
    <w:rsid w:val="004C6A4A"/>
    <w:rsid w:val="004C7501"/>
    <w:rsid w:val="004D40A7"/>
    <w:rsid w:val="004E69B8"/>
    <w:rsid w:val="004F3F94"/>
    <w:rsid w:val="004F4156"/>
    <w:rsid w:val="004F66D6"/>
    <w:rsid w:val="00500C28"/>
    <w:rsid w:val="0050128E"/>
    <w:rsid w:val="00501BD9"/>
    <w:rsid w:val="00504E5F"/>
    <w:rsid w:val="00512FEA"/>
    <w:rsid w:val="005131CA"/>
    <w:rsid w:val="00515B11"/>
    <w:rsid w:val="00521A84"/>
    <w:rsid w:val="00522E6F"/>
    <w:rsid w:val="0052421E"/>
    <w:rsid w:val="0053010F"/>
    <w:rsid w:val="00530770"/>
    <w:rsid w:val="00533F01"/>
    <w:rsid w:val="00534BC4"/>
    <w:rsid w:val="00534C85"/>
    <w:rsid w:val="0053741D"/>
    <w:rsid w:val="00540417"/>
    <w:rsid w:val="00545CAC"/>
    <w:rsid w:val="0054735A"/>
    <w:rsid w:val="00552061"/>
    <w:rsid w:val="005521DC"/>
    <w:rsid w:val="00553EEA"/>
    <w:rsid w:val="00556A0D"/>
    <w:rsid w:val="00557B75"/>
    <w:rsid w:val="0056182F"/>
    <w:rsid w:val="005634BB"/>
    <w:rsid w:val="00570D0F"/>
    <w:rsid w:val="0057199A"/>
    <w:rsid w:val="00571F8F"/>
    <w:rsid w:val="005720E4"/>
    <w:rsid w:val="005728F0"/>
    <w:rsid w:val="00572CF5"/>
    <w:rsid w:val="0058061F"/>
    <w:rsid w:val="005816DD"/>
    <w:rsid w:val="00583A6B"/>
    <w:rsid w:val="0058462B"/>
    <w:rsid w:val="005973F8"/>
    <w:rsid w:val="005A072A"/>
    <w:rsid w:val="005A2579"/>
    <w:rsid w:val="005B460B"/>
    <w:rsid w:val="005B5579"/>
    <w:rsid w:val="005B55FF"/>
    <w:rsid w:val="005C6ABA"/>
    <w:rsid w:val="005C742E"/>
    <w:rsid w:val="005C7B1A"/>
    <w:rsid w:val="005D21F6"/>
    <w:rsid w:val="005D2894"/>
    <w:rsid w:val="005D2E48"/>
    <w:rsid w:val="005D5DD4"/>
    <w:rsid w:val="005E0CE0"/>
    <w:rsid w:val="005E0E4E"/>
    <w:rsid w:val="005E35C7"/>
    <w:rsid w:val="005E3D4F"/>
    <w:rsid w:val="005E47B5"/>
    <w:rsid w:val="005E717F"/>
    <w:rsid w:val="005F0F36"/>
    <w:rsid w:val="0060227E"/>
    <w:rsid w:val="006026E8"/>
    <w:rsid w:val="00606E3D"/>
    <w:rsid w:val="00613E5D"/>
    <w:rsid w:val="00620101"/>
    <w:rsid w:val="006213B3"/>
    <w:rsid w:val="00621959"/>
    <w:rsid w:val="00622C4A"/>
    <w:rsid w:val="00624DC9"/>
    <w:rsid w:val="00626D92"/>
    <w:rsid w:val="0063313B"/>
    <w:rsid w:val="00633FA8"/>
    <w:rsid w:val="0063508A"/>
    <w:rsid w:val="00635103"/>
    <w:rsid w:val="006375F8"/>
    <w:rsid w:val="006415F1"/>
    <w:rsid w:val="006429F5"/>
    <w:rsid w:val="00646519"/>
    <w:rsid w:val="00647179"/>
    <w:rsid w:val="00647F60"/>
    <w:rsid w:val="00650766"/>
    <w:rsid w:val="006520B7"/>
    <w:rsid w:val="00654BA4"/>
    <w:rsid w:val="0065765D"/>
    <w:rsid w:val="006600DD"/>
    <w:rsid w:val="006632C2"/>
    <w:rsid w:val="00664348"/>
    <w:rsid w:val="00667E22"/>
    <w:rsid w:val="00674493"/>
    <w:rsid w:val="00687652"/>
    <w:rsid w:val="00691CC4"/>
    <w:rsid w:val="00696563"/>
    <w:rsid w:val="006A1A31"/>
    <w:rsid w:val="006A384B"/>
    <w:rsid w:val="006A54BB"/>
    <w:rsid w:val="006B0A3A"/>
    <w:rsid w:val="006B0E71"/>
    <w:rsid w:val="006B0FB4"/>
    <w:rsid w:val="006B2623"/>
    <w:rsid w:val="006B3249"/>
    <w:rsid w:val="006B3F45"/>
    <w:rsid w:val="006B6271"/>
    <w:rsid w:val="006B6B16"/>
    <w:rsid w:val="006C733F"/>
    <w:rsid w:val="006C7AE2"/>
    <w:rsid w:val="006D005F"/>
    <w:rsid w:val="006D0B38"/>
    <w:rsid w:val="006D322A"/>
    <w:rsid w:val="006D32E0"/>
    <w:rsid w:val="006D53D6"/>
    <w:rsid w:val="006E040F"/>
    <w:rsid w:val="006E09CB"/>
    <w:rsid w:val="006E2C77"/>
    <w:rsid w:val="006E415A"/>
    <w:rsid w:val="006E47AE"/>
    <w:rsid w:val="006E678E"/>
    <w:rsid w:val="006E6FB2"/>
    <w:rsid w:val="006F152F"/>
    <w:rsid w:val="006F264B"/>
    <w:rsid w:val="006F5B05"/>
    <w:rsid w:val="006F6013"/>
    <w:rsid w:val="007006B0"/>
    <w:rsid w:val="00703862"/>
    <w:rsid w:val="0070560C"/>
    <w:rsid w:val="007073F3"/>
    <w:rsid w:val="007124CC"/>
    <w:rsid w:val="007170ED"/>
    <w:rsid w:val="00724CE2"/>
    <w:rsid w:val="00733A12"/>
    <w:rsid w:val="0073697B"/>
    <w:rsid w:val="00741680"/>
    <w:rsid w:val="00746A2C"/>
    <w:rsid w:val="00746DE2"/>
    <w:rsid w:val="00750C2A"/>
    <w:rsid w:val="00752ADB"/>
    <w:rsid w:val="00754834"/>
    <w:rsid w:val="00757B34"/>
    <w:rsid w:val="007609AA"/>
    <w:rsid w:val="007646D9"/>
    <w:rsid w:val="00766C65"/>
    <w:rsid w:val="00766C87"/>
    <w:rsid w:val="007711E7"/>
    <w:rsid w:val="00772693"/>
    <w:rsid w:val="007779DC"/>
    <w:rsid w:val="00783963"/>
    <w:rsid w:val="00796342"/>
    <w:rsid w:val="007965D7"/>
    <w:rsid w:val="007A0855"/>
    <w:rsid w:val="007A6EF1"/>
    <w:rsid w:val="007B3C86"/>
    <w:rsid w:val="007B466D"/>
    <w:rsid w:val="007B561D"/>
    <w:rsid w:val="007B7855"/>
    <w:rsid w:val="007C3D9B"/>
    <w:rsid w:val="007D2406"/>
    <w:rsid w:val="007D5297"/>
    <w:rsid w:val="007D5EF9"/>
    <w:rsid w:val="007D64AD"/>
    <w:rsid w:val="007D6814"/>
    <w:rsid w:val="007E08A7"/>
    <w:rsid w:val="007E3923"/>
    <w:rsid w:val="007E4E05"/>
    <w:rsid w:val="007E67E0"/>
    <w:rsid w:val="007E70D5"/>
    <w:rsid w:val="007E7470"/>
    <w:rsid w:val="007F285B"/>
    <w:rsid w:val="007F46CC"/>
    <w:rsid w:val="007F5CCB"/>
    <w:rsid w:val="00803D9B"/>
    <w:rsid w:val="008046A7"/>
    <w:rsid w:val="00814C20"/>
    <w:rsid w:val="008169BC"/>
    <w:rsid w:val="00824F51"/>
    <w:rsid w:val="00826446"/>
    <w:rsid w:val="008278D9"/>
    <w:rsid w:val="00830B46"/>
    <w:rsid w:val="008311A1"/>
    <w:rsid w:val="008338F5"/>
    <w:rsid w:val="00833CC9"/>
    <w:rsid w:val="008348A6"/>
    <w:rsid w:val="00841FF1"/>
    <w:rsid w:val="00842D06"/>
    <w:rsid w:val="00843AE0"/>
    <w:rsid w:val="00845FF3"/>
    <w:rsid w:val="00850BD5"/>
    <w:rsid w:val="008516B3"/>
    <w:rsid w:val="0085544A"/>
    <w:rsid w:val="00862A71"/>
    <w:rsid w:val="008637BB"/>
    <w:rsid w:val="00865C68"/>
    <w:rsid w:val="0086688C"/>
    <w:rsid w:val="00876044"/>
    <w:rsid w:val="008770B0"/>
    <w:rsid w:val="008926C5"/>
    <w:rsid w:val="00894080"/>
    <w:rsid w:val="00894457"/>
    <w:rsid w:val="00894662"/>
    <w:rsid w:val="0089694F"/>
    <w:rsid w:val="008973FD"/>
    <w:rsid w:val="008A7095"/>
    <w:rsid w:val="008B1F60"/>
    <w:rsid w:val="008B3D37"/>
    <w:rsid w:val="008B4C25"/>
    <w:rsid w:val="008C05A9"/>
    <w:rsid w:val="008C1B6E"/>
    <w:rsid w:val="008C4EF8"/>
    <w:rsid w:val="008C57ED"/>
    <w:rsid w:val="008C6CD2"/>
    <w:rsid w:val="008D4C95"/>
    <w:rsid w:val="008D5012"/>
    <w:rsid w:val="008F2070"/>
    <w:rsid w:val="008F21FB"/>
    <w:rsid w:val="008F4D40"/>
    <w:rsid w:val="0090743B"/>
    <w:rsid w:val="009075BA"/>
    <w:rsid w:val="009179C2"/>
    <w:rsid w:val="0092178D"/>
    <w:rsid w:val="00931FEB"/>
    <w:rsid w:val="00935169"/>
    <w:rsid w:val="00935A21"/>
    <w:rsid w:val="00935CB3"/>
    <w:rsid w:val="009401F9"/>
    <w:rsid w:val="00940D57"/>
    <w:rsid w:val="00950EA8"/>
    <w:rsid w:val="00952E6A"/>
    <w:rsid w:val="00956455"/>
    <w:rsid w:val="009628F6"/>
    <w:rsid w:val="00963903"/>
    <w:rsid w:val="00980D69"/>
    <w:rsid w:val="009813FF"/>
    <w:rsid w:val="00982A03"/>
    <w:rsid w:val="0099264E"/>
    <w:rsid w:val="009A2514"/>
    <w:rsid w:val="009A2965"/>
    <w:rsid w:val="009A3376"/>
    <w:rsid w:val="009A4302"/>
    <w:rsid w:val="009A5376"/>
    <w:rsid w:val="009A5AA1"/>
    <w:rsid w:val="009A7A48"/>
    <w:rsid w:val="009A7EAD"/>
    <w:rsid w:val="009B4214"/>
    <w:rsid w:val="009B5701"/>
    <w:rsid w:val="009B7C2D"/>
    <w:rsid w:val="009C1156"/>
    <w:rsid w:val="009C3BE2"/>
    <w:rsid w:val="009C6EA7"/>
    <w:rsid w:val="009D5273"/>
    <w:rsid w:val="009D75E7"/>
    <w:rsid w:val="009E0E01"/>
    <w:rsid w:val="009E2107"/>
    <w:rsid w:val="009E3F89"/>
    <w:rsid w:val="009F28BF"/>
    <w:rsid w:val="00A009CF"/>
    <w:rsid w:val="00A01E00"/>
    <w:rsid w:val="00A04C93"/>
    <w:rsid w:val="00A07B46"/>
    <w:rsid w:val="00A121D2"/>
    <w:rsid w:val="00A12CB4"/>
    <w:rsid w:val="00A16A98"/>
    <w:rsid w:val="00A22B19"/>
    <w:rsid w:val="00A23DD6"/>
    <w:rsid w:val="00A243B9"/>
    <w:rsid w:val="00A24431"/>
    <w:rsid w:val="00A24D91"/>
    <w:rsid w:val="00A27E27"/>
    <w:rsid w:val="00A30636"/>
    <w:rsid w:val="00A33425"/>
    <w:rsid w:val="00A36EB6"/>
    <w:rsid w:val="00A4079D"/>
    <w:rsid w:val="00A4171A"/>
    <w:rsid w:val="00A429AE"/>
    <w:rsid w:val="00A44FD2"/>
    <w:rsid w:val="00A50E2A"/>
    <w:rsid w:val="00A55EEE"/>
    <w:rsid w:val="00A60EE0"/>
    <w:rsid w:val="00A62012"/>
    <w:rsid w:val="00A7073A"/>
    <w:rsid w:val="00A71307"/>
    <w:rsid w:val="00A72EDC"/>
    <w:rsid w:val="00A7317E"/>
    <w:rsid w:val="00A75FEA"/>
    <w:rsid w:val="00A81C28"/>
    <w:rsid w:val="00A833BB"/>
    <w:rsid w:val="00A8744D"/>
    <w:rsid w:val="00A930B2"/>
    <w:rsid w:val="00A94687"/>
    <w:rsid w:val="00A96F25"/>
    <w:rsid w:val="00A9779B"/>
    <w:rsid w:val="00AA7756"/>
    <w:rsid w:val="00AB1FDA"/>
    <w:rsid w:val="00AB27C4"/>
    <w:rsid w:val="00AC4475"/>
    <w:rsid w:val="00AD286D"/>
    <w:rsid w:val="00AD36EB"/>
    <w:rsid w:val="00AD3C5F"/>
    <w:rsid w:val="00AE11AC"/>
    <w:rsid w:val="00AE5ABB"/>
    <w:rsid w:val="00B0191B"/>
    <w:rsid w:val="00B0318C"/>
    <w:rsid w:val="00B0417F"/>
    <w:rsid w:val="00B11381"/>
    <w:rsid w:val="00B12AE5"/>
    <w:rsid w:val="00B30169"/>
    <w:rsid w:val="00B3574F"/>
    <w:rsid w:val="00B361D2"/>
    <w:rsid w:val="00B505CC"/>
    <w:rsid w:val="00B60B98"/>
    <w:rsid w:val="00B658D3"/>
    <w:rsid w:val="00B76709"/>
    <w:rsid w:val="00B76DE5"/>
    <w:rsid w:val="00B8002F"/>
    <w:rsid w:val="00B80808"/>
    <w:rsid w:val="00B81666"/>
    <w:rsid w:val="00B83D3F"/>
    <w:rsid w:val="00B95932"/>
    <w:rsid w:val="00B95E3D"/>
    <w:rsid w:val="00B96E72"/>
    <w:rsid w:val="00BA1EC4"/>
    <w:rsid w:val="00BA7BE6"/>
    <w:rsid w:val="00BB479C"/>
    <w:rsid w:val="00BB4C2D"/>
    <w:rsid w:val="00BB58BD"/>
    <w:rsid w:val="00BB77F4"/>
    <w:rsid w:val="00BB7835"/>
    <w:rsid w:val="00BC3C50"/>
    <w:rsid w:val="00BE18F8"/>
    <w:rsid w:val="00BE19DC"/>
    <w:rsid w:val="00BE3AA8"/>
    <w:rsid w:val="00BF2B5C"/>
    <w:rsid w:val="00BF33EC"/>
    <w:rsid w:val="00BF55E0"/>
    <w:rsid w:val="00C0086E"/>
    <w:rsid w:val="00C021A6"/>
    <w:rsid w:val="00C03688"/>
    <w:rsid w:val="00C11610"/>
    <w:rsid w:val="00C1321E"/>
    <w:rsid w:val="00C17CAC"/>
    <w:rsid w:val="00C249BB"/>
    <w:rsid w:val="00C3173B"/>
    <w:rsid w:val="00C318F2"/>
    <w:rsid w:val="00C33347"/>
    <w:rsid w:val="00C33C4A"/>
    <w:rsid w:val="00C34108"/>
    <w:rsid w:val="00C34689"/>
    <w:rsid w:val="00C40454"/>
    <w:rsid w:val="00C44B50"/>
    <w:rsid w:val="00C47A66"/>
    <w:rsid w:val="00C51DCF"/>
    <w:rsid w:val="00C5543E"/>
    <w:rsid w:val="00C56B71"/>
    <w:rsid w:val="00C574B9"/>
    <w:rsid w:val="00C67DAF"/>
    <w:rsid w:val="00C7137A"/>
    <w:rsid w:val="00C810BB"/>
    <w:rsid w:val="00C86BEE"/>
    <w:rsid w:val="00C94CF4"/>
    <w:rsid w:val="00CB05F9"/>
    <w:rsid w:val="00CC2E3C"/>
    <w:rsid w:val="00CC3952"/>
    <w:rsid w:val="00CC4356"/>
    <w:rsid w:val="00CC677E"/>
    <w:rsid w:val="00CD0513"/>
    <w:rsid w:val="00CD4D89"/>
    <w:rsid w:val="00CD65A5"/>
    <w:rsid w:val="00CE3071"/>
    <w:rsid w:val="00CE62C2"/>
    <w:rsid w:val="00CF3D2F"/>
    <w:rsid w:val="00CF75DF"/>
    <w:rsid w:val="00CF77B9"/>
    <w:rsid w:val="00D01C3E"/>
    <w:rsid w:val="00D03070"/>
    <w:rsid w:val="00D035DB"/>
    <w:rsid w:val="00D11DE5"/>
    <w:rsid w:val="00D1582B"/>
    <w:rsid w:val="00D1733E"/>
    <w:rsid w:val="00D32B6B"/>
    <w:rsid w:val="00D401DF"/>
    <w:rsid w:val="00D44B6F"/>
    <w:rsid w:val="00D45609"/>
    <w:rsid w:val="00D45679"/>
    <w:rsid w:val="00D4666F"/>
    <w:rsid w:val="00D46987"/>
    <w:rsid w:val="00D500FE"/>
    <w:rsid w:val="00D57B4F"/>
    <w:rsid w:val="00D64972"/>
    <w:rsid w:val="00D66298"/>
    <w:rsid w:val="00D67547"/>
    <w:rsid w:val="00D73E0A"/>
    <w:rsid w:val="00D74975"/>
    <w:rsid w:val="00D83A42"/>
    <w:rsid w:val="00D8405D"/>
    <w:rsid w:val="00D8569A"/>
    <w:rsid w:val="00D8725D"/>
    <w:rsid w:val="00D93C06"/>
    <w:rsid w:val="00DA5931"/>
    <w:rsid w:val="00DA7046"/>
    <w:rsid w:val="00DB1AAE"/>
    <w:rsid w:val="00DB2894"/>
    <w:rsid w:val="00DC2436"/>
    <w:rsid w:val="00DF066F"/>
    <w:rsid w:val="00DF2925"/>
    <w:rsid w:val="00E0265B"/>
    <w:rsid w:val="00E043ED"/>
    <w:rsid w:val="00E061DA"/>
    <w:rsid w:val="00E07CDA"/>
    <w:rsid w:val="00E1708C"/>
    <w:rsid w:val="00E2062E"/>
    <w:rsid w:val="00E218ED"/>
    <w:rsid w:val="00E312F2"/>
    <w:rsid w:val="00E33F75"/>
    <w:rsid w:val="00E34C9D"/>
    <w:rsid w:val="00E4140C"/>
    <w:rsid w:val="00E422D6"/>
    <w:rsid w:val="00E43C0D"/>
    <w:rsid w:val="00E447F5"/>
    <w:rsid w:val="00E47D88"/>
    <w:rsid w:val="00E50A32"/>
    <w:rsid w:val="00E520AE"/>
    <w:rsid w:val="00E5464D"/>
    <w:rsid w:val="00E5533C"/>
    <w:rsid w:val="00E55A40"/>
    <w:rsid w:val="00E55A4E"/>
    <w:rsid w:val="00E565CF"/>
    <w:rsid w:val="00E631E3"/>
    <w:rsid w:val="00E65BCF"/>
    <w:rsid w:val="00E74732"/>
    <w:rsid w:val="00E939A9"/>
    <w:rsid w:val="00E94B37"/>
    <w:rsid w:val="00EA0539"/>
    <w:rsid w:val="00EA0F3A"/>
    <w:rsid w:val="00EA2CC3"/>
    <w:rsid w:val="00EA309A"/>
    <w:rsid w:val="00EA37FD"/>
    <w:rsid w:val="00EA4911"/>
    <w:rsid w:val="00EA5B99"/>
    <w:rsid w:val="00EA7AA6"/>
    <w:rsid w:val="00EB6F6F"/>
    <w:rsid w:val="00EC164B"/>
    <w:rsid w:val="00EC33F6"/>
    <w:rsid w:val="00ED0E5A"/>
    <w:rsid w:val="00ED1CCD"/>
    <w:rsid w:val="00ED48ED"/>
    <w:rsid w:val="00ED5854"/>
    <w:rsid w:val="00ED6160"/>
    <w:rsid w:val="00ED66C6"/>
    <w:rsid w:val="00EE11AA"/>
    <w:rsid w:val="00EE15C0"/>
    <w:rsid w:val="00EE1C87"/>
    <w:rsid w:val="00EE227C"/>
    <w:rsid w:val="00EE65B2"/>
    <w:rsid w:val="00EF121A"/>
    <w:rsid w:val="00EF1D0D"/>
    <w:rsid w:val="00EF45AF"/>
    <w:rsid w:val="00EF6B6E"/>
    <w:rsid w:val="00EF7D98"/>
    <w:rsid w:val="00F04643"/>
    <w:rsid w:val="00F14D5E"/>
    <w:rsid w:val="00F16E4B"/>
    <w:rsid w:val="00F17E7E"/>
    <w:rsid w:val="00F2664D"/>
    <w:rsid w:val="00F304ED"/>
    <w:rsid w:val="00F30873"/>
    <w:rsid w:val="00F33D94"/>
    <w:rsid w:val="00F34170"/>
    <w:rsid w:val="00F362BD"/>
    <w:rsid w:val="00F41E45"/>
    <w:rsid w:val="00F41F10"/>
    <w:rsid w:val="00F42E97"/>
    <w:rsid w:val="00F44930"/>
    <w:rsid w:val="00F46FAE"/>
    <w:rsid w:val="00F507AB"/>
    <w:rsid w:val="00F51D96"/>
    <w:rsid w:val="00F51E1E"/>
    <w:rsid w:val="00F5236F"/>
    <w:rsid w:val="00F528E3"/>
    <w:rsid w:val="00F557F9"/>
    <w:rsid w:val="00F55BD3"/>
    <w:rsid w:val="00F6130F"/>
    <w:rsid w:val="00F66483"/>
    <w:rsid w:val="00F67329"/>
    <w:rsid w:val="00F67FD4"/>
    <w:rsid w:val="00F70D63"/>
    <w:rsid w:val="00F71FBA"/>
    <w:rsid w:val="00F72744"/>
    <w:rsid w:val="00F72F05"/>
    <w:rsid w:val="00F737D6"/>
    <w:rsid w:val="00F779C8"/>
    <w:rsid w:val="00F80D0E"/>
    <w:rsid w:val="00F87317"/>
    <w:rsid w:val="00F87AAB"/>
    <w:rsid w:val="00F90734"/>
    <w:rsid w:val="00F93082"/>
    <w:rsid w:val="00F94F28"/>
    <w:rsid w:val="00F96310"/>
    <w:rsid w:val="00FA0725"/>
    <w:rsid w:val="00FA1F44"/>
    <w:rsid w:val="00FA340C"/>
    <w:rsid w:val="00FA5410"/>
    <w:rsid w:val="00FA5CFE"/>
    <w:rsid w:val="00FA6B07"/>
    <w:rsid w:val="00FA75A2"/>
    <w:rsid w:val="00FB18C8"/>
    <w:rsid w:val="00FB540C"/>
    <w:rsid w:val="00FB6F8C"/>
    <w:rsid w:val="00FC2DF0"/>
    <w:rsid w:val="00FC4018"/>
    <w:rsid w:val="00FC4EA9"/>
    <w:rsid w:val="00FC50DE"/>
    <w:rsid w:val="00FD1012"/>
    <w:rsid w:val="00FD28CF"/>
    <w:rsid w:val="00FD3CA8"/>
    <w:rsid w:val="00FD5D0A"/>
    <w:rsid w:val="00FE1035"/>
    <w:rsid w:val="00FF3B29"/>
    <w:rsid w:val="00FF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78C5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zklad"/>
    <w:next w:val="Odstavec1"/>
    <w:qFormat/>
    <w:pPr>
      <w:spacing w:before="240" w:after="120"/>
      <w:jc w:val="left"/>
      <w:outlineLvl w:val="0"/>
    </w:pPr>
    <w:rPr>
      <w:b/>
      <w:kern w:val="28"/>
      <w:sz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874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Pr>
      <w:sz w:val="24"/>
    </w:rPr>
  </w:style>
  <w:style w:type="paragraph" w:customStyle="1" w:styleId="zklad">
    <w:name w:val="základ"/>
    <w:pPr>
      <w:jc w:val="both"/>
    </w:pPr>
    <w:rPr>
      <w:sz w:val="24"/>
    </w:rPr>
  </w:style>
  <w:style w:type="paragraph" w:customStyle="1" w:styleId="Odstavec1">
    <w:name w:val="Odstavec1"/>
    <w:basedOn w:val="zklad"/>
    <w:pPr>
      <w:spacing w:before="8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</w:style>
  <w:style w:type="paragraph" w:customStyle="1" w:styleId="HLAVICKA">
    <w:name w:val="HLAVICKA"/>
    <w:basedOn w:val="Normln"/>
    <w:rsid w:val="00C021A6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after="60"/>
      <w:textAlignment w:val="baseline"/>
    </w:pPr>
  </w:style>
  <w:style w:type="paragraph" w:customStyle="1" w:styleId="BODY1">
    <w:name w:val="BODY (1)"/>
    <w:basedOn w:val="Normln"/>
    <w:rsid w:val="00B80808"/>
    <w:pPr>
      <w:overflowPunct w:val="0"/>
      <w:autoSpaceDE w:val="0"/>
      <w:autoSpaceDN w:val="0"/>
      <w:adjustRightInd w:val="0"/>
      <w:spacing w:before="60" w:after="60"/>
      <w:ind w:left="284"/>
      <w:jc w:val="both"/>
      <w:textAlignment w:val="baseline"/>
    </w:pPr>
  </w:style>
  <w:style w:type="paragraph" w:customStyle="1" w:styleId="NADPISCENNETUC">
    <w:name w:val="NADPIS CENNETUC"/>
    <w:basedOn w:val="Normln"/>
    <w:rsid w:val="00B80808"/>
    <w:pPr>
      <w:keepNext/>
      <w:keepLines/>
      <w:overflowPunct w:val="0"/>
      <w:autoSpaceDE w:val="0"/>
      <w:autoSpaceDN w:val="0"/>
      <w:adjustRightInd w:val="0"/>
      <w:spacing w:before="120" w:after="60"/>
      <w:jc w:val="center"/>
      <w:textAlignment w:val="baseline"/>
    </w:pPr>
  </w:style>
  <w:style w:type="paragraph" w:customStyle="1" w:styleId="AJAKO1">
    <w:name w:val="A) JAKO (1)"/>
    <w:basedOn w:val="Normln"/>
    <w:next w:val="BODY1"/>
    <w:rsid w:val="00B80808"/>
    <w:pPr>
      <w:overflowPunct w:val="0"/>
      <w:autoSpaceDE w:val="0"/>
      <w:autoSpaceDN w:val="0"/>
      <w:adjustRightInd w:val="0"/>
      <w:spacing w:before="120" w:after="60"/>
      <w:ind w:left="284" w:hanging="284"/>
      <w:jc w:val="both"/>
      <w:textAlignment w:val="baseline"/>
    </w:pPr>
  </w:style>
  <w:style w:type="character" w:styleId="Odkaznakoment">
    <w:name w:val="annotation reference"/>
    <w:rsid w:val="00A01E00"/>
    <w:rPr>
      <w:sz w:val="16"/>
      <w:szCs w:val="16"/>
    </w:rPr>
  </w:style>
  <w:style w:type="paragraph" w:styleId="Textkomente">
    <w:name w:val="annotation text"/>
    <w:basedOn w:val="Normln"/>
    <w:link w:val="TextkomenteChar"/>
    <w:rsid w:val="00A01E00"/>
    <w:pPr>
      <w:overflowPunct w:val="0"/>
      <w:autoSpaceDE w:val="0"/>
      <w:autoSpaceDN w:val="0"/>
      <w:adjustRightInd w:val="0"/>
      <w:spacing w:before="60" w:after="60"/>
      <w:jc w:val="both"/>
      <w:textAlignment w:val="baseline"/>
    </w:pPr>
  </w:style>
  <w:style w:type="character" w:customStyle="1" w:styleId="TextkomenteChar">
    <w:name w:val="Text komentáře Char"/>
    <w:basedOn w:val="Standardnpsmoodstavce"/>
    <w:link w:val="Textkomente"/>
    <w:rsid w:val="00A01E00"/>
  </w:style>
  <w:style w:type="paragraph" w:styleId="Pedmtkomente">
    <w:name w:val="annotation subject"/>
    <w:basedOn w:val="Textkomente"/>
    <w:next w:val="Textkomente"/>
    <w:link w:val="PedmtkomenteChar"/>
    <w:rsid w:val="008348A6"/>
    <w:pPr>
      <w:overflowPunct/>
      <w:autoSpaceDE/>
      <w:autoSpaceDN/>
      <w:adjustRightInd/>
      <w:spacing w:before="0" w:after="0"/>
      <w:jc w:val="left"/>
      <w:textAlignment w:val="auto"/>
    </w:pPr>
    <w:rPr>
      <w:b/>
      <w:bCs/>
    </w:rPr>
  </w:style>
  <w:style w:type="character" w:customStyle="1" w:styleId="PedmtkomenteChar">
    <w:name w:val="Předmět komentáře Char"/>
    <w:link w:val="Pedmtkomente"/>
    <w:rsid w:val="008348A6"/>
    <w:rPr>
      <w:b/>
      <w:bCs/>
    </w:rPr>
  </w:style>
  <w:style w:type="character" w:customStyle="1" w:styleId="ZpatChar">
    <w:name w:val="Zápatí Char"/>
    <w:link w:val="Zpat"/>
    <w:uiPriority w:val="99"/>
    <w:rsid w:val="00F80D0E"/>
  </w:style>
  <w:style w:type="paragraph" w:styleId="Zkladntextodsazen3">
    <w:name w:val="Body Text Indent 3"/>
    <w:basedOn w:val="Normln"/>
    <w:link w:val="Zkladntextodsazen3Char"/>
    <w:rsid w:val="00C318F2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C318F2"/>
    <w:rPr>
      <w:sz w:val="16"/>
      <w:szCs w:val="16"/>
    </w:rPr>
  </w:style>
  <w:style w:type="paragraph" w:customStyle="1" w:styleId="MEZERA6B">
    <w:name w:val="MEZERA 6B"/>
    <w:basedOn w:val="Normln"/>
    <w:rsid w:val="00C318F2"/>
    <w:pPr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color w:val="FF0000"/>
      <w:sz w:val="12"/>
    </w:rPr>
  </w:style>
  <w:style w:type="paragraph" w:styleId="Odstavecseseznamem">
    <w:name w:val="List Paragraph"/>
    <w:basedOn w:val="Normln"/>
    <w:uiPriority w:val="34"/>
    <w:qFormat/>
    <w:rsid w:val="002B4908"/>
    <w:pPr>
      <w:ind w:left="720"/>
      <w:contextualSpacing/>
      <w:jc w:val="both"/>
    </w:pPr>
    <w:rPr>
      <w:rFonts w:ascii="Arial" w:hAnsi="Arial"/>
      <w:sz w:val="22"/>
      <w:szCs w:val="22"/>
      <w:lang w:eastAsia="en-US"/>
    </w:rPr>
  </w:style>
  <w:style w:type="character" w:customStyle="1" w:styleId="ZkladntextChar">
    <w:name w:val="Základní text Char"/>
    <w:link w:val="Zkladntext"/>
    <w:rsid w:val="002F1EC2"/>
    <w:rPr>
      <w:sz w:val="24"/>
    </w:rPr>
  </w:style>
  <w:style w:type="character" w:styleId="Zstupntext">
    <w:name w:val="Placeholder Text"/>
    <w:basedOn w:val="Standardnpsmoodstavce"/>
    <w:uiPriority w:val="99"/>
    <w:semiHidden/>
    <w:rsid w:val="006E6FB2"/>
    <w:rPr>
      <w:color w:val="808080"/>
    </w:rPr>
  </w:style>
  <w:style w:type="paragraph" w:customStyle="1" w:styleId="Default">
    <w:name w:val="Default"/>
    <w:rsid w:val="001A246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Nadpis2Char">
    <w:name w:val="Nadpis 2 Char"/>
    <w:basedOn w:val="Standardnpsmoodstavce"/>
    <w:link w:val="Nadpis2"/>
    <w:semiHidden/>
    <w:rsid w:val="00A8744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a">
    <w:qFormat/>
    <w:rsid w:val="00A8744D"/>
  </w:style>
  <w:style w:type="character" w:styleId="Zvraznn">
    <w:name w:val="Emphasis"/>
    <w:basedOn w:val="Standardnpsmoodstavce"/>
    <w:qFormat/>
    <w:rsid w:val="00A8744D"/>
    <w:rPr>
      <w:i/>
      <w:iCs/>
    </w:rPr>
  </w:style>
  <w:style w:type="character" w:styleId="Hypertextovodkaz">
    <w:name w:val="Hyperlink"/>
    <w:basedOn w:val="Standardnpsmoodstavce"/>
    <w:unhideWhenUsed/>
    <w:rsid w:val="009628F6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0318C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zklad"/>
    <w:next w:val="Odstavec1"/>
    <w:qFormat/>
    <w:pPr>
      <w:spacing w:before="240" w:after="120"/>
      <w:jc w:val="left"/>
      <w:outlineLvl w:val="0"/>
    </w:pPr>
    <w:rPr>
      <w:b/>
      <w:kern w:val="28"/>
      <w:sz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874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Pr>
      <w:sz w:val="24"/>
    </w:rPr>
  </w:style>
  <w:style w:type="paragraph" w:customStyle="1" w:styleId="zklad">
    <w:name w:val="základ"/>
    <w:pPr>
      <w:jc w:val="both"/>
    </w:pPr>
    <w:rPr>
      <w:sz w:val="24"/>
    </w:rPr>
  </w:style>
  <w:style w:type="paragraph" w:customStyle="1" w:styleId="Odstavec1">
    <w:name w:val="Odstavec1"/>
    <w:basedOn w:val="zklad"/>
    <w:pPr>
      <w:spacing w:before="8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</w:style>
  <w:style w:type="paragraph" w:customStyle="1" w:styleId="HLAVICKA">
    <w:name w:val="HLAVICKA"/>
    <w:basedOn w:val="Normln"/>
    <w:rsid w:val="00C021A6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after="60"/>
      <w:textAlignment w:val="baseline"/>
    </w:pPr>
  </w:style>
  <w:style w:type="paragraph" w:customStyle="1" w:styleId="BODY1">
    <w:name w:val="BODY (1)"/>
    <w:basedOn w:val="Normln"/>
    <w:rsid w:val="00B80808"/>
    <w:pPr>
      <w:overflowPunct w:val="0"/>
      <w:autoSpaceDE w:val="0"/>
      <w:autoSpaceDN w:val="0"/>
      <w:adjustRightInd w:val="0"/>
      <w:spacing w:before="60" w:after="60"/>
      <w:ind w:left="284"/>
      <w:jc w:val="both"/>
      <w:textAlignment w:val="baseline"/>
    </w:pPr>
  </w:style>
  <w:style w:type="paragraph" w:customStyle="1" w:styleId="NADPISCENNETUC">
    <w:name w:val="NADPIS CENNETUC"/>
    <w:basedOn w:val="Normln"/>
    <w:rsid w:val="00B80808"/>
    <w:pPr>
      <w:keepNext/>
      <w:keepLines/>
      <w:overflowPunct w:val="0"/>
      <w:autoSpaceDE w:val="0"/>
      <w:autoSpaceDN w:val="0"/>
      <w:adjustRightInd w:val="0"/>
      <w:spacing w:before="120" w:after="60"/>
      <w:jc w:val="center"/>
      <w:textAlignment w:val="baseline"/>
    </w:pPr>
  </w:style>
  <w:style w:type="paragraph" w:customStyle="1" w:styleId="AJAKO1">
    <w:name w:val="A) JAKO (1)"/>
    <w:basedOn w:val="Normln"/>
    <w:next w:val="BODY1"/>
    <w:rsid w:val="00B80808"/>
    <w:pPr>
      <w:overflowPunct w:val="0"/>
      <w:autoSpaceDE w:val="0"/>
      <w:autoSpaceDN w:val="0"/>
      <w:adjustRightInd w:val="0"/>
      <w:spacing w:before="120" w:after="60"/>
      <w:ind w:left="284" w:hanging="284"/>
      <w:jc w:val="both"/>
      <w:textAlignment w:val="baseline"/>
    </w:pPr>
  </w:style>
  <w:style w:type="character" w:styleId="Odkaznakoment">
    <w:name w:val="annotation reference"/>
    <w:rsid w:val="00A01E00"/>
    <w:rPr>
      <w:sz w:val="16"/>
      <w:szCs w:val="16"/>
    </w:rPr>
  </w:style>
  <w:style w:type="paragraph" w:styleId="Textkomente">
    <w:name w:val="annotation text"/>
    <w:basedOn w:val="Normln"/>
    <w:link w:val="TextkomenteChar"/>
    <w:rsid w:val="00A01E00"/>
    <w:pPr>
      <w:overflowPunct w:val="0"/>
      <w:autoSpaceDE w:val="0"/>
      <w:autoSpaceDN w:val="0"/>
      <w:adjustRightInd w:val="0"/>
      <w:spacing w:before="60" w:after="60"/>
      <w:jc w:val="both"/>
      <w:textAlignment w:val="baseline"/>
    </w:pPr>
  </w:style>
  <w:style w:type="character" w:customStyle="1" w:styleId="TextkomenteChar">
    <w:name w:val="Text komentáře Char"/>
    <w:basedOn w:val="Standardnpsmoodstavce"/>
    <w:link w:val="Textkomente"/>
    <w:rsid w:val="00A01E00"/>
  </w:style>
  <w:style w:type="paragraph" w:styleId="Pedmtkomente">
    <w:name w:val="annotation subject"/>
    <w:basedOn w:val="Textkomente"/>
    <w:next w:val="Textkomente"/>
    <w:link w:val="PedmtkomenteChar"/>
    <w:rsid w:val="008348A6"/>
    <w:pPr>
      <w:overflowPunct/>
      <w:autoSpaceDE/>
      <w:autoSpaceDN/>
      <w:adjustRightInd/>
      <w:spacing w:before="0" w:after="0"/>
      <w:jc w:val="left"/>
      <w:textAlignment w:val="auto"/>
    </w:pPr>
    <w:rPr>
      <w:b/>
      <w:bCs/>
    </w:rPr>
  </w:style>
  <w:style w:type="character" w:customStyle="1" w:styleId="PedmtkomenteChar">
    <w:name w:val="Předmět komentáře Char"/>
    <w:link w:val="Pedmtkomente"/>
    <w:rsid w:val="008348A6"/>
    <w:rPr>
      <w:b/>
      <w:bCs/>
    </w:rPr>
  </w:style>
  <w:style w:type="character" w:customStyle="1" w:styleId="ZpatChar">
    <w:name w:val="Zápatí Char"/>
    <w:link w:val="Zpat"/>
    <w:uiPriority w:val="99"/>
    <w:rsid w:val="00F80D0E"/>
  </w:style>
  <w:style w:type="paragraph" w:styleId="Zkladntextodsazen3">
    <w:name w:val="Body Text Indent 3"/>
    <w:basedOn w:val="Normln"/>
    <w:link w:val="Zkladntextodsazen3Char"/>
    <w:rsid w:val="00C318F2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C318F2"/>
    <w:rPr>
      <w:sz w:val="16"/>
      <w:szCs w:val="16"/>
    </w:rPr>
  </w:style>
  <w:style w:type="paragraph" w:customStyle="1" w:styleId="MEZERA6B">
    <w:name w:val="MEZERA 6B"/>
    <w:basedOn w:val="Normln"/>
    <w:rsid w:val="00C318F2"/>
    <w:pPr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color w:val="FF0000"/>
      <w:sz w:val="12"/>
    </w:rPr>
  </w:style>
  <w:style w:type="paragraph" w:styleId="Odstavecseseznamem">
    <w:name w:val="List Paragraph"/>
    <w:basedOn w:val="Normln"/>
    <w:uiPriority w:val="34"/>
    <w:qFormat/>
    <w:rsid w:val="002B4908"/>
    <w:pPr>
      <w:ind w:left="720"/>
      <w:contextualSpacing/>
      <w:jc w:val="both"/>
    </w:pPr>
    <w:rPr>
      <w:rFonts w:ascii="Arial" w:hAnsi="Arial"/>
      <w:sz w:val="22"/>
      <w:szCs w:val="22"/>
      <w:lang w:eastAsia="en-US"/>
    </w:rPr>
  </w:style>
  <w:style w:type="character" w:customStyle="1" w:styleId="ZkladntextChar">
    <w:name w:val="Základní text Char"/>
    <w:link w:val="Zkladntext"/>
    <w:rsid w:val="002F1EC2"/>
    <w:rPr>
      <w:sz w:val="24"/>
    </w:rPr>
  </w:style>
  <w:style w:type="character" w:styleId="Zstupntext">
    <w:name w:val="Placeholder Text"/>
    <w:basedOn w:val="Standardnpsmoodstavce"/>
    <w:uiPriority w:val="99"/>
    <w:semiHidden/>
    <w:rsid w:val="006E6FB2"/>
    <w:rPr>
      <w:color w:val="808080"/>
    </w:rPr>
  </w:style>
  <w:style w:type="paragraph" w:customStyle="1" w:styleId="Default">
    <w:name w:val="Default"/>
    <w:rsid w:val="001A246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Nadpis2Char">
    <w:name w:val="Nadpis 2 Char"/>
    <w:basedOn w:val="Standardnpsmoodstavce"/>
    <w:link w:val="Nadpis2"/>
    <w:semiHidden/>
    <w:rsid w:val="00A8744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a">
    <w:qFormat/>
    <w:rsid w:val="00A8744D"/>
  </w:style>
  <w:style w:type="character" w:styleId="Zvraznn">
    <w:name w:val="Emphasis"/>
    <w:basedOn w:val="Standardnpsmoodstavce"/>
    <w:qFormat/>
    <w:rsid w:val="00A8744D"/>
    <w:rPr>
      <w:i/>
      <w:iCs/>
    </w:rPr>
  </w:style>
  <w:style w:type="character" w:styleId="Hypertextovodkaz">
    <w:name w:val="Hyperlink"/>
    <w:basedOn w:val="Standardnpsmoodstavce"/>
    <w:unhideWhenUsed/>
    <w:rsid w:val="009628F6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0318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807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hyperlink" Target="http://www.mojeopuscard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opuscard.cz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jan.cap@kraj-lbc.cz" TargetMode="Externa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yperlink" Target="mailto:pavel.tvrznik@kraj-lbc.cz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74B0D2-A436-4182-9852-01B5677B7B8D}"/>
      </w:docPartPr>
      <w:docPartBody>
        <w:p w:rsidR="00BC4C6B" w:rsidRDefault="00000FBB">
          <w:r w:rsidRPr="00C434AA">
            <w:rPr>
              <w:rStyle w:val="Zstupntext"/>
            </w:rPr>
            <w:t>Klikněte sem a zadejte text.</w:t>
          </w:r>
        </w:p>
      </w:docPartBody>
    </w:docPart>
    <w:docPart>
      <w:docPartPr>
        <w:name w:val="D162B0D983664B0B8C25A5EDF435E8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EAD5ED-89C7-45DC-8CB6-EEE5777C3169}"/>
      </w:docPartPr>
      <w:docPartBody>
        <w:p w:rsidR="00EF158C" w:rsidRDefault="00684271" w:rsidP="00684271">
          <w:pPr>
            <w:pStyle w:val="D162B0D983664B0B8C25A5EDF435E82A"/>
          </w:pPr>
          <w:r w:rsidRPr="00C434AA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FBB"/>
    <w:rsid w:val="00000FBB"/>
    <w:rsid w:val="00011878"/>
    <w:rsid w:val="00064C52"/>
    <w:rsid w:val="001D5404"/>
    <w:rsid w:val="00203B72"/>
    <w:rsid w:val="00203C8F"/>
    <w:rsid w:val="00311860"/>
    <w:rsid w:val="00367A76"/>
    <w:rsid w:val="00506B1A"/>
    <w:rsid w:val="005C23CA"/>
    <w:rsid w:val="005D0D29"/>
    <w:rsid w:val="005D1C5F"/>
    <w:rsid w:val="00610095"/>
    <w:rsid w:val="00684271"/>
    <w:rsid w:val="006E7EF6"/>
    <w:rsid w:val="00722764"/>
    <w:rsid w:val="007E2F4A"/>
    <w:rsid w:val="008762EC"/>
    <w:rsid w:val="009F47E4"/>
    <w:rsid w:val="00B95214"/>
    <w:rsid w:val="00BC4C6B"/>
    <w:rsid w:val="00BD144A"/>
    <w:rsid w:val="00C231CC"/>
    <w:rsid w:val="00C674DD"/>
    <w:rsid w:val="00CD6B3C"/>
    <w:rsid w:val="00DA221D"/>
    <w:rsid w:val="00DB21E0"/>
    <w:rsid w:val="00E77204"/>
    <w:rsid w:val="00EF158C"/>
    <w:rsid w:val="00F678AE"/>
    <w:rsid w:val="00F8240B"/>
    <w:rsid w:val="00FF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84271"/>
    <w:rPr>
      <w:color w:val="808080"/>
    </w:rPr>
  </w:style>
  <w:style w:type="paragraph" w:customStyle="1" w:styleId="D162B0D983664B0B8C25A5EDF435E82A">
    <w:name w:val="D162B0D983664B0B8C25A5EDF435E82A"/>
    <w:rsid w:val="00684271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84271"/>
    <w:rPr>
      <w:color w:val="808080"/>
    </w:rPr>
  </w:style>
  <w:style w:type="paragraph" w:customStyle="1" w:styleId="D162B0D983664B0B8C25A5EDF435E82A">
    <w:name w:val="D162B0D983664B0B8C25A5EDF435E82A"/>
    <w:rsid w:val="0068427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33160-6411-4111-9514-0447C6BE2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3481</Words>
  <Characters>20350</Characters>
  <Application>Microsoft Office Word</Application>
  <DocSecurity>0</DocSecurity>
  <Lines>169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budoucí smlouvě o zřízení věcného břemene               č</vt:lpstr>
    </vt:vector>
  </TitlesOfParts>
  <Company>KÚLK</Company>
  <LinksUpToDate>false</LinksUpToDate>
  <CharactersWithSpaces>23784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budoucí smlouvě o zřízení věcného břemene               č</dc:title>
  <dc:creator>Neumann Petr</dc:creator>
  <cp:lastModifiedBy> K.Mikulecká</cp:lastModifiedBy>
  <cp:revision>4</cp:revision>
  <cp:lastPrinted>2017-11-13T12:57:00Z</cp:lastPrinted>
  <dcterms:created xsi:type="dcterms:W3CDTF">2017-11-15T09:04:00Z</dcterms:created>
  <dcterms:modified xsi:type="dcterms:W3CDTF">2017-11-15T12:37:00Z</dcterms:modified>
</cp:coreProperties>
</file>