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FA" w:rsidRPr="00625DFA" w:rsidRDefault="00625DFA" w:rsidP="002165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25D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Vyhlášení </w:t>
      </w:r>
      <w:r w:rsidR="00785D5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mimořádného </w:t>
      </w:r>
      <w:r w:rsidRPr="00625D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dotačního řízení MPSV pro kraje a Hlavní město Prahu pro rok 2018 v oblasti poskytování sociálních služeb</w:t>
      </w:r>
    </w:p>
    <w:p w:rsidR="00625DFA" w:rsidRPr="00625DFA" w:rsidRDefault="00625DFA" w:rsidP="002165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5D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Ministerstvo práce a sociálních věcí odbor sociálních služeb, sociální práce a sociálního bydlení</w:t>
      </w:r>
    </w:p>
    <w:p w:rsidR="005B5238" w:rsidRDefault="00625DFA" w:rsidP="00216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5DFA">
        <w:rPr>
          <w:rFonts w:ascii="Times New Roman" w:eastAsia="Times New Roman" w:hAnsi="Times New Roman" w:cs="Times New Roman"/>
          <w:sz w:val="24"/>
          <w:szCs w:val="24"/>
          <w:lang w:eastAsia="cs-CZ"/>
        </w:rPr>
        <w:t>vyhlašuje pro rok 2018</w:t>
      </w:r>
      <w:r w:rsidR="00785D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B5238" w:rsidRPr="005B5238" w:rsidRDefault="00785D52" w:rsidP="00216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mimořádné dotační řízení z důvodu </w:t>
      </w:r>
      <w:r w:rsidR="005B5238" w:rsidRPr="00D33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nutnosti</w:t>
      </w:r>
      <w:r w:rsidRPr="00D33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aktualizace požadavků na dotaci ze státního rozpočtu v kontextu legislativních změn,</w:t>
      </w:r>
      <w:r w:rsidR="00D33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které nebylo možné predikovat k</w:t>
      </w:r>
      <w:r w:rsidRPr="00D33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řádném</w:t>
      </w:r>
      <w:r w:rsidR="00D33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Pr="00D33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termínu</w:t>
      </w:r>
      <w:r w:rsidR="005B5238" w:rsidRPr="00D33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dotačního řízení</w:t>
      </w:r>
      <w:r w:rsidR="005B52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Dotační řízení je vyhlášeno </w:t>
      </w:r>
      <w:r w:rsidR="005B5238">
        <w:rPr>
          <w:rFonts w:ascii="Times New Roman" w:eastAsia="Times New Roman" w:hAnsi="Times New Roman" w:cs="Times New Roman"/>
          <w:lang w:eastAsia="cs-CZ"/>
        </w:rPr>
        <w:t>v</w:t>
      </w:r>
      <w:r w:rsidR="005B52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souladu s </w:t>
      </w:r>
      <w:r w:rsidR="005B5238" w:rsidRPr="005B523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částí I</w:t>
      </w:r>
      <w:r w:rsidR="005B523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D33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B5238" w:rsidRPr="005B5238">
        <w:rPr>
          <w:rFonts w:ascii="Times New Roman" w:eastAsia="Times New Roman" w:hAnsi="Times New Roman" w:cs="Times New Roman"/>
          <w:sz w:val="24"/>
          <w:szCs w:val="24"/>
          <w:lang w:eastAsia="cs-CZ"/>
        </w:rPr>
        <w:t> bo</w:t>
      </w:r>
      <w:r w:rsidR="005B5238">
        <w:rPr>
          <w:rFonts w:ascii="Times New Roman" w:eastAsia="Times New Roman" w:hAnsi="Times New Roman" w:cs="Times New Roman"/>
          <w:sz w:val="24"/>
          <w:szCs w:val="24"/>
          <w:lang w:eastAsia="cs-CZ"/>
        </w:rPr>
        <w:t>d 2</w:t>
      </w:r>
      <w:r w:rsidR="00D33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B5238" w:rsidRPr="005B52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Metodiky Ministerstva práce a sociálních věcí pro poskytování dotací ze státního rozpočtu krajům a Hlavnímu městu Praze pro rok 2018</w:t>
      </w:r>
      <w:r w:rsidR="00D33486" w:rsidRPr="00D33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je uvedeno, že v případě zásadních změn legislativních předpisů, zejména změn nařízení vlády č. 564/2006 Sb., o platových poměrech zaměstnanců ve veřejných službách a správě</w:t>
      </w:r>
      <w:r w:rsidR="00D33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významně ovlivní nákladovost služeb, je tuto situaci možné řešit podáním nové žádosti v rámci nově vyhlášeného dotačního řízení.</w:t>
      </w:r>
    </w:p>
    <w:p w:rsidR="00625DFA" w:rsidRDefault="00D33486" w:rsidP="00216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25DFA" w:rsidRPr="00625D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otační řízení MPSV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</w:t>
      </w:r>
      <w:r w:rsidR="00625DFA" w:rsidRPr="00625DFA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vyhlášeno v návaznosti na § 101a zákona č.108/2006 Sb., o sociálních službách, ve znění pozdějších předpisů (dále jen „zákon o sociálních službách“), na nařízení vlády č. 98/2015 Sb., o provedení § 101a zákona o sociálních službách, na zákon č. 218/2000 Sb., o rozpočtových pravidlech a o změně některých souvisejících zákonů (rozpočtová pravidla),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33486" w:rsidRPr="00D33486" w:rsidRDefault="00D33486" w:rsidP="002165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3348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Termíny pro podávání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aktualizovaných </w:t>
      </w:r>
      <w:r w:rsidRPr="00D3348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žádostí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D33486" w:rsidRDefault="00D33486" w:rsidP="002165BA">
      <w:pPr>
        <w:pStyle w:val="Normlnweb"/>
        <w:jc w:val="both"/>
      </w:pPr>
      <w:r>
        <w:rPr>
          <w:b/>
        </w:rPr>
        <w:t>A</w:t>
      </w:r>
      <w:r w:rsidRPr="00D33486">
        <w:rPr>
          <w:b/>
        </w:rPr>
        <w:t xml:space="preserve">plikace OK služby-Poskytovatel je zpřístupněna </w:t>
      </w:r>
      <w:r w:rsidRPr="00D33486">
        <w:rPr>
          <w:b/>
          <w:bCs/>
        </w:rPr>
        <w:t>od 18. prosince</w:t>
      </w:r>
      <w:r>
        <w:rPr>
          <w:b/>
          <w:bCs/>
        </w:rPr>
        <w:t xml:space="preserve"> 2017 do 22. prosince 2017</w:t>
      </w:r>
    </w:p>
    <w:p w:rsidR="00D33486" w:rsidRPr="002165BA" w:rsidRDefault="002165BA" w:rsidP="00216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D33486">
        <w:rPr>
          <w:rFonts w:ascii="Times New Roman" w:eastAsia="Times New Roman" w:hAnsi="Times New Roman" w:cs="Times New Roman"/>
          <w:sz w:val="24"/>
          <w:szCs w:val="24"/>
          <w:lang w:eastAsia="cs-CZ"/>
        </w:rPr>
        <w:t>raje, které budou svo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 žádost o dotaci aktualizovat, nově přiloží k dokumentům pouze stručné odůvodnění nárůstu požadavku z důvodu legislativních změn. </w:t>
      </w:r>
      <w:r w:rsidRPr="002165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Forma, obsah, přílohy a náležitosti žádosti zůstávají stejné jako v řádném kole dotačního řízení. </w:t>
      </w:r>
    </w:p>
    <w:p w:rsidR="002165BA" w:rsidRDefault="002165BA" w:rsidP="00216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osobou pro mimořádné kolo dotačního řízení je Mgr. Antonín Shejbal.</w:t>
      </w:r>
    </w:p>
    <w:p w:rsidR="002165BA" w:rsidRDefault="002165BA" w:rsidP="00216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221 922 647, e-mail: </w:t>
      </w:r>
      <w:hyperlink r:id="rId7" w:history="1">
        <w:r w:rsidRPr="00B9229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antonin.shejbal@mpsv.cz</w:t>
        </w:r>
      </w:hyperlink>
    </w:p>
    <w:p w:rsidR="00C07D07" w:rsidRDefault="00C07D07" w:rsidP="002165BA">
      <w:pPr>
        <w:jc w:val="both"/>
      </w:pPr>
    </w:p>
    <w:sectPr w:rsidR="00C07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AD" w:rsidRDefault="005066AD" w:rsidP="00C17500">
      <w:pPr>
        <w:spacing w:after="0" w:line="240" w:lineRule="auto"/>
      </w:pPr>
      <w:r>
        <w:separator/>
      </w:r>
    </w:p>
  </w:endnote>
  <w:endnote w:type="continuationSeparator" w:id="0">
    <w:p w:rsidR="005066AD" w:rsidRDefault="005066AD" w:rsidP="00C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00" w:rsidRDefault="00C175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00" w:rsidRDefault="00C1750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00" w:rsidRDefault="00C175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AD" w:rsidRDefault="005066AD" w:rsidP="00C17500">
      <w:pPr>
        <w:spacing w:after="0" w:line="240" w:lineRule="auto"/>
      </w:pPr>
      <w:r>
        <w:separator/>
      </w:r>
    </w:p>
  </w:footnote>
  <w:footnote w:type="continuationSeparator" w:id="0">
    <w:p w:rsidR="005066AD" w:rsidRDefault="005066AD" w:rsidP="00C1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00" w:rsidRDefault="00C175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3B" w:rsidRPr="00520A10" w:rsidRDefault="00C17500" w:rsidP="00FE333B">
    <w:pPr>
      <w:jc w:val="both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 w:rsidR="00FE333B">
      <w:rPr>
        <w:rFonts w:ascii="Times New Roman" w:hAnsi="Times New Roman"/>
        <w:sz w:val="24"/>
      </w:rPr>
      <w:tab/>
    </w:r>
    <w:r w:rsidR="00FE333B">
      <w:rPr>
        <w:rFonts w:ascii="Times New Roman" w:hAnsi="Times New Roman"/>
        <w:sz w:val="24"/>
      </w:rPr>
      <w:tab/>
    </w:r>
    <w:r w:rsidR="00FE333B">
      <w:rPr>
        <w:rFonts w:ascii="Times New Roman" w:hAnsi="Times New Roman"/>
        <w:sz w:val="24"/>
      </w:rPr>
      <w:tab/>
    </w:r>
    <w:r w:rsidR="00FE333B">
      <w:rPr>
        <w:rFonts w:ascii="Times New Roman" w:hAnsi="Times New Roman"/>
        <w:sz w:val="24"/>
      </w:rPr>
      <w:tab/>
    </w:r>
    <w:r w:rsidR="00D142EA">
      <w:rPr>
        <w:rFonts w:ascii="Times New Roman" w:hAnsi="Times New Roman"/>
        <w:sz w:val="24"/>
      </w:rPr>
      <w:t>05</w:t>
    </w:r>
    <w:bookmarkStart w:id="0" w:name="_GoBack"/>
    <w:bookmarkEnd w:id="0"/>
    <w:r w:rsidR="00CE0FD5">
      <w:rPr>
        <w:rFonts w:ascii="Times New Roman" w:hAnsi="Times New Roman"/>
        <w:sz w:val="24"/>
      </w:rPr>
      <w:t>6_</w:t>
    </w:r>
    <w:r w:rsidR="00FE333B" w:rsidRPr="00520A10">
      <w:rPr>
        <w:rFonts w:ascii="Times New Roman" w:hAnsi="Times New Roman"/>
        <w:sz w:val="24"/>
      </w:rPr>
      <w:t>P0</w:t>
    </w:r>
    <w:r w:rsidR="005A171D">
      <w:rPr>
        <w:rFonts w:ascii="Times New Roman" w:hAnsi="Times New Roman"/>
        <w:sz w:val="24"/>
      </w:rPr>
      <w:t>6</w:t>
    </w:r>
    <w:r w:rsidR="00FE333B" w:rsidRPr="00520A10">
      <w:rPr>
        <w:rFonts w:ascii="Times New Roman" w:hAnsi="Times New Roman"/>
        <w:sz w:val="24"/>
      </w:rPr>
      <w:t>_Vyhlaseni_mimoradne_DR_MPSV</w:t>
    </w:r>
  </w:p>
  <w:p w:rsidR="00C17500" w:rsidRDefault="00C175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00" w:rsidRDefault="00C175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FA"/>
    <w:rsid w:val="00077531"/>
    <w:rsid w:val="002165BA"/>
    <w:rsid w:val="00270D92"/>
    <w:rsid w:val="005066AD"/>
    <w:rsid w:val="005A171D"/>
    <w:rsid w:val="005B5238"/>
    <w:rsid w:val="00625DFA"/>
    <w:rsid w:val="00785D52"/>
    <w:rsid w:val="00947A4F"/>
    <w:rsid w:val="00A43B84"/>
    <w:rsid w:val="00C07D07"/>
    <w:rsid w:val="00C17500"/>
    <w:rsid w:val="00C21388"/>
    <w:rsid w:val="00CE0FD5"/>
    <w:rsid w:val="00D142EA"/>
    <w:rsid w:val="00D33486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25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25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4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D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25DF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center">
    <w:name w:val="center"/>
    <w:basedOn w:val="Normln"/>
    <w:rsid w:val="0062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B5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4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2165B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00"/>
  </w:style>
  <w:style w:type="paragraph" w:styleId="Zpat">
    <w:name w:val="footer"/>
    <w:basedOn w:val="Normln"/>
    <w:link w:val="ZpatChar"/>
    <w:uiPriority w:val="99"/>
    <w:unhideWhenUsed/>
    <w:rsid w:val="00C1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25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25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4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D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25DF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center">
    <w:name w:val="center"/>
    <w:basedOn w:val="Normln"/>
    <w:rsid w:val="0062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B5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4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2165B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00"/>
  </w:style>
  <w:style w:type="paragraph" w:styleId="Zpat">
    <w:name w:val="footer"/>
    <w:basedOn w:val="Normln"/>
    <w:link w:val="ZpatChar"/>
    <w:uiPriority w:val="99"/>
    <w:unhideWhenUsed/>
    <w:rsid w:val="00C1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tonin.shejbal@mpsv.c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Borošová Martina</dc:creator>
  <cp:lastModifiedBy>Maříková Jana</cp:lastModifiedBy>
  <cp:revision>4</cp:revision>
  <dcterms:created xsi:type="dcterms:W3CDTF">2017-12-18T23:58:00Z</dcterms:created>
  <dcterms:modified xsi:type="dcterms:W3CDTF">2017-12-19T08:18:00Z</dcterms:modified>
</cp:coreProperties>
</file>