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84A" w:rsidRPr="00CE7FB1" w:rsidRDefault="0016084A" w:rsidP="0016084A">
      <w:pPr>
        <w:spacing w:before="120" w:after="120"/>
        <w:ind w:firstLine="709"/>
        <w:jc w:val="center"/>
        <w:outlineLvl w:val="0"/>
        <w:rPr>
          <w:b/>
          <w:bCs/>
          <w:sz w:val="28"/>
          <w:szCs w:val="28"/>
        </w:rPr>
      </w:pPr>
      <w:bookmarkStart w:id="0" w:name="_GoBack"/>
      <w:bookmarkEnd w:id="0"/>
      <w:r w:rsidRPr="00CE7FB1">
        <w:rPr>
          <w:b/>
          <w:bCs/>
          <w:sz w:val="28"/>
          <w:szCs w:val="28"/>
        </w:rPr>
        <w:t xml:space="preserve">PÍSEMNÁ INFORMACE </w:t>
      </w:r>
    </w:p>
    <w:p w:rsidR="0016084A" w:rsidRPr="00CE7FB1" w:rsidRDefault="0016084A" w:rsidP="0016084A">
      <w:pPr>
        <w:jc w:val="center"/>
        <w:rPr>
          <w:b/>
          <w:bCs/>
          <w:sz w:val="28"/>
          <w:szCs w:val="28"/>
        </w:rPr>
      </w:pPr>
      <w:smartTag w:uri="urn:schemas-microsoft-com:office:smarttags" w:element="PersonName">
        <w:r>
          <w:rPr>
            <w:b/>
            <w:bCs/>
            <w:sz w:val="28"/>
            <w:szCs w:val="28"/>
          </w:rPr>
          <w:t xml:space="preserve"> </w:t>
        </w:r>
      </w:smartTag>
      <w:smartTag w:uri="urn:schemas-microsoft-com:office:smarttags" w:element="PersonName">
        <w:r>
          <w:rPr>
            <w:b/>
            <w:bCs/>
            <w:sz w:val="28"/>
            <w:szCs w:val="28"/>
          </w:rPr>
          <w:t xml:space="preserve"> </w:t>
        </w:r>
      </w:smartTag>
      <w:r>
        <w:rPr>
          <w:b/>
          <w:bCs/>
          <w:sz w:val="28"/>
          <w:szCs w:val="28"/>
        </w:rPr>
        <w:t>pro</w:t>
      </w:r>
      <w:r w:rsidRPr="00CE7FB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1. </w:t>
      </w:r>
      <w:r w:rsidRPr="00CE7FB1">
        <w:rPr>
          <w:b/>
          <w:bCs/>
          <w:sz w:val="28"/>
          <w:szCs w:val="28"/>
        </w:rPr>
        <w:t>zasedání</w:t>
      </w:r>
      <w:smartTag w:uri="urn:schemas-microsoft-com:office:smarttags" w:element="PersonName">
        <w:r w:rsidRPr="00CE7FB1">
          <w:rPr>
            <w:b/>
            <w:bCs/>
            <w:sz w:val="28"/>
            <w:szCs w:val="28"/>
          </w:rPr>
          <w:t xml:space="preserve"> </w:t>
        </w:r>
      </w:smartTag>
      <w:r>
        <w:rPr>
          <w:b/>
          <w:bCs/>
          <w:sz w:val="28"/>
          <w:szCs w:val="28"/>
        </w:rPr>
        <w:t>Zastupitelstva</w:t>
      </w:r>
      <w:smartTag w:uri="urn:schemas-microsoft-com:office:smarttags" w:element="PersonName">
        <w:r>
          <w:rPr>
            <w:b/>
            <w:bCs/>
            <w:sz w:val="28"/>
            <w:szCs w:val="28"/>
          </w:rPr>
          <w:t xml:space="preserve"> </w:t>
        </w:r>
      </w:smartTag>
      <w:r>
        <w:rPr>
          <w:b/>
          <w:bCs/>
          <w:sz w:val="28"/>
          <w:szCs w:val="28"/>
        </w:rPr>
        <w:t>Libereckého</w:t>
      </w:r>
      <w:smartTag w:uri="urn:schemas-microsoft-com:office:smarttags" w:element="PersonName">
        <w:r>
          <w:rPr>
            <w:b/>
            <w:bCs/>
            <w:sz w:val="28"/>
            <w:szCs w:val="28"/>
          </w:rPr>
          <w:t xml:space="preserve"> </w:t>
        </w:r>
      </w:smartTag>
      <w:r>
        <w:rPr>
          <w:b/>
          <w:bCs/>
          <w:sz w:val="28"/>
          <w:szCs w:val="28"/>
        </w:rPr>
        <w:t>kraje</w:t>
      </w:r>
      <w:smartTag w:uri="urn:schemas-microsoft-com:office:smarttags" w:element="PersonName">
        <w:r>
          <w:rPr>
            <w:b/>
            <w:bCs/>
            <w:sz w:val="28"/>
            <w:szCs w:val="28"/>
          </w:rPr>
          <w:t xml:space="preserve"> </w:t>
        </w:r>
      </w:smartTag>
      <w:r>
        <w:rPr>
          <w:b/>
          <w:bCs/>
          <w:sz w:val="28"/>
          <w:szCs w:val="28"/>
        </w:rPr>
        <w:t>dne 31. 01.</w:t>
      </w:r>
      <w:smartTag w:uri="urn:schemas-microsoft-com:office:smarttags" w:element="PersonName">
        <w:r>
          <w:rPr>
            <w:b/>
            <w:bCs/>
            <w:sz w:val="28"/>
            <w:szCs w:val="28"/>
          </w:rPr>
          <w:t xml:space="preserve"> </w:t>
        </w:r>
      </w:smartTag>
      <w:r>
        <w:rPr>
          <w:b/>
          <w:bCs/>
          <w:sz w:val="28"/>
          <w:szCs w:val="28"/>
        </w:rPr>
        <w:t>2017</w:t>
      </w:r>
    </w:p>
    <w:p w:rsidR="0016084A" w:rsidRDefault="0016084A" w:rsidP="0016084A">
      <w:pPr>
        <w:tabs>
          <w:tab w:val="right" w:pos="9072"/>
        </w:tabs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31750</wp:posOffset>
                </wp:positionV>
                <wp:extent cx="5486400" cy="2540"/>
                <wp:effectExtent l="13970" t="6985" r="5080" b="9525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640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.5pt" to="450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31750</wp:posOffset>
                </wp:positionV>
                <wp:extent cx="0" cy="0"/>
                <wp:effectExtent l="13970" t="6985" r="5080" b="12065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5pt" to="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"/>
            </w:pict>
          </mc:Fallback>
        </mc:AlternateContent>
      </w:r>
      <w:r>
        <w:rPr>
          <w:b/>
        </w:rPr>
        <w:t xml:space="preserve">              </w:t>
      </w:r>
    </w:p>
    <w:p w:rsidR="0016084A" w:rsidRDefault="0016084A" w:rsidP="0016084A">
      <w:pPr>
        <w:jc w:val="center"/>
        <w:rPr>
          <w:b/>
        </w:rPr>
      </w:pPr>
    </w:p>
    <w:p w:rsidR="0016084A" w:rsidRDefault="0016084A" w:rsidP="0016084A">
      <w:pPr>
        <w:jc w:val="center"/>
        <w:rPr>
          <w:b/>
        </w:rPr>
      </w:pPr>
    </w:p>
    <w:p w:rsidR="0016084A" w:rsidRDefault="0016084A" w:rsidP="0016084A">
      <w:pPr>
        <w:jc w:val="center"/>
        <w:rPr>
          <w:b/>
        </w:rPr>
      </w:pPr>
    </w:p>
    <w:p w:rsidR="00D605AB" w:rsidRDefault="00D605AB" w:rsidP="0016084A">
      <w:pPr>
        <w:jc w:val="center"/>
        <w:rPr>
          <w:b/>
        </w:rPr>
      </w:pPr>
    </w:p>
    <w:p w:rsidR="00D605AB" w:rsidRDefault="00D605AB" w:rsidP="0016084A">
      <w:pPr>
        <w:jc w:val="center"/>
        <w:rPr>
          <w:b/>
        </w:rPr>
      </w:pPr>
    </w:p>
    <w:p w:rsidR="0016084A" w:rsidRDefault="0016084A" w:rsidP="0016084A">
      <w:pPr>
        <w:jc w:val="center"/>
        <w:rPr>
          <w:b/>
        </w:rPr>
      </w:pPr>
    </w:p>
    <w:p w:rsidR="0016084A" w:rsidRDefault="0016084A" w:rsidP="0016084A">
      <w:pPr>
        <w:jc w:val="center"/>
        <w:rPr>
          <w:b/>
        </w:rPr>
      </w:pPr>
    </w:p>
    <w:p w:rsidR="0016084A" w:rsidRDefault="0016084A" w:rsidP="0016084A">
      <w:pPr>
        <w:jc w:val="center"/>
        <w:rPr>
          <w:b/>
        </w:rPr>
      </w:pPr>
    </w:p>
    <w:p w:rsidR="0016084A" w:rsidRPr="00D605AB" w:rsidRDefault="00D605AB" w:rsidP="0016084A">
      <w:pPr>
        <w:jc w:val="center"/>
        <w:rPr>
          <w:b/>
          <w:sz w:val="28"/>
        </w:rPr>
      </w:pPr>
      <w:r w:rsidRPr="00D605AB">
        <w:rPr>
          <w:b/>
          <w:sz w:val="28"/>
        </w:rPr>
        <w:t>43 c)</w:t>
      </w:r>
    </w:p>
    <w:p w:rsidR="0016084A" w:rsidRPr="009A5CC9" w:rsidRDefault="0016084A" w:rsidP="0016084A">
      <w:pPr>
        <w:jc w:val="center"/>
      </w:pPr>
    </w:p>
    <w:p w:rsidR="0016084A" w:rsidRDefault="0016084A" w:rsidP="0016084A">
      <w:pPr>
        <w:jc w:val="center"/>
        <w:rPr>
          <w:b/>
        </w:rPr>
      </w:pPr>
    </w:p>
    <w:p w:rsidR="0016084A" w:rsidRDefault="0016084A" w:rsidP="0016084A">
      <w:pPr>
        <w:jc w:val="center"/>
        <w:rPr>
          <w:b/>
        </w:rPr>
      </w:pPr>
    </w:p>
    <w:p w:rsidR="0016084A" w:rsidRDefault="0016084A" w:rsidP="0016084A">
      <w:pPr>
        <w:jc w:val="center"/>
        <w:rPr>
          <w:b/>
        </w:rPr>
      </w:pPr>
    </w:p>
    <w:p w:rsidR="0016084A" w:rsidRDefault="0016084A" w:rsidP="0016084A">
      <w:pPr>
        <w:jc w:val="center"/>
        <w:rPr>
          <w:b/>
        </w:rPr>
      </w:pPr>
    </w:p>
    <w:p w:rsidR="0016084A" w:rsidRDefault="0016084A" w:rsidP="0016084A">
      <w:pPr>
        <w:rPr>
          <w:b/>
          <w:sz w:val="28"/>
          <w:u w:val="single"/>
        </w:rPr>
      </w:pPr>
    </w:p>
    <w:p w:rsidR="0016084A" w:rsidRPr="00BF39E5" w:rsidRDefault="0016084A" w:rsidP="001608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Stanovení základních náhrad za používání silničních motorových vozidel a stravného včetně stanovení průměrné ceny pohonných hmot pro účely poskytování tuzemských cestovních náhrad na rok 2017</w:t>
      </w:r>
    </w:p>
    <w:p w:rsidR="0016084A" w:rsidRDefault="0016084A" w:rsidP="0016084A">
      <w:pPr>
        <w:jc w:val="center"/>
        <w:rPr>
          <w:b/>
          <w:sz w:val="28"/>
          <w:u w:val="single"/>
        </w:rPr>
      </w:pPr>
    </w:p>
    <w:p w:rsidR="0016084A" w:rsidRDefault="0016084A" w:rsidP="0016084A">
      <w:pPr>
        <w:rPr>
          <w:b/>
          <w:sz w:val="28"/>
          <w:u w:val="single"/>
        </w:rPr>
      </w:pPr>
    </w:p>
    <w:p w:rsidR="0016084A" w:rsidRDefault="0016084A" w:rsidP="0016084A">
      <w:pPr>
        <w:jc w:val="center"/>
        <w:rPr>
          <w:b/>
          <w:sz w:val="28"/>
          <w:u w:val="single"/>
        </w:rPr>
      </w:pPr>
    </w:p>
    <w:p w:rsidR="0016084A" w:rsidRDefault="0016084A" w:rsidP="0016084A">
      <w:pPr>
        <w:jc w:val="center"/>
        <w:rPr>
          <w:b/>
          <w:sz w:val="28"/>
          <w:u w:val="single"/>
        </w:rPr>
      </w:pPr>
    </w:p>
    <w:p w:rsidR="0016084A" w:rsidRDefault="0016084A" w:rsidP="0016084A">
      <w:pPr>
        <w:jc w:val="center"/>
        <w:rPr>
          <w:b/>
          <w:sz w:val="28"/>
          <w:u w:val="single"/>
        </w:rPr>
      </w:pPr>
    </w:p>
    <w:p w:rsidR="00D605AB" w:rsidRDefault="00D605AB" w:rsidP="0016084A">
      <w:pPr>
        <w:jc w:val="center"/>
        <w:rPr>
          <w:b/>
          <w:sz w:val="28"/>
          <w:u w:val="single"/>
        </w:rPr>
      </w:pPr>
    </w:p>
    <w:p w:rsidR="00D605AB" w:rsidRDefault="00D605AB" w:rsidP="0016084A">
      <w:pPr>
        <w:jc w:val="center"/>
        <w:rPr>
          <w:b/>
          <w:sz w:val="28"/>
          <w:u w:val="single"/>
        </w:rPr>
      </w:pPr>
    </w:p>
    <w:p w:rsidR="0016084A" w:rsidRDefault="0016084A" w:rsidP="0016084A">
      <w:pPr>
        <w:jc w:val="center"/>
        <w:rPr>
          <w:b/>
          <w:sz w:val="28"/>
          <w:u w:val="single"/>
        </w:rPr>
      </w:pPr>
    </w:p>
    <w:p w:rsidR="0016084A" w:rsidRDefault="0016084A" w:rsidP="0016084A">
      <w:pPr>
        <w:jc w:val="center"/>
        <w:rPr>
          <w:b/>
          <w:sz w:val="28"/>
          <w:u w:val="single"/>
        </w:rPr>
      </w:pPr>
    </w:p>
    <w:p w:rsidR="0016084A" w:rsidRDefault="0016084A" w:rsidP="0016084A">
      <w:pPr>
        <w:jc w:val="center"/>
        <w:rPr>
          <w:b/>
          <w:sz w:val="28"/>
          <w:u w:val="single"/>
        </w:rPr>
      </w:pPr>
    </w:p>
    <w:p w:rsidR="0016084A" w:rsidRDefault="0016084A" w:rsidP="0016084A">
      <w:pPr>
        <w:jc w:val="center"/>
        <w:rPr>
          <w:b/>
          <w:sz w:val="28"/>
          <w:u w:val="single"/>
        </w:rPr>
      </w:pPr>
    </w:p>
    <w:tbl>
      <w:tblPr>
        <w:tblpPr w:leftFromText="141" w:rightFromText="141" w:vertAnchor="text" w:tblpY="190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16084A" w:rsidTr="009C1590">
        <w:tc>
          <w:tcPr>
            <w:tcW w:w="2050" w:type="dxa"/>
          </w:tcPr>
          <w:p w:rsidR="0016084A" w:rsidRDefault="0016084A" w:rsidP="009C1590">
            <w:r>
              <w:t>Důvod předložení:</w:t>
            </w:r>
          </w:p>
        </w:tc>
        <w:tc>
          <w:tcPr>
            <w:tcW w:w="7160" w:type="dxa"/>
          </w:tcPr>
          <w:p w:rsidR="0016084A" w:rsidRDefault="0016084A" w:rsidP="00985E34">
            <w:pPr>
              <w:pStyle w:val="Zhlav"/>
              <w:tabs>
                <w:tab w:val="clear" w:pos="4536"/>
                <w:tab w:val="clear" w:pos="9072"/>
              </w:tabs>
            </w:pPr>
            <w:r>
              <w:t>usnesení Rady Libereckého kraje</w:t>
            </w:r>
            <w:r w:rsidR="00C1226A">
              <w:t xml:space="preserve"> </w:t>
            </w:r>
          </w:p>
        </w:tc>
      </w:tr>
      <w:tr w:rsidR="0016084A" w:rsidTr="009C1590">
        <w:tc>
          <w:tcPr>
            <w:tcW w:w="2050" w:type="dxa"/>
          </w:tcPr>
          <w:p w:rsidR="0016084A" w:rsidRDefault="0016084A" w:rsidP="009C1590"/>
        </w:tc>
        <w:tc>
          <w:tcPr>
            <w:tcW w:w="7160" w:type="dxa"/>
          </w:tcPr>
          <w:p w:rsidR="0016084A" w:rsidRDefault="0016084A" w:rsidP="009C1590"/>
        </w:tc>
      </w:tr>
      <w:tr w:rsidR="0016084A" w:rsidTr="009C1590">
        <w:tc>
          <w:tcPr>
            <w:tcW w:w="2050" w:type="dxa"/>
          </w:tcPr>
          <w:p w:rsidR="0016084A" w:rsidRDefault="0016084A" w:rsidP="009C1590">
            <w:r>
              <w:t>Zpracovala:</w:t>
            </w:r>
          </w:p>
        </w:tc>
        <w:tc>
          <w:tcPr>
            <w:tcW w:w="7160" w:type="dxa"/>
          </w:tcPr>
          <w:p w:rsidR="0016084A" w:rsidRDefault="0016084A" w:rsidP="009C1590">
            <w:r>
              <w:t>Ing. Jana Štancíková</w:t>
            </w:r>
          </w:p>
        </w:tc>
      </w:tr>
      <w:tr w:rsidR="0016084A" w:rsidTr="009C1590">
        <w:tc>
          <w:tcPr>
            <w:tcW w:w="2050" w:type="dxa"/>
          </w:tcPr>
          <w:p w:rsidR="0016084A" w:rsidRDefault="0016084A" w:rsidP="009C1590"/>
        </w:tc>
        <w:tc>
          <w:tcPr>
            <w:tcW w:w="7160" w:type="dxa"/>
          </w:tcPr>
          <w:p w:rsidR="0016084A" w:rsidRDefault="0016084A" w:rsidP="009C1590">
            <w:r>
              <w:t>vedoucí oddělení účetní evidence</w:t>
            </w:r>
          </w:p>
        </w:tc>
      </w:tr>
      <w:tr w:rsidR="0016084A" w:rsidTr="009C1590">
        <w:tc>
          <w:tcPr>
            <w:tcW w:w="2050" w:type="dxa"/>
          </w:tcPr>
          <w:p w:rsidR="0016084A" w:rsidRDefault="0016084A" w:rsidP="009C1590"/>
        </w:tc>
        <w:tc>
          <w:tcPr>
            <w:tcW w:w="7160" w:type="dxa"/>
          </w:tcPr>
          <w:p w:rsidR="0016084A" w:rsidRDefault="0016084A" w:rsidP="009C1590"/>
        </w:tc>
      </w:tr>
      <w:tr w:rsidR="0016084A" w:rsidTr="009C1590">
        <w:tc>
          <w:tcPr>
            <w:tcW w:w="2050" w:type="dxa"/>
          </w:tcPr>
          <w:p w:rsidR="0016084A" w:rsidRPr="00C04E17" w:rsidRDefault="0016084A" w:rsidP="009C1590">
            <w:r w:rsidRPr="00C04E17">
              <w:t>Předkládá:</w:t>
            </w:r>
          </w:p>
        </w:tc>
        <w:tc>
          <w:tcPr>
            <w:tcW w:w="7160" w:type="dxa"/>
          </w:tcPr>
          <w:p w:rsidR="0016084A" w:rsidRDefault="0016084A" w:rsidP="009C1590">
            <w:pPr>
              <w:jc w:val="both"/>
            </w:pPr>
            <w:r>
              <w:t>Ing. Jitka Volfová</w:t>
            </w:r>
          </w:p>
          <w:p w:rsidR="0016084A" w:rsidRDefault="0016084A" w:rsidP="009C1590">
            <w:pPr>
              <w:jc w:val="both"/>
            </w:pPr>
            <w:r>
              <w:t xml:space="preserve">statutární náměstkyně hejtmana, řízení resortu ekonomiky, </w:t>
            </w:r>
          </w:p>
          <w:p w:rsidR="0016084A" w:rsidRDefault="0016084A" w:rsidP="009C1590">
            <w:pPr>
              <w:jc w:val="both"/>
            </w:pPr>
            <w:r>
              <w:t xml:space="preserve">správy majetku a informatiky </w:t>
            </w:r>
          </w:p>
          <w:p w:rsidR="00DD107E" w:rsidRDefault="00DD107E" w:rsidP="009C1590">
            <w:pPr>
              <w:jc w:val="both"/>
            </w:pPr>
          </w:p>
          <w:p w:rsidR="0016084A" w:rsidRPr="00C04E17" w:rsidRDefault="0016084A" w:rsidP="009C1590"/>
        </w:tc>
      </w:tr>
    </w:tbl>
    <w:p w:rsidR="004D0D50" w:rsidRDefault="004D0D50"/>
    <w:p w:rsidR="00DD107E" w:rsidRDefault="00DD107E"/>
    <w:p w:rsidR="00DD107E" w:rsidRDefault="00DD107E"/>
    <w:p w:rsidR="00DD107E" w:rsidRDefault="00DD107E"/>
    <w:p w:rsidR="00DD107E" w:rsidRPr="00DD107E" w:rsidRDefault="00DD107E" w:rsidP="00DD107E">
      <w:pPr>
        <w:outlineLvl w:val="0"/>
        <w:rPr>
          <w:sz w:val="32"/>
        </w:rPr>
      </w:pPr>
      <w:bookmarkStart w:id="1" w:name="Text67"/>
      <w:r>
        <w:rPr>
          <w:b/>
          <w:sz w:val="32"/>
        </w:rPr>
        <w:lastRenderedPageBreak/>
        <w:t>Důvodová zpráva</w:t>
      </w:r>
    </w:p>
    <w:p w:rsidR="00DD107E" w:rsidRDefault="00DD107E" w:rsidP="00DD107E">
      <w:pPr>
        <w:outlineLvl w:val="0"/>
        <w:rPr>
          <w:b/>
        </w:rPr>
      </w:pPr>
    </w:p>
    <w:p w:rsidR="00DD107E" w:rsidRDefault="00DD107E" w:rsidP="00DD107E">
      <w:pPr>
        <w:jc w:val="both"/>
      </w:pPr>
      <w:r>
        <w:t>Ministerstvo práce a sociálních věcí svou vyhláškou č. 440/2016 ze dne 20. 12. 2016, o změně sazby základní náhrady za používání silničních motorových vozidel a stravného a o stanovení průměrné ceny pohonných hmot pro účely poskytování cestovních náhrad stanoví podle § 189 odst. 1 zákona č. 262/2006 Sb., zákoník práce, pro rok 2017:</w:t>
      </w:r>
    </w:p>
    <w:p w:rsidR="00DD107E" w:rsidRDefault="00DD107E" w:rsidP="00DD107E">
      <w:pPr>
        <w:jc w:val="both"/>
        <w:rPr>
          <w:b/>
        </w:rPr>
      </w:pPr>
    </w:p>
    <w:p w:rsidR="00DD107E" w:rsidRDefault="00DD107E" w:rsidP="00DD107E">
      <w:pPr>
        <w:jc w:val="both"/>
        <w:rPr>
          <w:b/>
        </w:rPr>
      </w:pPr>
      <w:r>
        <w:rPr>
          <w:b/>
        </w:rPr>
        <w:t xml:space="preserve">Průměrnou cenu pohonných hmot ve výši:  </w:t>
      </w:r>
    </w:p>
    <w:p w:rsidR="00DD107E" w:rsidRDefault="00DD107E" w:rsidP="00DD107E">
      <w:pPr>
        <w:jc w:val="both"/>
        <w:rPr>
          <w:b/>
        </w:rPr>
      </w:pPr>
    </w:p>
    <w:tbl>
      <w:tblPr>
        <w:tblW w:w="7929" w:type="dxa"/>
        <w:jc w:val="center"/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00" w:firstRow="0" w:lastRow="0" w:firstColumn="0" w:lastColumn="0" w:noHBand="0" w:noVBand="0"/>
      </w:tblPr>
      <w:tblGrid>
        <w:gridCol w:w="4835"/>
        <w:gridCol w:w="3094"/>
      </w:tblGrid>
      <w:tr w:rsidR="00DD107E" w:rsidTr="00A01C05">
        <w:trPr>
          <w:jc w:val="center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107E" w:rsidRDefault="00DD107E" w:rsidP="00A01C05">
            <w:pPr>
              <w:jc w:val="center"/>
              <w:rPr>
                <w:b/>
              </w:rPr>
            </w:pPr>
            <w:r>
              <w:rPr>
                <w:b/>
              </w:rPr>
              <w:t>druh PHM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7E" w:rsidRDefault="00DD107E" w:rsidP="00A01C05">
            <w:pPr>
              <w:jc w:val="center"/>
              <w:rPr>
                <w:b/>
              </w:rPr>
            </w:pPr>
            <w:r>
              <w:rPr>
                <w:b/>
              </w:rPr>
              <w:t>průměrná cena za litr</w:t>
            </w:r>
          </w:p>
        </w:tc>
      </w:tr>
      <w:tr w:rsidR="00DD107E" w:rsidTr="00A01C05">
        <w:trPr>
          <w:jc w:val="center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107E" w:rsidRDefault="00DD107E" w:rsidP="00A01C05">
            <w:r>
              <w:t>benzin automobilový 95 oktanů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7E" w:rsidRDefault="00DD107E" w:rsidP="00A01C05">
            <w:pPr>
              <w:jc w:val="center"/>
            </w:pPr>
            <w:r>
              <w:t>29,50 Kč</w:t>
            </w:r>
          </w:p>
        </w:tc>
      </w:tr>
      <w:tr w:rsidR="00DD107E" w:rsidTr="00A01C05">
        <w:trPr>
          <w:jc w:val="center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107E" w:rsidRDefault="00DD107E" w:rsidP="00A01C05">
            <w:r>
              <w:t>benzin automobilový 98 oktanů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7E" w:rsidRDefault="00DD107E" w:rsidP="00A01C05">
            <w:pPr>
              <w:jc w:val="center"/>
            </w:pPr>
            <w:r>
              <w:t>32,50 Kč</w:t>
            </w:r>
          </w:p>
        </w:tc>
      </w:tr>
      <w:tr w:rsidR="00DD107E" w:rsidTr="00A01C05">
        <w:trPr>
          <w:jc w:val="center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107E" w:rsidRDefault="00DD107E" w:rsidP="00A01C05">
            <w:r>
              <w:t>motorová nafta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7E" w:rsidRDefault="00DD107E" w:rsidP="00A01C05">
            <w:pPr>
              <w:jc w:val="center"/>
            </w:pPr>
            <w:r>
              <w:t>28,60 Kč</w:t>
            </w:r>
          </w:p>
        </w:tc>
      </w:tr>
    </w:tbl>
    <w:p w:rsidR="00DD107E" w:rsidRDefault="00DD107E" w:rsidP="00DD107E">
      <w:pPr>
        <w:jc w:val="both"/>
        <w:rPr>
          <w:b/>
        </w:rPr>
      </w:pPr>
    </w:p>
    <w:p w:rsidR="00DD107E" w:rsidRDefault="00DD107E" w:rsidP="00DD107E">
      <w:pPr>
        <w:jc w:val="both"/>
        <w:rPr>
          <w:b/>
        </w:rPr>
      </w:pPr>
      <w:r>
        <w:rPr>
          <w:b/>
        </w:rPr>
        <w:t>Sazbu základní náhrady za používání osobních silničních motorových vozidel za 1 km jízdy nejméně:</w:t>
      </w:r>
    </w:p>
    <w:p w:rsidR="00DD107E" w:rsidRDefault="00DD107E" w:rsidP="00DD107E">
      <w:pPr>
        <w:jc w:val="both"/>
        <w:rPr>
          <w:b/>
        </w:rPr>
      </w:pPr>
    </w:p>
    <w:tbl>
      <w:tblPr>
        <w:tblW w:w="7900" w:type="dxa"/>
        <w:jc w:val="center"/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00" w:firstRow="0" w:lastRow="0" w:firstColumn="0" w:lastColumn="0" w:noHBand="0" w:noVBand="0"/>
      </w:tblPr>
      <w:tblGrid>
        <w:gridCol w:w="4490"/>
        <w:gridCol w:w="3410"/>
      </w:tblGrid>
      <w:tr w:rsidR="00DD107E" w:rsidTr="00A01C05">
        <w:trPr>
          <w:jc w:val="center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107E" w:rsidRDefault="00DD107E" w:rsidP="00A01C05">
            <w:pPr>
              <w:jc w:val="center"/>
              <w:rPr>
                <w:b/>
              </w:rPr>
            </w:pPr>
            <w:r>
              <w:rPr>
                <w:b/>
              </w:rPr>
              <w:t>druh vozidla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7E" w:rsidRDefault="00DD107E" w:rsidP="00A01C05">
            <w:pPr>
              <w:jc w:val="center"/>
              <w:rPr>
                <w:b/>
              </w:rPr>
            </w:pPr>
            <w:r>
              <w:rPr>
                <w:b/>
              </w:rPr>
              <w:t>sazba základní náhrady</w:t>
            </w:r>
          </w:p>
        </w:tc>
      </w:tr>
      <w:tr w:rsidR="00DD107E" w:rsidTr="00A01C05">
        <w:trPr>
          <w:jc w:val="center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107E" w:rsidRDefault="00DD107E" w:rsidP="00A01C05">
            <w:r>
              <w:t>jednostopá vozidla a tříkolky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7E" w:rsidRDefault="00DD107E" w:rsidP="00A01C05">
            <w:pPr>
              <w:jc w:val="center"/>
            </w:pPr>
            <w:r>
              <w:t>1,10 Kč</w:t>
            </w:r>
          </w:p>
        </w:tc>
      </w:tr>
      <w:tr w:rsidR="00DD107E" w:rsidTr="00A01C05">
        <w:trPr>
          <w:jc w:val="center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107E" w:rsidRDefault="00DD107E" w:rsidP="00A01C05">
            <w:r>
              <w:t>osobní silniční motorová vozidla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7E" w:rsidRDefault="00DD107E" w:rsidP="00A01C05">
            <w:pPr>
              <w:jc w:val="center"/>
            </w:pPr>
            <w:r>
              <w:t>3,90 Kč</w:t>
            </w:r>
          </w:p>
        </w:tc>
      </w:tr>
    </w:tbl>
    <w:p w:rsidR="00DD107E" w:rsidRDefault="00DD107E" w:rsidP="00DD107E">
      <w:pPr>
        <w:jc w:val="both"/>
        <w:rPr>
          <w:b/>
        </w:rPr>
      </w:pPr>
    </w:p>
    <w:p w:rsidR="00DD107E" w:rsidRDefault="00DD107E" w:rsidP="00DD107E">
      <w:pPr>
        <w:jc w:val="both"/>
      </w:pPr>
      <w:r>
        <w:t>která je v souladu s ustanovením § 175 zákona č. 262/2006 Sb., zákoníku práce, pro zaměstnance závazná.</w:t>
      </w:r>
    </w:p>
    <w:p w:rsidR="00DD107E" w:rsidRDefault="00DD107E" w:rsidP="00DD107E">
      <w:pPr>
        <w:jc w:val="both"/>
        <w:rPr>
          <w:b/>
        </w:rPr>
      </w:pPr>
    </w:p>
    <w:p w:rsidR="00DD107E" w:rsidRDefault="00DD107E" w:rsidP="00DD107E">
      <w:pPr>
        <w:rPr>
          <w:b/>
        </w:rPr>
      </w:pPr>
      <w:r>
        <w:rPr>
          <w:b/>
        </w:rPr>
        <w:t xml:space="preserve">Výši stravného příslušejícího zaměstnanci za každý kalendářní den pracovní cesty v rozpětí: </w:t>
      </w:r>
    </w:p>
    <w:p w:rsidR="00DD107E" w:rsidRDefault="00DD107E" w:rsidP="00DD107E">
      <w:pPr>
        <w:rPr>
          <w:b/>
        </w:rPr>
      </w:pPr>
    </w:p>
    <w:tbl>
      <w:tblPr>
        <w:tblW w:w="7935" w:type="dxa"/>
        <w:jc w:val="center"/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00" w:firstRow="0" w:lastRow="0" w:firstColumn="0" w:lastColumn="0" w:noHBand="0" w:noVBand="0"/>
      </w:tblPr>
      <w:tblGrid>
        <w:gridCol w:w="4102"/>
        <w:gridCol w:w="1879"/>
        <w:gridCol w:w="1954"/>
      </w:tblGrid>
      <w:tr w:rsidR="00DD107E" w:rsidTr="00A01C05">
        <w:trPr>
          <w:jc w:val="center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107E" w:rsidRDefault="00DD107E" w:rsidP="00A01C05">
            <w:pPr>
              <w:jc w:val="center"/>
              <w:rPr>
                <w:b/>
              </w:rPr>
            </w:pPr>
            <w:r>
              <w:rPr>
                <w:b/>
              </w:rPr>
              <w:t>trvání pracovní cesty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DD107E" w:rsidRDefault="00DD107E" w:rsidP="00A01C05">
            <w:pPr>
              <w:jc w:val="center"/>
              <w:rPr>
                <w:b/>
              </w:rPr>
            </w:pPr>
            <w:r>
              <w:rPr>
                <w:b/>
              </w:rPr>
              <w:t>stravné 2017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7E" w:rsidRDefault="00DD107E" w:rsidP="00A01C05">
            <w:pPr>
              <w:jc w:val="center"/>
              <w:rPr>
                <w:b/>
              </w:rPr>
            </w:pPr>
            <w:r>
              <w:rPr>
                <w:b/>
              </w:rPr>
              <w:t>stravné 2016</w:t>
            </w:r>
          </w:p>
        </w:tc>
      </w:tr>
      <w:tr w:rsidR="00DD107E" w:rsidTr="00A01C05">
        <w:trPr>
          <w:jc w:val="center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107E" w:rsidRDefault="00DD107E" w:rsidP="00A01C05">
            <w:r>
              <w:t>5 až 12 hodin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DD107E" w:rsidRDefault="00DD107E" w:rsidP="00A01C05">
            <w:pPr>
              <w:jc w:val="center"/>
            </w:pPr>
            <w:r>
              <w:t>72 – 86 Kč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7E" w:rsidRDefault="00DD107E" w:rsidP="00A01C05">
            <w:pPr>
              <w:jc w:val="center"/>
            </w:pPr>
            <w:r>
              <w:t>70 – 83 Kč</w:t>
            </w:r>
          </w:p>
        </w:tc>
      </w:tr>
      <w:tr w:rsidR="00DD107E" w:rsidTr="00A01C05">
        <w:trPr>
          <w:jc w:val="center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107E" w:rsidRDefault="00DD107E" w:rsidP="00A01C05">
            <w:r>
              <w:t>déle než 12 hodin, nejdéle však 18 hodin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DD107E" w:rsidRDefault="00DD107E" w:rsidP="00A01C05">
            <w:pPr>
              <w:jc w:val="center"/>
            </w:pPr>
            <w:r>
              <w:t>109 – 132 Kč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7E" w:rsidRDefault="00DD107E" w:rsidP="00A01C05">
            <w:pPr>
              <w:jc w:val="center"/>
            </w:pPr>
            <w:r>
              <w:t>106 – 127 Kč</w:t>
            </w:r>
          </w:p>
        </w:tc>
      </w:tr>
      <w:tr w:rsidR="00DD107E" w:rsidTr="00A01C05">
        <w:trPr>
          <w:jc w:val="center"/>
        </w:trPr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107E" w:rsidRDefault="00DD107E" w:rsidP="00A01C05">
            <w:r>
              <w:t>déle než 18 hodin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DD107E" w:rsidRDefault="00DD107E" w:rsidP="00A01C05">
            <w:pPr>
              <w:jc w:val="center"/>
            </w:pPr>
            <w:r>
              <w:t>171 – 205 Kč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7E" w:rsidRDefault="00DD107E" w:rsidP="00A01C05">
            <w:pPr>
              <w:jc w:val="center"/>
            </w:pPr>
            <w:r>
              <w:t>166 – 198 Kč</w:t>
            </w:r>
          </w:p>
        </w:tc>
      </w:tr>
    </w:tbl>
    <w:p w:rsidR="00DD107E" w:rsidRDefault="00DD107E" w:rsidP="00DD107E">
      <w:pPr>
        <w:rPr>
          <w:b/>
        </w:rPr>
      </w:pPr>
    </w:p>
    <w:p w:rsidR="00DD107E" w:rsidRDefault="00DD107E" w:rsidP="00DD107E">
      <w:pPr>
        <w:jc w:val="both"/>
      </w:pPr>
      <w:r>
        <w:t xml:space="preserve">Pro rok 2017 Ministerstvo práce a sociálních věcí vyhláškou č. 440/2016 Sb., navýšilo horní hranici rozpětí u stravného pro pracovní cesty v trvání 5 až 12 hod. o 3,- Kč, pro pracovní cesty v trvání 12 až 18 hod. o 5,- Kč a pro pracovní cesty trvající déle než 18 hod. o 7,- Kč. </w:t>
      </w:r>
    </w:p>
    <w:p w:rsidR="00DD107E" w:rsidRDefault="00DD107E" w:rsidP="00DD107E">
      <w:pPr>
        <w:jc w:val="both"/>
      </w:pPr>
    </w:p>
    <w:p w:rsidR="00DD107E" w:rsidRDefault="00DD107E" w:rsidP="00DD107E">
      <w:pPr>
        <w:jc w:val="both"/>
      </w:pPr>
      <w:r>
        <w:t xml:space="preserve">Vzhledem k výši stravného, které v rámci vyhláškou daného rozpětí bylo stanoveno radou kraje na rok 2016, a které činilo:   </w:t>
      </w:r>
    </w:p>
    <w:p w:rsidR="00DD107E" w:rsidRDefault="00DD107E" w:rsidP="00DD107E">
      <w:pPr>
        <w:pStyle w:val="Odstavecseseznamem"/>
        <w:widowControl/>
        <w:numPr>
          <w:ilvl w:val="0"/>
          <w:numId w:val="1"/>
        </w:numPr>
        <w:spacing w:before="120"/>
      </w:pPr>
      <w:r>
        <w:t xml:space="preserve">75 Kč, trvá-li pracovní cesta 5 až 12 hodin </w:t>
      </w:r>
    </w:p>
    <w:p w:rsidR="00DD107E" w:rsidRDefault="00DD107E" w:rsidP="00DD107E">
      <w:pPr>
        <w:ind w:firstLine="708"/>
      </w:pPr>
      <w:r>
        <w:t xml:space="preserve">b) 118 Kč, trvá-li pracovní cesta déle než 12 hodin, nejdéle však 18 hodin </w:t>
      </w:r>
    </w:p>
    <w:p w:rsidR="00DD107E" w:rsidRDefault="00DD107E" w:rsidP="00DD107E">
      <w:pPr>
        <w:ind w:firstLine="708"/>
      </w:pPr>
      <w:r>
        <w:t>c) 184 Kč, trvá-li pracovní cesta déle než 18 hodin,</w:t>
      </w:r>
    </w:p>
    <w:p w:rsidR="00DD107E" w:rsidRDefault="00DD107E" w:rsidP="00DD107E">
      <w:pPr>
        <w:jc w:val="both"/>
      </w:pPr>
    </w:p>
    <w:p w:rsidR="00DD107E" w:rsidRDefault="00DD107E" w:rsidP="00DD107E">
      <w:pPr>
        <w:jc w:val="both"/>
        <w:rPr>
          <w:b/>
        </w:rPr>
      </w:pPr>
      <w:r>
        <w:t xml:space="preserve">a s přihlédnutím k úpravě, resp. navýšení příspěvku na stravování ze Sociálního fondu </w:t>
      </w:r>
      <w:r>
        <w:br/>
        <w:t xml:space="preserve">od 1. ledna 2016 je po projednání s odborem kancelář ředitele navrhováno </w:t>
      </w:r>
      <w:r>
        <w:rPr>
          <w:b/>
        </w:rPr>
        <w:t xml:space="preserve">ponechat stanovenou výši stravného z roku 2016 v platnosti i pro rok 2017. </w:t>
      </w:r>
    </w:p>
    <w:p w:rsidR="00DD107E" w:rsidRDefault="00DD107E" w:rsidP="00DD107E"/>
    <w:p w:rsidR="00DD107E" w:rsidRDefault="00DD107E" w:rsidP="00DD107E">
      <w:pPr>
        <w:jc w:val="both"/>
      </w:pPr>
    </w:p>
    <w:p w:rsidR="00DD107E" w:rsidRDefault="00DD107E" w:rsidP="00DD107E">
      <w:pPr>
        <w:jc w:val="both"/>
        <w:rPr>
          <w:b/>
        </w:rPr>
      </w:pPr>
      <w:r>
        <w:t xml:space="preserve">V souladu s usnesením zastupitelstva č. 12/14/ZK ze dne 28. ledna 2014, kterým je rada kraje zmocněna měnit a upravovat výši stravného v návaznosti na platnou vyhlášku Ministerstva práce a sociálních věcí o změně sazby základní náhrady za používání silničních motorových vozidel a stravného a stanovení průměrné ceny pohonných hmot pro účely poskytování cestovních náhrad, je navrhováno radě kraje </w:t>
      </w:r>
      <w:r>
        <w:rPr>
          <w:b/>
        </w:rPr>
        <w:t xml:space="preserve">schválit výši stravného za každý kalendářní den pracovní cesty zaměstnancům kraje a členům zastupitelstva kraje pro rok 2017 ve výši:    </w:t>
      </w:r>
    </w:p>
    <w:p w:rsidR="00DD107E" w:rsidRDefault="00DD107E" w:rsidP="00DD107E">
      <w:pPr>
        <w:jc w:val="both"/>
        <w:rPr>
          <w:b/>
        </w:rPr>
      </w:pPr>
    </w:p>
    <w:p w:rsidR="00DD107E" w:rsidRDefault="00DD107E" w:rsidP="00DD107E">
      <w:pPr>
        <w:ind w:firstLine="708"/>
      </w:pPr>
      <w:proofErr w:type="gramStart"/>
      <w:r>
        <w:t xml:space="preserve">a)   </w:t>
      </w:r>
      <w:r>
        <w:rPr>
          <w:b/>
        </w:rPr>
        <w:t>75</w:t>
      </w:r>
      <w:proofErr w:type="gramEnd"/>
      <w:r>
        <w:rPr>
          <w:b/>
        </w:rPr>
        <w:t xml:space="preserve"> Kč</w:t>
      </w:r>
      <w:r>
        <w:t xml:space="preserve">, trvá-li pracovní cesta 5 až 12 hodin, </w:t>
      </w:r>
    </w:p>
    <w:p w:rsidR="00DD107E" w:rsidRDefault="00DD107E" w:rsidP="00DD107E"/>
    <w:p w:rsidR="00DD107E" w:rsidRDefault="00DD107E" w:rsidP="00DD107E">
      <w:pPr>
        <w:ind w:firstLine="708"/>
      </w:pPr>
      <w:r>
        <w:t xml:space="preserve">b) </w:t>
      </w:r>
      <w:r>
        <w:rPr>
          <w:b/>
        </w:rPr>
        <w:t>118 Kč</w:t>
      </w:r>
      <w:r>
        <w:t>, trvá-li pracovní cesta déle než 12 hodin, nejdéle však 18 hodin,</w:t>
      </w:r>
    </w:p>
    <w:p w:rsidR="00DD107E" w:rsidRDefault="00DD107E" w:rsidP="00DD107E"/>
    <w:p w:rsidR="00DD107E" w:rsidRDefault="00DD107E" w:rsidP="00DD107E">
      <w:pPr>
        <w:ind w:firstLine="708"/>
      </w:pPr>
      <w:r>
        <w:t xml:space="preserve">c) </w:t>
      </w:r>
      <w:r>
        <w:rPr>
          <w:b/>
        </w:rPr>
        <w:t>184 Kč</w:t>
      </w:r>
      <w:r>
        <w:t xml:space="preserve">, trvá-li pracovní cesta déle než 18 hodin. </w:t>
      </w:r>
    </w:p>
    <w:bookmarkEnd w:id="1"/>
    <w:p w:rsidR="00DD107E" w:rsidRPr="007A7561" w:rsidRDefault="00DD107E" w:rsidP="00DD107E"/>
    <w:p w:rsidR="00DD107E" w:rsidRDefault="00DD107E"/>
    <w:p w:rsidR="00DD107E" w:rsidRDefault="00DD107E"/>
    <w:sectPr w:rsidR="00DD1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0ED79"/>
    <w:multiLevelType w:val="multilevel"/>
    <w:tmpl w:val="4BDC3AB1"/>
    <w:lvl w:ilvl="0">
      <w:start w:val="1"/>
      <w:numFmt w:val="lowerLetter"/>
      <w:lvlText w:val="%1)"/>
      <w:lvlJc w:val="left"/>
      <w:pPr>
        <w:tabs>
          <w:tab w:val="num" w:pos="1066"/>
        </w:tabs>
        <w:ind w:left="1066" w:hanging="357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/>
        <w:sz w:val="24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/>
        <w:sz w:val="24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/>
        <w:sz w:val="24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/>
        <w:sz w:val="24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/>
        <w:sz w:val="24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/>
        <w:sz w:val="24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/>
        <w:sz w:val="24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84A"/>
    <w:rsid w:val="00136F35"/>
    <w:rsid w:val="0016084A"/>
    <w:rsid w:val="003C7198"/>
    <w:rsid w:val="004D0D50"/>
    <w:rsid w:val="00985E34"/>
    <w:rsid w:val="00A147DC"/>
    <w:rsid w:val="00C1226A"/>
    <w:rsid w:val="00D605AB"/>
    <w:rsid w:val="00DD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084A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6084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99"/>
    <w:rsid w:val="00DD107E"/>
    <w:pPr>
      <w:widowControl w:val="0"/>
      <w:autoSpaceDE w:val="0"/>
      <w:autoSpaceDN w:val="0"/>
      <w:adjustRightInd w:val="0"/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084A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6084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99"/>
    <w:rsid w:val="00DD107E"/>
    <w:pPr>
      <w:widowControl w:val="0"/>
      <w:autoSpaceDE w:val="0"/>
      <w:autoSpaceDN w:val="0"/>
      <w:adjustRightInd w:val="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Matouskova Anna</dc:creator>
  <cp:lastModifiedBy>Matouskova Anna</cp:lastModifiedBy>
  <cp:revision>2</cp:revision>
  <dcterms:created xsi:type="dcterms:W3CDTF">2017-01-18T13:37:00Z</dcterms:created>
  <dcterms:modified xsi:type="dcterms:W3CDTF">2017-01-18T13:37:00Z</dcterms:modified>
</cp:coreProperties>
</file>