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AF" w:rsidRPr="00692318" w:rsidRDefault="00A269AF" w:rsidP="00CF78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Vyhlášení </w:t>
      </w:r>
      <w:r w:rsidR="00692318" w:rsidRPr="006923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mimořádného</w:t>
      </w:r>
      <w:r w:rsidR="0069231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kola 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dotačního řízení 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 rok 201</w:t>
      </w:r>
      <w:r w:rsidR="00B835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7</w:t>
      </w:r>
      <w:r w:rsidR="0069231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oblasti poskytování sociálních služeb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</w:t>
      </w:r>
      <w:r w:rsidRPr="0069231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Libereckém kraji</w:t>
      </w:r>
    </w:p>
    <w:p w:rsidR="00B12E90" w:rsidRDefault="00B12E90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572D7" w:rsidRP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</w:t>
      </w:r>
      <w:r w:rsidR="0048013D" w:rsidRPr="00FF37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mimořádný termín</w:t>
      </w:r>
      <w:r w:rsidR="004801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dotační</w:t>
      </w:r>
      <w:r w:rsidR="004801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zákoně č. 108/2006 Sb. o sociálních službách, ve znění pozdějších předpisů, které bude financováno </w:t>
      </w:r>
      <w:r w:rsidRPr="00402CD3">
        <w:rPr>
          <w:rFonts w:ascii="Times New Roman" w:hAnsi="Times New Roman" w:cs="Times New Roman"/>
          <w:b/>
          <w:sz w:val="24"/>
          <w:szCs w:val="24"/>
          <w:u w:val="single"/>
        </w:rPr>
        <w:t>z prostředků dotace ze státního rozpočtu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, kterou Liberecký kraj </w:t>
      </w:r>
      <w:r w:rsidR="00FF376A">
        <w:rPr>
          <w:rFonts w:ascii="Times New Roman" w:hAnsi="Times New Roman" w:cs="Times New Roman"/>
          <w:b/>
          <w:sz w:val="24"/>
          <w:szCs w:val="24"/>
        </w:rPr>
        <w:t xml:space="preserve">získává 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na základě dotačního řízení pro kraje a Hlavní město Prahu na podporu poskytování </w:t>
      </w:r>
      <w:r w:rsidR="00B83548">
        <w:rPr>
          <w:rFonts w:ascii="Times New Roman" w:hAnsi="Times New Roman" w:cs="Times New Roman"/>
          <w:b/>
          <w:sz w:val="24"/>
          <w:szCs w:val="24"/>
        </w:rPr>
        <w:t>sociálních služeb v roce 2017</w:t>
      </w:r>
      <w:r w:rsidRPr="00A269AF">
        <w:rPr>
          <w:rFonts w:ascii="Times New Roman" w:hAnsi="Times New Roman" w:cs="Times New Roman"/>
          <w:b/>
          <w:sz w:val="24"/>
          <w:szCs w:val="24"/>
        </w:rPr>
        <w:t>.</w:t>
      </w:r>
    </w:p>
    <w:p w:rsidR="0048013D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 w:rsidR="00F7047C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podpory (dotace/příspěvku)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oskytovatelé sociálních služeb“), jsou součástí Základní sítě sociálních služeb L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ibereckého kraje 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r. 2017 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>a jsou pověřeni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poskytování služeb v obecném hospodářském zájmu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 Dotační řízení 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vyhlášeno v návaznosti na § 101a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č.108/2006 Sb., o sociálních službách, ve znění pozdějších předpisů (dále jen 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„zákon o sociálních službách“).</w:t>
      </w:r>
      <w:r w:rsidR="00480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269AF" w:rsidRDefault="0048013D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6D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Mimořádné kolo dotačního řízení je určeno pro poskytovatele sociálních služeb, kteří z technických důvodů nebo jiných objektivních důvodů nepodali žád</w:t>
      </w:r>
      <w:r w:rsidR="004C7E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 prostřednictvím aplikace OK</w:t>
      </w:r>
      <w:r w:rsidRPr="00A76D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služby poskytovatel na podporu poskytování sociá</w:t>
      </w:r>
      <w:r w:rsidR="00FF37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lních služeb v Libereckém kraji v řádném termínu.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mimořád</w:t>
      </w:r>
      <w:r w:rsidR="00FF376A">
        <w:rPr>
          <w:rFonts w:ascii="Times New Roman" w:eastAsia="Times New Roman" w:hAnsi="Times New Roman" w:cs="Times New Roman"/>
          <w:sz w:val="24"/>
          <w:szCs w:val="24"/>
          <w:lang w:eastAsia="cs-CZ"/>
        </w:rPr>
        <w:t>ného termínu lze podat žádost o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dotaci jen na ty sociální služby, na které zatím poskyt</w:t>
      </w:r>
      <w:r w:rsidR="00A76DDB">
        <w:rPr>
          <w:rFonts w:ascii="Times New Roman" w:eastAsia="Times New Roman" w:hAnsi="Times New Roman" w:cs="Times New Roman"/>
          <w:sz w:val="24"/>
          <w:szCs w:val="24"/>
          <w:lang w:eastAsia="cs-CZ"/>
        </w:rPr>
        <w:t>ovatel na Liberecký kraj žádost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ap</w:t>
      </w:r>
      <w:r w:rsidR="00A76DDB">
        <w:rPr>
          <w:rFonts w:ascii="Times New Roman" w:eastAsia="Times New Roman" w:hAnsi="Times New Roman" w:cs="Times New Roman"/>
          <w:sz w:val="24"/>
          <w:szCs w:val="24"/>
          <w:lang w:eastAsia="cs-CZ"/>
        </w:rPr>
        <w:t>likace „OKslužby poskytovatel“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nepodal.</w:t>
      </w:r>
    </w:p>
    <w:p w:rsidR="00A572D7" w:rsidRPr="00B70726" w:rsidRDefault="00A572D7" w:rsidP="00A269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 (dotace/příspěvku)</w:t>
      </w:r>
    </w:p>
    <w:p w:rsidR="001B2E85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poskytnuta na částečné krytí vyrovnávací platby, která se týká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Mohou být podpořeny pouze sociální služby, které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zpracovaný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2014-2017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4F68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Subjekty, jejichž sociální služby js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ou součástí Základní sítě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>, mohou obdržet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Libereckého kraje Pověření k poskytování služeb v obecném hospodářském zájmu,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bude obsahovat</w:t>
      </w:r>
      <w:r w:rsidR="00B42A9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3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jiné,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kalkulaci ma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>ximální výše vyrovnávací platby na kapacity, které jsou zohledněny v krajské Základní síti.</w:t>
      </w:r>
    </w:p>
    <w:p w:rsidR="001B2E85" w:rsidRPr="009A715E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Míra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podpory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P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rincipy a prioritami dotačního řízení na podporu poskytová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sociálních služeb, které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každoročně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definuje MPSV a Metodikou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poskytovatele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, ve které je uveden způsob výpočtu optimální výše finanční podpory (viz část „Příručka pro žadatele“, kapitola č. 9).</w:t>
      </w:r>
    </w:p>
    <w:p w:rsidR="001B2E85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Finanční podporu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poskytovateli </w:t>
      </w:r>
      <w:r w:rsidR="001B2E85" w:rsidRPr="00CF31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sociální služby,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který má oprávnění </w:t>
      </w:r>
      <w:r w:rsidR="001B2E85" w:rsidRPr="00CF31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 poskytování sociálních služeb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sociálních služeb (§ 85 odst. </w:t>
      </w:r>
      <w:r w:rsidR="000B65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 zákona o sociálních službách) </w:t>
      </w:r>
      <w:r w:rsidR="000B655C" w:rsidRPr="000B65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 jehož služby jsou součástí Základní sítě sociálních služeb Libereckého kraje na r. 2017.</w:t>
      </w:r>
    </w:p>
    <w:p w:rsidR="00E02C14" w:rsidRDefault="000B655C" w:rsidP="00E02C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="00E02C14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moci být </w:t>
      </w:r>
      <w:r w:rsidR="00E02C14">
        <w:rPr>
          <w:rFonts w:ascii="Times New Roman" w:hAnsi="Times New Roman" w:cs="Times New Roman"/>
          <w:sz w:val="24"/>
          <w:szCs w:val="24"/>
        </w:rPr>
        <w:t>přidělena, pokud bude mít žadatel o dotaci ve veřejném rejstříku uvedeny všechny zákonem stanovené údaje a listiny.</w:t>
      </w:r>
    </w:p>
    <w:p w:rsidR="001B2E85" w:rsidRPr="00357AC2" w:rsidRDefault="00E64F68" w:rsidP="00EB2D1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podporu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lze poskytnout pouze </w:t>
      </w:r>
      <w:r w:rsidR="001B2E85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jejichž </w:t>
      </w:r>
      <w:r w:rsidR="001B2E85" w:rsidRP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výčet a charakteristiky jsou uvedeny v části třetí, hlavě I, díle 2 až 4 zákona o sociálních službách.</w:t>
      </w:r>
      <w:r w:rsidR="00E02C14" w:rsidRP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B2D16" w:rsidRPr="00EB2D16">
        <w:rPr>
          <w:rFonts w:ascii="Times New Roman" w:hAnsi="Times New Roman" w:cs="Times New Roman"/>
          <w:sz w:val="24"/>
          <w:szCs w:val="24"/>
        </w:rPr>
        <w:t>Účelu dotace musí být dosaženo ve lhůtě: ode dne počátku poskytování příslušné sociální služby v roce 2017</w:t>
      </w:r>
      <w:r w:rsidR="00A2786C">
        <w:rPr>
          <w:rFonts w:ascii="Times New Roman" w:hAnsi="Times New Roman" w:cs="Times New Roman"/>
          <w:sz w:val="24"/>
          <w:szCs w:val="24"/>
        </w:rPr>
        <w:t>, nejdříve však od 1. 1. 2017,</w:t>
      </w:r>
      <w:r w:rsidR="00EB2D16" w:rsidRPr="00EB2D16">
        <w:rPr>
          <w:rFonts w:ascii="Times New Roman" w:hAnsi="Times New Roman" w:cs="Times New Roman"/>
          <w:sz w:val="24"/>
          <w:szCs w:val="24"/>
        </w:rPr>
        <w:t xml:space="preserve"> do 31. 12. 2017.</w:t>
      </w:r>
      <w:r w:rsidR="00EB2D16">
        <w:t xml:space="preserve"> </w:t>
      </w:r>
    </w:p>
    <w:p w:rsidR="001B2E85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podpora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se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neposkytuje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zajiště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ní fakultativních činností (§35 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odst. 4 zákona o sociálních službách).</w:t>
      </w:r>
    </w:p>
    <w:p w:rsidR="00913DA0" w:rsidRPr="00B70726" w:rsidRDefault="00913DA0" w:rsidP="00913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Určený finanční objem na podporu sociálních služeb </w:t>
      </w:r>
    </w:p>
    <w:p w:rsidR="00913DA0" w:rsidRPr="00913DA0" w:rsidRDefault="00A76DDB" w:rsidP="007962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finanční objem, který je k dispozici pro toto dotační řízení, činí 14.620.000,-Kč.</w:t>
      </w:r>
      <w:r w:rsidR="00796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Způsob poskytnutí </w:t>
      </w:r>
      <w:r w:rsidR="00F7047C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žádost o poskytnutí </w:t>
      </w:r>
      <w:r w:rsidR="005C58A3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</w:p>
    <w:p w:rsidR="00D87BC3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Pravidla a podmínky pro poskytnutí 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pr</w:t>
      </w:r>
      <w:r w:rsidR="00357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avidla a podmínky pro čerpání a 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kontrolu jsou uvedeny v 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Metodice pro poskytovatele, která je dostupná na www: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8" w:history="1">
        <w:r w:rsidR="000277FC" w:rsidRPr="00FF10B3">
          <w:rPr>
            <w:rStyle w:val="Hypertextovodkaz"/>
            <w:rFonts w:ascii="Times New Roman" w:hAnsi="Times New Roman" w:cs="Times New Roman"/>
          </w:rPr>
          <w:t>http://odbor-socialni.kraj-lbc.cz/dotace/dotacni-rizeni-na-podporu-socialnich-sluzeb-z-rozpoctu-libereckeho-kraje-z-prostredku-mpsv-na-r-2017</w:t>
        </w:r>
      </w:hyperlink>
      <w:r w:rsidR="000277FC">
        <w:rPr>
          <w:rFonts w:ascii="Times New Roman" w:hAnsi="Times New Roman" w:cs="Times New Roman"/>
        </w:rPr>
        <w:t>.</w:t>
      </w:r>
    </w:p>
    <w:p w:rsidR="00EA32F4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může být poskytnuta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žadatelům na základě </w:t>
      </w:r>
      <w:r w:rsidRPr="009313F1">
        <w:rPr>
          <w:rFonts w:ascii="Times New Roman" w:hAnsi="Times New Roman" w:cs="Times New Roman"/>
          <w:color w:val="000000" w:themeColor="text1"/>
        </w:rPr>
        <w:t>„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Žádosti poskytovatele sociálních služeb </w:t>
      </w:r>
      <w:r w:rsidRPr="009313F1">
        <w:rPr>
          <w:rFonts w:ascii="Times New Roman" w:hAnsi="Times New Roman" w:cs="Times New Roman"/>
          <w:bCs/>
          <w:color w:val="000000" w:themeColor="text1"/>
        </w:rPr>
        <w:t>o 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účelovou dotaci z rozpočtu kraje pro rok 201</w:t>
      </w:r>
      <w:r w:rsidR="000277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9313F1">
        <w:rPr>
          <w:rFonts w:ascii="Times New Roman" w:hAnsi="Times New Roman" w:cs="Times New Roman"/>
          <w:bCs/>
          <w:color w:val="000000" w:themeColor="text1"/>
        </w:rPr>
        <w:t>“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žádost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 rok 20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lang w:eastAsia="cs-CZ"/>
        </w:rPr>
        <w:t>1</w:t>
      </w:r>
      <w:r w:rsidR="000277FC">
        <w:rPr>
          <w:rFonts w:ascii="Times New Roman" w:eastAsia="Times New Roman" w:hAnsi="Times New Roman" w:cs="Times New Roman"/>
          <w:color w:val="000000" w:themeColor="text1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musí být 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zpracována a podána výlučně prost</w:t>
      </w:r>
      <w:r w:rsidR="00EA32F4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řednictvím počítačového programu (softwaru)</w:t>
      </w:r>
      <w:r w:rsidR="00EA32F4"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který pro tyto účely na vlastní náklady zajišťuje Ministerstvo práce a sociálních věcí, viz § 101a, odst. 5, zákona o sociálních službách, v platném znění.</w:t>
      </w:r>
    </w:p>
    <w:p w:rsidR="00D87BC3" w:rsidRPr="000277FC" w:rsidRDefault="00D87BC3" w:rsidP="000277F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Žádost o </w:t>
      </w:r>
      <w:r w:rsidR="005C58A3"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finanční podporu</w:t>
      </w: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nelze podat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 případě, že 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subjekt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doposud nemá oprávnění k poskytování příslušné sociální služby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(registraci), 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není zapsán v registru 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oskytovatelů sociálních služeb,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není součástí Základní sítě soci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álních služeb Libereckého kraje a má v době podání žádosti závazky </w:t>
      </w:r>
      <w:r w:rsidR="00233491" w:rsidRPr="00233491">
        <w:rPr>
          <w:rFonts w:ascii="Times New Roman" w:hAnsi="Times New Roman" w:cs="Times New Roman"/>
          <w:sz w:val="24"/>
          <w:szCs w:val="24"/>
        </w:rPr>
        <w:t xml:space="preserve">po lhůtě splatnosti ve vztahu ke státnímu rozpočtu, státním fondům, </w:t>
      </w:r>
      <w:r w:rsidR="00233491" w:rsidRPr="000277FC">
        <w:rPr>
          <w:rFonts w:ascii="Times New Roman" w:hAnsi="Times New Roman" w:cs="Times New Roman"/>
          <w:sz w:val="24"/>
          <w:szCs w:val="24"/>
        </w:rPr>
        <w:t>zdravotním pojišťovnám, orgánům sociálního zabezpečení, místně příslušným finančním úřadům a rozpočtu územního samosprávného celku.</w:t>
      </w:r>
      <w:r w:rsidR="000277FC" w:rsidRPr="00027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7FC" w:rsidRDefault="000277FC" w:rsidP="000277F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0277FC">
        <w:rPr>
          <w:rFonts w:ascii="Times New Roman" w:hAnsi="Times New Roman"/>
          <w:b/>
          <w:sz w:val="24"/>
          <w:szCs w:val="24"/>
        </w:rPr>
        <w:t xml:space="preserve">Bezdlužnost musí být žadatelem deklarována čestným prohlášením, případně na vyžádání kraje je doloženo potvrzení o bezdlužnosti od </w:t>
      </w:r>
      <w:r w:rsidR="0066587A">
        <w:rPr>
          <w:rFonts w:ascii="Times New Roman" w:hAnsi="Times New Roman"/>
          <w:b/>
          <w:sz w:val="24"/>
          <w:szCs w:val="24"/>
        </w:rPr>
        <w:t>příslušných subjektů</w:t>
      </w:r>
      <w:r w:rsidRPr="000277FC">
        <w:rPr>
          <w:rFonts w:ascii="Times New Roman" w:hAnsi="Times New Roman"/>
          <w:b/>
          <w:sz w:val="24"/>
          <w:szCs w:val="24"/>
        </w:rPr>
        <w:t>.</w:t>
      </w:r>
    </w:p>
    <w:p w:rsidR="00EB2D16" w:rsidRDefault="0066587A" w:rsidP="00CF3171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Zjistí-li kraj po datu podání žádosti, že </w:t>
      </w:r>
      <w:r w:rsidR="00B33D55">
        <w:rPr>
          <w:rFonts w:ascii="Times New Roman" w:hAnsi="Times New Roman"/>
          <w:sz w:val="24"/>
          <w:szCs w:val="24"/>
        </w:rPr>
        <w:t>žadatel má závazky po lhůtě splatnosti ke dni podání žádosti, může kraj řízení o přidělení finanční podpory zastavit.</w:t>
      </w:r>
    </w:p>
    <w:p w:rsidR="007962CF" w:rsidRDefault="007962CF" w:rsidP="00CF3171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9313F1" w:rsidRDefault="00D87BC3" w:rsidP="00B12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Termín pro podávání žádostí</w:t>
      </w:r>
      <w:r w:rsidR="007962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v mimořádném kole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Žádost o 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podporu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prostředků dotace ze státního rozpočtu, kterou Liberecký kraj </w:t>
      </w:r>
      <w:r w:rsidR="00FF3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získává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základě dotačního řízení pro kraje a Hlavní město Prahu na podporu poskytování sociálních služeb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rok 201</w:t>
      </w:r>
      <w:r w:rsidR="00027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 možné zpracovat a podat v 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termínu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od </w:t>
      </w:r>
      <w:r w:rsidR="007962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10</w:t>
      </w:r>
      <w:r w:rsidR="00027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. 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do </w:t>
      </w:r>
      <w:r w:rsidR="007962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20</w:t>
      </w:r>
      <w:r w:rsidR="00027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. </w:t>
      </w:r>
      <w:r w:rsidR="007962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dubna 2017.</w:t>
      </w:r>
    </w:p>
    <w:p w:rsidR="00D87BC3" w:rsidRPr="00F93A17" w:rsidRDefault="00D87BC3" w:rsidP="00796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Jiný termín není v současné době vyhlašován</w:t>
      </w:r>
      <w:r w:rsidR="007962C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.</w:t>
      </w:r>
    </w:p>
    <w:p w:rsidR="00D87BC3" w:rsidRPr="00F93A17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Aplikace p</w:t>
      </w:r>
      <w:r w:rsidR="000277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 podávání žádostí pro rok 2017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je dostupná na www: </w:t>
      </w:r>
      <w:hyperlink r:id="rId9" w:history="1">
        <w:r w:rsidRPr="00F93A17">
          <w:rPr>
            <w:rStyle w:val="Hypertextovodkaz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cs-CZ"/>
          </w:rPr>
          <w:t>http://portal.mpsv.cz/soc/ssl/poskyt</w:t>
        </w:r>
      </w:hyperlink>
      <w:r w:rsidRPr="00F93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:rsidR="00FE5A3C" w:rsidRPr="00F93A17" w:rsidRDefault="00824BE0" w:rsidP="00FE5A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Termín pro předložení žádosti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 </w:t>
      </w:r>
      <w:r w:rsidR="007962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="000277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  <w:r w:rsidR="007962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4. 2017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kdy žadatelé o finanční podporu předkládají své žádosti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elektronické podobě prostřednictvím softwaru, který pro účely dotačního řízení poskytuje krajským úřadům a registrovaným poskytovatelům Ministerstvo práce a sociálních věcí. </w:t>
      </w:r>
    </w:p>
    <w:p w:rsidR="00D87BC3" w:rsidRPr="00F93A17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V případě potřeby si poskytovatel</w:t>
      </w:r>
      <w:r w:rsidR="00F0649C" w:rsidRPr="00F93A17">
        <w:rPr>
          <w:rFonts w:ascii="Times New Roman" w:hAnsi="Times New Roman" w:cs="Times New Roman"/>
          <w:color w:val="000000" w:themeColor="text1"/>
        </w:rPr>
        <w:t xml:space="preserve"> finanční podpory (Liberecký kraj)</w:t>
      </w:r>
      <w:r w:rsidRPr="00F93A17">
        <w:rPr>
          <w:rFonts w:ascii="Times New Roman" w:hAnsi="Times New Roman" w:cs="Times New Roman"/>
          <w:color w:val="000000" w:themeColor="text1"/>
        </w:rPr>
        <w:t xml:space="preserve"> vyhrazuje právo prodloužit termín pro předložení žádosti.</w:t>
      </w:r>
    </w:p>
    <w:p w:rsidR="00D87BC3" w:rsidRPr="009313F1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13F1">
        <w:rPr>
          <w:rFonts w:ascii="Times New Roman" w:hAnsi="Times New Roman" w:cs="Times New Roman"/>
          <w:color w:val="000000" w:themeColor="text1"/>
        </w:rPr>
        <w:t xml:space="preserve">Žadatel je do doby uzavření právního </w:t>
      </w:r>
      <w:r w:rsidR="00F0649C" w:rsidRPr="009313F1">
        <w:rPr>
          <w:rFonts w:ascii="Times New Roman" w:hAnsi="Times New Roman" w:cs="Times New Roman"/>
          <w:color w:val="000000" w:themeColor="text1"/>
        </w:rPr>
        <w:t>jednání</w:t>
      </w:r>
      <w:r w:rsidR="00B42A99">
        <w:rPr>
          <w:rFonts w:ascii="Times New Roman" w:hAnsi="Times New Roman" w:cs="Times New Roman"/>
          <w:color w:val="000000" w:themeColor="text1"/>
        </w:rPr>
        <w:t xml:space="preserve"> </w:t>
      </w:r>
      <w:r w:rsidRPr="009313F1">
        <w:rPr>
          <w:rFonts w:ascii="Times New Roman" w:hAnsi="Times New Roman" w:cs="Times New Roman"/>
          <w:color w:val="000000" w:themeColor="text1"/>
        </w:rPr>
        <w:t xml:space="preserve">neúspěšným žadatelem - do doby zveřejnění výsledků řízení k poskytnutí 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dotace na </w:t>
      </w:r>
      <w:r w:rsidR="00F93A17">
        <w:rPr>
          <w:rFonts w:ascii="Times New Roman" w:hAnsi="Times New Roman" w:cs="Times New Roman"/>
          <w:color w:val="000000" w:themeColor="text1"/>
        </w:rPr>
        <w:t>webových</w:t>
      </w:r>
      <w:r w:rsidR="00FF376A">
        <w:rPr>
          <w:rFonts w:ascii="Times New Roman" w:hAnsi="Times New Roman" w:cs="Times New Roman"/>
          <w:color w:val="000000" w:themeColor="text1"/>
        </w:rPr>
        <w:t xml:space="preserve"> stránkách kraje.</w:t>
      </w:r>
    </w:p>
    <w:p w:rsidR="00D87BC3" w:rsidRDefault="00F0649C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Žadatel o finanční podporu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je povinen písemně inf</w:t>
      </w:r>
      <w:r w:rsidRPr="00F93A17">
        <w:rPr>
          <w:rFonts w:ascii="Times New Roman" w:hAnsi="Times New Roman" w:cs="Times New Roman"/>
          <w:color w:val="000000" w:themeColor="text1"/>
        </w:rPr>
        <w:t>ormovat poskytovatele podpory (kraj) o 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jakékoliv změně v údajích uvedených v žádosti, a to nejpozději do </w:t>
      </w:r>
      <w:r w:rsidR="00D87BC3" w:rsidRPr="00F93A17">
        <w:rPr>
          <w:rFonts w:ascii="Times New Roman" w:hAnsi="Times New Roman" w:cs="Times New Roman"/>
          <w:color w:val="000000" w:themeColor="text1"/>
          <w:u w:val="single"/>
        </w:rPr>
        <w:t>5 pracovních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dnů ode dne, kdy tato změna nastala.</w:t>
      </w:r>
    </w:p>
    <w:p w:rsidR="002D5275" w:rsidRPr="002D5275" w:rsidRDefault="002D5275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D5275">
        <w:rPr>
          <w:rFonts w:ascii="Times New Roman" w:hAnsi="Times New Roman"/>
        </w:rPr>
        <w:t>Žadatel o finanční podporu bude podávat žádost výhradně prostřednictvím aplikace, kterou pro tyto účely pořizuje, spravuje a poskytuje Ministerstvo práce a sociálních věcí.</w:t>
      </w:r>
    </w:p>
    <w:p w:rsidR="002D5275" w:rsidRPr="002D5275" w:rsidRDefault="002D5275" w:rsidP="002D5275">
      <w:pPr>
        <w:pStyle w:val="Normlnweb"/>
        <w:shd w:val="clear" w:color="auto" w:fill="FFFFFF"/>
        <w:spacing w:before="0" w:beforeAutospacing="0" w:after="0" w:line="276" w:lineRule="auto"/>
        <w:jc w:val="both"/>
        <w:rPr>
          <w:i/>
        </w:rPr>
      </w:pPr>
      <w:r>
        <w:rPr>
          <w:i/>
        </w:rPr>
        <w:t>Žadatel</w:t>
      </w:r>
      <w:r w:rsidRPr="002D5275">
        <w:rPr>
          <w:i/>
        </w:rPr>
        <w:t xml:space="preserve"> bud</w:t>
      </w:r>
      <w:r>
        <w:rPr>
          <w:i/>
        </w:rPr>
        <w:t>e</w:t>
      </w:r>
      <w:r w:rsidRPr="002D5275">
        <w:rPr>
          <w:i/>
        </w:rPr>
        <w:t xml:space="preserve"> podávat jednu žádost, která bude obsahovat žádosti o </w:t>
      </w:r>
      <w:r>
        <w:rPr>
          <w:i/>
        </w:rPr>
        <w:t>finanční podporu</w:t>
      </w:r>
      <w:r w:rsidRPr="002D5275">
        <w:rPr>
          <w:i/>
        </w:rPr>
        <w:t xml:space="preserve"> na jednotlivé sociální služby. Součástí elektronické žádosti budou tyto povinné přílohy: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Kopie smlouvy o zřízení bankovního účtu (PDF);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Prohlášení o bezdlužnosti ve vztahu ke státnímu rozpočtu, dalším státním institucím a rozpočtům územních samosprávných celků;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Zplnomocnění zástupce k podání žádosti o dotaci;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 xml:space="preserve">Rozdělení nákladů a dotace podle formy a krajů působnosti. </w:t>
      </w:r>
    </w:p>
    <w:p w:rsidR="002D5275" w:rsidRPr="00F93A17" w:rsidRDefault="002D5275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962CF" w:rsidRDefault="007962C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br w:type="page"/>
      </w: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lastRenderedPageBreak/>
        <w:t>Posuzování žádostí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Způsob posuzování žádostí je popsán v kapitole č. 9 Metodiky pro poskytovatele, která je dostupná na </w:t>
      </w:r>
      <w:r w:rsidR="00F0649C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webových stránkách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Libereckého kraje. Dále</w:t>
      </w:r>
      <w:r w:rsidR="00F93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návaznosti na dotační řízení předchozích let, je pro rok 201</w:t>
      </w:r>
      <w:r w:rsidR="002D3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stanoveno následující:</w:t>
      </w:r>
    </w:p>
    <w:p w:rsidR="002E21BE" w:rsidRDefault="00D87BC3" w:rsidP="002E21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 Minimální průměrné výše celkové úhrady ze strany uživatelů služby na financování příslušné služby sociální péče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Jedná se o průměrnou výši úhrady za sociální službu, a to za péči, stravu a pobyt s ohledem na příslušný druh služby sociální péče.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Tabulka: 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Výchozí hodnoty pro srovnání průměrné výše úhrady uživatelů za službu sociální péče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1969"/>
        <w:gridCol w:w="3022"/>
      </w:tblGrid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Služby sociální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§ zákona č. 108/2006 Sb.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Minimální průměrná výše úhrady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Osobní asistence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§39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Tísňová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500 Kč na 1</w:t>
            </w:r>
            <w:r w:rsidR="00F7047C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Podpora samostatného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§43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  <w:r w:rsidR="005F6B6D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Odlehčovací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§44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 - terénní a ambulantní forma služby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br/>
              <w:t>10 000,- pobytová forma služby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Centra denních služeb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§45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5F6B6D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</w:t>
            </w:r>
            <w:r w:rsidR="00D87BC3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§46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Týdenní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§47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7 000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osoby se zdravotním postižením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§48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seniory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13 000 Kč na uživatele/měsíc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se zvláštním režimem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Chráněné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Sociální služby poskytované ve zdravotnických zařízeních ústavní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10 000 Kč na uživatele/měsíc</w:t>
            </w:r>
          </w:p>
        </w:tc>
      </w:tr>
    </w:tbl>
    <w:p w:rsidR="002D34DC" w:rsidRDefault="00D87BC3" w:rsidP="002D34DC">
      <w:pPr>
        <w:pStyle w:val="Normlnweb"/>
        <w:spacing w:line="276" w:lineRule="auto"/>
        <w:jc w:val="both"/>
      </w:pPr>
      <w:r w:rsidRPr="009313F1">
        <w:rPr>
          <w:b/>
          <w:bCs/>
          <w:color w:val="000000" w:themeColor="text1"/>
        </w:rPr>
        <w:t xml:space="preserve">2. </w:t>
      </w:r>
      <w:r w:rsidR="002D34DC">
        <w:rPr>
          <w:b/>
          <w:bCs/>
        </w:rPr>
        <w:t>Průměrná výše celkové úhrady z veřejného zdravotního pojištění za zdravotní péči</w:t>
      </w:r>
      <w:r w:rsidR="002D34DC">
        <w:t xml:space="preserve"> poskytovanou v domovech pro seniory, domovech pro osoby se zdravotním postižením, domovech se zvláštním režimem a týdenních stacionářích.</w:t>
      </w:r>
    </w:p>
    <w:p w:rsidR="002D34DC" w:rsidRDefault="002D34DC" w:rsidP="002D34DC">
      <w:pPr>
        <w:pStyle w:val="Normlnweb"/>
        <w:spacing w:line="276" w:lineRule="auto"/>
        <w:jc w:val="both"/>
      </w:pPr>
      <w:r>
        <w:t>Průměrná výše v případě jednoho uživatele ve stupni závislosti III. nebo IV. příspěvku na péči je pro účely dotačního řízení stanovena na 1 500,- Kč/měsíc, a to za předpokladu, že v žádosti není uvedeno, že zdravotní péče není poskytovatelem sociálních služeb zajišťována (např. zabezpečení externím dodavatelem atd.)</w:t>
      </w:r>
    </w:p>
    <w:p w:rsidR="00D87BC3" w:rsidRDefault="00D87BC3" w:rsidP="002D34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 Minimální výše stanoveného podílu spolufinancování nákladů služby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ostatních zdrojů je stanoven pro rok 201</w:t>
      </w:r>
      <w:r w:rsidR="00602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Metodikou pro poskytovatele, která je dostupná na 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webových stránkách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Libereckého kraje.</w:t>
      </w:r>
    </w:p>
    <w:p w:rsidR="0095378F" w:rsidRPr="0095378F" w:rsidRDefault="0095378F" w:rsidP="001A651D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lastRenderedPageBreak/>
        <w:t>4. Priority kraje pro rok 201</w:t>
      </w:r>
      <w:r w:rsidR="00602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7</w:t>
      </w: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: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terénních a ambulantních služeb sociální péče, které umožňují uživatelům služeb žít v jejich přirozeném prostředí, a které pružně reagují na měnící se potřeby uživatelů služeb, a jsou dostupné v časovém rozmezí alespoň od 6:00 hod – 22:00 hod, o víkendech a svátcích a poskytují služby uživatelům s vysokou mírou podpory;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pobytových sociálních služeb, které vykazují vysoký podíl uživatelů s vysokou mírou podpory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podpora sociálních služeb určených </w:t>
      </w:r>
      <w:r>
        <w:t xml:space="preserve">osob </w:t>
      </w:r>
      <w:r>
        <w:rPr>
          <w:rStyle w:val="Siln"/>
          <w:b w:val="0"/>
          <w:bCs w:val="0"/>
        </w:rPr>
        <w:t>s těžkým tělesným postižením</w:t>
      </w:r>
      <w:r>
        <w:t xml:space="preserve"> způsobeným nemocí centrálního nervového systému a to především roztroušenou sklerózou mozkomíšní nebo jinými nemocemi </w:t>
      </w:r>
      <w:r w:rsidR="00CF3171">
        <w:t>nervové soustavy,</w:t>
      </w:r>
      <w:r>
        <w:t xml:space="preserve"> např. Hungtingtonov</w:t>
      </w:r>
      <w:r w:rsidR="00CF3171">
        <w:t>ou</w:t>
      </w:r>
      <w:r>
        <w:t xml:space="preserve"> nemocí, nebo lidi po úrazu hlavy, páteře apod.</w:t>
      </w:r>
      <w:r w:rsidR="00CF3171">
        <w:t>, a to v progresivní formě a </w:t>
      </w:r>
      <w:r w:rsidR="00CF3171" w:rsidRPr="00CF3171">
        <w:t>v</w:t>
      </w:r>
      <w:r w:rsidR="00CF3171">
        <w:t> </w:t>
      </w:r>
      <w:r w:rsidRPr="00CF3171">
        <w:t>pokročilém</w:t>
      </w:r>
      <w:r>
        <w:t xml:space="preserve"> stádiu, kdy již rodina i při další pomoci nezvládne péči v domácím prostředí;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 určených osobám s duševním onemocněním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služeb, které řeší potřeby osob s neurodegenerativními poruchami, s kombinovanými vadami a poruchami autistického spektra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 řešící potřeby uživatelů s psychiatrickou diagnózou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spacing w:before="240" w:line="276" w:lineRule="auto"/>
        <w:contextualSpacing/>
        <w:jc w:val="both"/>
      </w:pPr>
      <w:r>
        <w:rPr>
          <w:color w:val="000000"/>
        </w:rPr>
        <w:t>podpora odborného personálního zajištění v sociálních službách, zejména pracovníků vykonávající přímou práci (sociálních pracovníků a pracovníků v sociálních službách)</w:t>
      </w:r>
      <w:r w:rsidR="00CF3171">
        <w:rPr>
          <w:color w:val="000000"/>
        </w:rPr>
        <w:t>;</w:t>
      </w:r>
      <w:r>
        <w:rPr>
          <w:color w:val="000000"/>
        </w:rPr>
        <w:t xml:space="preserve"> 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zajištění kontinuálního financování druhů služeb sociální prevence.</w:t>
      </w:r>
    </w:p>
    <w:p w:rsidR="0095378F" w:rsidRPr="0095378F" w:rsidRDefault="0095378F" w:rsidP="001A651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78F">
        <w:rPr>
          <w:rFonts w:ascii="Times New Roman" w:hAnsi="Times New Roman" w:cs="Times New Roman"/>
          <w:color w:val="000000"/>
          <w:sz w:val="24"/>
          <w:szCs w:val="24"/>
        </w:rPr>
        <w:t xml:space="preserve">Dále bude Liberecký kraj respektovat 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Priority dotačního řízení pro kraje a Hlavní město Prahu na podporu poskytová</w:t>
      </w:r>
      <w:r w:rsidR="0060228F">
        <w:rPr>
          <w:rFonts w:ascii="Times New Roman" w:hAnsi="Times New Roman" w:cs="Times New Roman"/>
          <w:bCs/>
          <w:color w:val="000000"/>
          <w:sz w:val="24"/>
          <w:szCs w:val="24"/>
        </w:rPr>
        <w:t>ní sociálních služeb v roce 2017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, které definuje MPSV.</w:t>
      </w:r>
    </w:p>
    <w:p w:rsidR="0095378F" w:rsidRPr="0095378F" w:rsidRDefault="0095378F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B7072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Rozhodování o výši přidělené finanční podpory</w:t>
      </w:r>
    </w:p>
    <w:p w:rsidR="00B923D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Žadatelé o finanční podporu budou o rozhodnutí Zastupitelstva Libereckého kra</w:t>
      </w:r>
      <w:r w:rsidR="0060228F">
        <w:rPr>
          <w:rFonts w:ascii="Times New Roman" w:hAnsi="Times New Roman" w:cs="Times New Roman"/>
          <w:color w:val="000000" w:themeColor="text1"/>
          <w:sz w:val="24"/>
          <w:szCs w:val="24"/>
        </w:rPr>
        <w:t>je, ve věci přidělení/nepři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dělení výše finanční podpory, informováni na internetových stránkách kraje, po ověření usnesení zastupitelstva. Žadatelé, kterým nebude přiznána finanční podpora, budou vyrozuměni písemně a bude jim sdělen důvod nevyhovění jejich žádosti.</w:t>
      </w:r>
    </w:p>
    <w:p w:rsidR="009A759D" w:rsidRDefault="009A759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 w:type="page"/>
      </w:r>
    </w:p>
    <w:p w:rsidR="00D87BC3" w:rsidRPr="00B70726" w:rsidRDefault="00D87BC3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Dotazy a nejasnosti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souladu s § 95 písm. g) zákona č. 108/2006 Sb., o sociálních službách, ve znění pozdějších předpisů, se budou poskytovatelé sociálních služeb ve všech záležitostech souvisejících s poskytnutím dotace, včetně žádostí o přehodnocení výsledků řízení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 poskytnutí finanční podpory na rok 201</w:t>
      </w:r>
      <w:r w:rsidR="007619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obracet na místně příslušný krajský úřad.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Kontaktním místem je Krajský úřad Libereckého kraje, odbor sociálních věcí, oddělení </w:t>
      </w:r>
      <w:r w:rsidR="00F749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rozvoje a financování sociálních služeb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U Jezu 642/2a, 461 80 Liberec 2.</w:t>
      </w:r>
    </w:p>
    <w:p w:rsidR="00CF78D7" w:rsidRDefault="00D87BC3" w:rsidP="00B707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Jakékoliv nejasnosti technického charakteru</w:t>
      </w:r>
      <w:r w:rsidR="009313F1"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související s podáváním elektronické žádosti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možné konzultovat na hotline dodavatele aplikace, OKsystem</w:t>
      </w:r>
      <w:r w:rsidR="00E1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s.r.o., telefonní spojení +420 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236 072 280, e-mail: </w:t>
      </w:r>
      <w:hyperlink r:id="rId10" w:history="1">
        <w:r w:rsidRPr="009313F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hotline.oknouze@oksystem.cz</w:t>
        </w:r>
      </w:hyperlink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F78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FD7" w:rsidRDefault="00CB1FD7" w:rsidP="00402CD3">
      <w:pPr>
        <w:spacing w:after="0" w:line="240" w:lineRule="auto"/>
      </w:pPr>
      <w:r>
        <w:separator/>
      </w:r>
    </w:p>
  </w:endnote>
  <w:endnote w:type="continuationSeparator" w:id="0">
    <w:p w:rsidR="00CB1FD7" w:rsidRDefault="00CB1FD7" w:rsidP="004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544050"/>
      <w:docPartObj>
        <w:docPartGallery w:val="Page Numbers (Bottom of Page)"/>
        <w:docPartUnique/>
      </w:docPartObj>
    </w:sdtPr>
    <w:sdtEndPr/>
    <w:sdtContent>
      <w:p w:rsidR="002D5275" w:rsidRDefault="002D52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A93">
          <w:rPr>
            <w:noProof/>
          </w:rPr>
          <w:t>1</w:t>
        </w:r>
        <w:r>
          <w:fldChar w:fldCharType="end"/>
        </w:r>
      </w:p>
    </w:sdtContent>
  </w:sdt>
  <w:p w:rsidR="002D5275" w:rsidRDefault="002D52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FD7" w:rsidRDefault="00CB1FD7" w:rsidP="00402CD3">
      <w:pPr>
        <w:spacing w:after="0" w:line="240" w:lineRule="auto"/>
      </w:pPr>
      <w:r>
        <w:separator/>
      </w:r>
    </w:p>
  </w:footnote>
  <w:footnote w:type="continuationSeparator" w:id="0">
    <w:p w:rsidR="00CB1FD7" w:rsidRDefault="00CB1FD7" w:rsidP="0040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D3" w:rsidRDefault="003C2897">
    <w:pPr>
      <w:pStyle w:val="Zhlav"/>
    </w:pPr>
    <w:r>
      <w:tab/>
    </w:r>
    <w:r w:rsidR="00F7493C">
      <w:tab/>
    </w:r>
    <w:r w:rsidR="00B83548">
      <w:t>Vyhlaseni_</w:t>
    </w:r>
    <w:r w:rsidR="00FF376A">
      <w:t>Mimoradne_kolo_</w:t>
    </w:r>
    <w:r w:rsidR="00B83548">
      <w:t>DR_2017</w:t>
    </w:r>
    <w:r>
      <w:t>_soc_sl_prostredky_SR</w:t>
    </w:r>
  </w:p>
  <w:p w:rsidR="003C2897" w:rsidRDefault="003C28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A9"/>
    <w:multiLevelType w:val="hybridMultilevel"/>
    <w:tmpl w:val="131A0ABE"/>
    <w:lvl w:ilvl="0" w:tplc="7FE02454">
      <w:start w:val="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12F115A"/>
    <w:multiLevelType w:val="hybridMultilevel"/>
    <w:tmpl w:val="09F66B0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32803"/>
    <w:multiLevelType w:val="hybridMultilevel"/>
    <w:tmpl w:val="71401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277FC"/>
    <w:rsid w:val="000A424F"/>
    <w:rsid w:val="000B655C"/>
    <w:rsid w:val="000F21D4"/>
    <w:rsid w:val="001347BA"/>
    <w:rsid w:val="001A651D"/>
    <w:rsid w:val="001B0262"/>
    <w:rsid w:val="001B2E2C"/>
    <w:rsid w:val="001B2E85"/>
    <w:rsid w:val="001C39E5"/>
    <w:rsid w:val="001C60F6"/>
    <w:rsid w:val="001D31EB"/>
    <w:rsid w:val="001E1482"/>
    <w:rsid w:val="002176B2"/>
    <w:rsid w:val="00230131"/>
    <w:rsid w:val="00233491"/>
    <w:rsid w:val="00257D28"/>
    <w:rsid w:val="002D34DC"/>
    <w:rsid w:val="002D5275"/>
    <w:rsid w:val="002E21BE"/>
    <w:rsid w:val="00357AC2"/>
    <w:rsid w:val="0037407A"/>
    <w:rsid w:val="003C2897"/>
    <w:rsid w:val="003E40A2"/>
    <w:rsid w:val="00402CD3"/>
    <w:rsid w:val="0048013D"/>
    <w:rsid w:val="004C7E63"/>
    <w:rsid w:val="004E458C"/>
    <w:rsid w:val="005228E2"/>
    <w:rsid w:val="005C58A3"/>
    <w:rsid w:val="005F6B6D"/>
    <w:rsid w:val="0060228F"/>
    <w:rsid w:val="00645280"/>
    <w:rsid w:val="0066587A"/>
    <w:rsid w:val="00692318"/>
    <w:rsid w:val="006A79CF"/>
    <w:rsid w:val="00714239"/>
    <w:rsid w:val="00733CB4"/>
    <w:rsid w:val="007619CD"/>
    <w:rsid w:val="007962CF"/>
    <w:rsid w:val="007A0B30"/>
    <w:rsid w:val="007A46F3"/>
    <w:rsid w:val="007A49C1"/>
    <w:rsid w:val="007C5CA7"/>
    <w:rsid w:val="00821724"/>
    <w:rsid w:val="00824BE0"/>
    <w:rsid w:val="00885741"/>
    <w:rsid w:val="00913DA0"/>
    <w:rsid w:val="009313F1"/>
    <w:rsid w:val="0095378F"/>
    <w:rsid w:val="00997C5F"/>
    <w:rsid w:val="009A759D"/>
    <w:rsid w:val="00A269AF"/>
    <w:rsid w:val="00A2786C"/>
    <w:rsid w:val="00A304A3"/>
    <w:rsid w:val="00A572D7"/>
    <w:rsid w:val="00A76DDB"/>
    <w:rsid w:val="00AA795E"/>
    <w:rsid w:val="00AB0A39"/>
    <w:rsid w:val="00B12E90"/>
    <w:rsid w:val="00B33D55"/>
    <w:rsid w:val="00B42A99"/>
    <w:rsid w:val="00B70726"/>
    <w:rsid w:val="00B83548"/>
    <w:rsid w:val="00B923D6"/>
    <w:rsid w:val="00B94B47"/>
    <w:rsid w:val="00BC1A93"/>
    <w:rsid w:val="00C75E5A"/>
    <w:rsid w:val="00CB1FD7"/>
    <w:rsid w:val="00CE5692"/>
    <w:rsid w:val="00CF3171"/>
    <w:rsid w:val="00CF78D7"/>
    <w:rsid w:val="00D20FE6"/>
    <w:rsid w:val="00D732AA"/>
    <w:rsid w:val="00D87BC3"/>
    <w:rsid w:val="00E02C14"/>
    <w:rsid w:val="00E12947"/>
    <w:rsid w:val="00E41581"/>
    <w:rsid w:val="00E64F68"/>
    <w:rsid w:val="00E67227"/>
    <w:rsid w:val="00E729B9"/>
    <w:rsid w:val="00E83CF7"/>
    <w:rsid w:val="00EA32F4"/>
    <w:rsid w:val="00EB2D16"/>
    <w:rsid w:val="00F0649C"/>
    <w:rsid w:val="00F51B7D"/>
    <w:rsid w:val="00F7047C"/>
    <w:rsid w:val="00F7493C"/>
    <w:rsid w:val="00F93A17"/>
    <w:rsid w:val="00FA250C"/>
    <w:rsid w:val="00FE5A3C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21D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962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21D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96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bor-socialni.kraj-lbc.cz/dotace/dotacni-rizeni-na-podporu-socialnich-sluzeb-z-rozpoctu-libereckeho-kraje-z-prostredku-mpsv-na-r-201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otline.oknouze@oksyste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psv.cz/soc/ssl/posky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2</cp:revision>
  <cp:lastPrinted>2017-01-30T07:50:00Z</cp:lastPrinted>
  <dcterms:created xsi:type="dcterms:W3CDTF">2017-02-09T08:22:00Z</dcterms:created>
  <dcterms:modified xsi:type="dcterms:W3CDTF">2017-02-09T08:22:00Z</dcterms:modified>
</cp:coreProperties>
</file>