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B1BA6" w14:textId="2BBDA96B" w:rsidR="00C0679B" w:rsidRPr="00BD7D33" w:rsidRDefault="00C0679B">
      <w:pPr>
        <w:rPr>
          <w:szCs w:val="24"/>
        </w:rPr>
      </w:pPr>
    </w:p>
    <w:p w14:paraId="1E3DFD01" w14:textId="706C46AE" w:rsidR="00C0679B" w:rsidRPr="00BD7D33" w:rsidRDefault="00C72E30" w:rsidP="00C0679B">
      <w:pPr>
        <w:pStyle w:val="Odrkya"/>
        <w:numPr>
          <w:ilvl w:val="0"/>
          <w:numId w:val="0"/>
        </w:numPr>
        <w:spacing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</w:t>
      </w:r>
      <w:r w:rsidR="0080121A">
        <w:rPr>
          <w:rFonts w:ascii="Times New Roman" w:hAnsi="Times New Roman" w:cs="Times New Roman"/>
          <w:sz w:val="24"/>
          <w:szCs w:val="24"/>
        </w:rPr>
        <w:t>programu č. 4</w:t>
      </w:r>
    </w:p>
    <w:p w14:paraId="5369F851" w14:textId="77777777" w:rsidR="00C0679B" w:rsidRPr="00BD7D33" w:rsidRDefault="00C0679B" w:rsidP="00C0679B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0" w:lineRule="atLeast"/>
        <w:jc w:val="center"/>
        <w:rPr>
          <w:b/>
          <w:bCs/>
          <w:szCs w:val="24"/>
        </w:rPr>
      </w:pPr>
    </w:p>
    <w:p w14:paraId="170BC13B" w14:textId="77777777" w:rsidR="00276BE4" w:rsidRDefault="00276BE4" w:rsidP="00C0679B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0" w:lineRule="atLeast"/>
        <w:jc w:val="center"/>
        <w:rPr>
          <w:b/>
          <w:bCs/>
          <w:sz w:val="28"/>
          <w:szCs w:val="24"/>
        </w:rPr>
      </w:pPr>
    </w:p>
    <w:p w14:paraId="468DD9FB" w14:textId="155414FE" w:rsidR="00C0679B" w:rsidRPr="00421948" w:rsidRDefault="00C0679B" w:rsidP="00C0679B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0" w:lineRule="atLeast"/>
        <w:jc w:val="center"/>
        <w:rPr>
          <w:b/>
          <w:bCs/>
          <w:sz w:val="28"/>
          <w:szCs w:val="24"/>
        </w:rPr>
      </w:pPr>
      <w:r w:rsidRPr="00421948">
        <w:rPr>
          <w:b/>
          <w:bCs/>
          <w:sz w:val="28"/>
          <w:szCs w:val="24"/>
        </w:rPr>
        <w:t xml:space="preserve">Čestné prohlášení </w:t>
      </w:r>
      <w:r w:rsidR="004E2265">
        <w:rPr>
          <w:b/>
          <w:bCs/>
          <w:sz w:val="28"/>
          <w:szCs w:val="24"/>
        </w:rPr>
        <w:t>o veřejnoprávním</w:t>
      </w:r>
      <w:r w:rsidRPr="00421948">
        <w:rPr>
          <w:b/>
          <w:bCs/>
          <w:sz w:val="28"/>
          <w:szCs w:val="24"/>
        </w:rPr>
        <w:t xml:space="preserve"> subjektu</w:t>
      </w:r>
    </w:p>
    <w:p w14:paraId="4AF04ECB" w14:textId="77777777" w:rsidR="00C0679B" w:rsidRPr="00BD7D33" w:rsidRDefault="00C0679B" w:rsidP="00C0679B">
      <w:pPr>
        <w:tabs>
          <w:tab w:val="left" w:pos="1080"/>
        </w:tabs>
        <w:spacing w:line="20" w:lineRule="atLeast"/>
        <w:rPr>
          <w:szCs w:val="24"/>
        </w:rPr>
      </w:pPr>
    </w:p>
    <w:p w14:paraId="000BAF12" w14:textId="77777777" w:rsidR="00C0679B" w:rsidRPr="00BD7D33" w:rsidRDefault="00C0679B" w:rsidP="00C0679B">
      <w:pPr>
        <w:tabs>
          <w:tab w:val="left" w:pos="1080"/>
        </w:tabs>
        <w:spacing w:line="20" w:lineRule="atLeast"/>
        <w:rPr>
          <w:szCs w:val="24"/>
        </w:rPr>
      </w:pPr>
    </w:p>
    <w:p w14:paraId="32422264" w14:textId="055A4F8E" w:rsidR="00C0679B" w:rsidRPr="00BD7D33" w:rsidRDefault="00BF5B8D" w:rsidP="00C0679B">
      <w:pPr>
        <w:tabs>
          <w:tab w:val="left" w:pos="1080"/>
        </w:tabs>
        <w:spacing w:line="20" w:lineRule="atLeast"/>
        <w:rPr>
          <w:szCs w:val="24"/>
        </w:rPr>
      </w:pPr>
      <w:r w:rsidRPr="00BD7D33">
        <w:rPr>
          <w:szCs w:val="24"/>
        </w:rPr>
        <w:t>Název</w:t>
      </w:r>
      <w:r w:rsidR="00C0679B" w:rsidRPr="00BD7D33">
        <w:rPr>
          <w:szCs w:val="24"/>
        </w:rPr>
        <w:t xml:space="preserve"> subjektu/</w:t>
      </w:r>
      <w:r w:rsidR="0092450C">
        <w:rPr>
          <w:szCs w:val="24"/>
        </w:rPr>
        <w:t>žadatele</w:t>
      </w:r>
      <w:r w:rsidR="00FA61B4">
        <w:rPr>
          <w:szCs w:val="24"/>
        </w:rPr>
        <w:t>:</w:t>
      </w:r>
    </w:p>
    <w:p w14:paraId="7EC8E89A" w14:textId="77777777" w:rsidR="004914BF" w:rsidRPr="00BD7D33" w:rsidRDefault="004914BF" w:rsidP="004914BF">
      <w:pPr>
        <w:tabs>
          <w:tab w:val="left" w:pos="1080"/>
        </w:tabs>
        <w:spacing w:line="20" w:lineRule="atLeast"/>
        <w:rPr>
          <w:szCs w:val="24"/>
        </w:rPr>
      </w:pPr>
      <w:r>
        <w:rPr>
          <w:szCs w:val="24"/>
        </w:rPr>
        <w:t>IČO:</w:t>
      </w:r>
    </w:p>
    <w:p w14:paraId="7C905553" w14:textId="77777777" w:rsidR="004914BF" w:rsidRPr="00BD7D33" w:rsidRDefault="004914BF" w:rsidP="004914BF">
      <w:pPr>
        <w:tabs>
          <w:tab w:val="left" w:pos="1080"/>
        </w:tabs>
        <w:spacing w:line="20" w:lineRule="atLeast"/>
        <w:rPr>
          <w:szCs w:val="24"/>
        </w:rPr>
      </w:pPr>
      <w:r>
        <w:rPr>
          <w:szCs w:val="24"/>
        </w:rPr>
        <w:t>Sídlo:</w:t>
      </w:r>
    </w:p>
    <w:p w14:paraId="2E2E1ABD" w14:textId="77777777" w:rsidR="00C0679B" w:rsidRPr="00BD7D33" w:rsidRDefault="00C0679B" w:rsidP="00C0679B">
      <w:pPr>
        <w:tabs>
          <w:tab w:val="left" w:pos="1080"/>
        </w:tabs>
        <w:spacing w:line="20" w:lineRule="atLeast"/>
        <w:rPr>
          <w:szCs w:val="24"/>
        </w:rPr>
      </w:pPr>
    </w:p>
    <w:p w14:paraId="39C49848" w14:textId="77777777" w:rsidR="00C0679B" w:rsidRPr="00BD7D33" w:rsidRDefault="00C0679B" w:rsidP="00C0679B">
      <w:pPr>
        <w:tabs>
          <w:tab w:val="left" w:pos="1080"/>
        </w:tabs>
        <w:spacing w:line="20" w:lineRule="atLeast"/>
        <w:rPr>
          <w:szCs w:val="24"/>
        </w:rPr>
      </w:pPr>
    </w:p>
    <w:p w14:paraId="7EA10044" w14:textId="77777777" w:rsidR="00C0679B" w:rsidRPr="00BD7D33" w:rsidRDefault="00C0679B" w:rsidP="00C0679B">
      <w:pPr>
        <w:tabs>
          <w:tab w:val="left" w:pos="1080"/>
        </w:tabs>
        <w:spacing w:line="20" w:lineRule="atLeast"/>
        <w:rPr>
          <w:szCs w:val="24"/>
        </w:rPr>
      </w:pPr>
    </w:p>
    <w:p w14:paraId="23681950" w14:textId="77777777" w:rsidR="00C0679B" w:rsidRPr="00BD7D33" w:rsidRDefault="00C0679B" w:rsidP="00C0679B">
      <w:pPr>
        <w:tabs>
          <w:tab w:val="left" w:pos="1080"/>
        </w:tabs>
        <w:spacing w:line="20" w:lineRule="atLeast"/>
        <w:rPr>
          <w:szCs w:val="24"/>
        </w:rPr>
      </w:pPr>
    </w:p>
    <w:p w14:paraId="4173CAE7" w14:textId="21267E76" w:rsidR="004914BF" w:rsidRPr="00BD7D33" w:rsidRDefault="004914BF" w:rsidP="004914BF">
      <w:pPr>
        <w:tabs>
          <w:tab w:val="left" w:pos="1080"/>
        </w:tabs>
        <w:spacing w:line="20" w:lineRule="atLeast"/>
        <w:rPr>
          <w:szCs w:val="24"/>
        </w:rPr>
      </w:pPr>
      <w:r w:rsidRPr="00BD7D33">
        <w:rPr>
          <w:szCs w:val="24"/>
        </w:rPr>
        <w:t xml:space="preserve">Čestně prohlašuji, že </w:t>
      </w:r>
      <w:r>
        <w:rPr>
          <w:szCs w:val="24"/>
        </w:rPr>
        <w:t xml:space="preserve">splňuji náležitosti </w:t>
      </w:r>
      <w:r w:rsidRPr="00BD7D33">
        <w:rPr>
          <w:szCs w:val="24"/>
        </w:rPr>
        <w:t>veřejn</w:t>
      </w:r>
      <w:r>
        <w:rPr>
          <w:szCs w:val="24"/>
        </w:rPr>
        <w:t>ého</w:t>
      </w:r>
      <w:r w:rsidRPr="00BD7D33">
        <w:rPr>
          <w:szCs w:val="24"/>
        </w:rPr>
        <w:t xml:space="preserve"> (veřejnoprávní</w:t>
      </w:r>
      <w:r w:rsidR="006C73F6">
        <w:rPr>
          <w:szCs w:val="24"/>
        </w:rPr>
        <w:t>ho</w:t>
      </w:r>
      <w:r w:rsidRPr="00BD7D33">
        <w:rPr>
          <w:szCs w:val="24"/>
        </w:rPr>
        <w:t>) subjekt</w:t>
      </w:r>
      <w:r>
        <w:rPr>
          <w:szCs w:val="24"/>
        </w:rPr>
        <w:t>u</w:t>
      </w:r>
      <w:r w:rsidRPr="00BD7D33">
        <w:rPr>
          <w:szCs w:val="24"/>
        </w:rPr>
        <w:t xml:space="preserve"> </w:t>
      </w:r>
      <w:r>
        <w:rPr>
          <w:szCs w:val="24"/>
        </w:rPr>
        <w:t>(</w:t>
      </w:r>
      <w:r w:rsidRPr="00BD7D33">
        <w:rPr>
          <w:szCs w:val="24"/>
        </w:rPr>
        <w:t>dle definice Ministerstva financí ČR</w:t>
      </w:r>
      <w:r>
        <w:rPr>
          <w:szCs w:val="24"/>
        </w:rPr>
        <w:t xml:space="preserve">, uvedené v podmínkách projektu </w:t>
      </w:r>
      <w:r w:rsidR="00FA61B4">
        <w:rPr>
          <w:szCs w:val="24"/>
        </w:rPr>
        <w:t>„</w:t>
      </w:r>
      <w:r w:rsidR="00A915E8">
        <w:rPr>
          <w:szCs w:val="24"/>
        </w:rPr>
        <w:t>Smart akcelerátor Libereckého kraje</w:t>
      </w:r>
      <w:r w:rsidR="00FA61B4">
        <w:rPr>
          <w:szCs w:val="24"/>
        </w:rPr>
        <w:t>“</w:t>
      </w:r>
      <w:bookmarkStart w:id="0" w:name="_GoBack"/>
      <w:bookmarkEnd w:id="0"/>
      <w:r w:rsidR="00FA61B4">
        <w:rPr>
          <w:szCs w:val="24"/>
        </w:rPr>
        <w:t xml:space="preserve">, </w:t>
      </w:r>
      <w:r>
        <w:rPr>
          <w:szCs w:val="24"/>
        </w:rPr>
        <w:t xml:space="preserve">které jsou uveřejněny na </w:t>
      </w:r>
      <w:r w:rsidR="00EE010F" w:rsidRPr="00EE010F">
        <w:rPr>
          <w:szCs w:val="24"/>
        </w:rPr>
        <w:t>http://www.msmt.cz/modules/faq/question.php?id=288</w:t>
      </w:r>
      <w:r>
        <w:rPr>
          <w:szCs w:val="24"/>
        </w:rPr>
        <w:t>)</w:t>
      </w:r>
      <w:r w:rsidRPr="00BD7D33">
        <w:rPr>
          <w:szCs w:val="24"/>
        </w:rPr>
        <w:t>:</w:t>
      </w:r>
    </w:p>
    <w:p w14:paraId="019435EE" w14:textId="77777777" w:rsidR="00C0679B" w:rsidRPr="00BD7D33" w:rsidRDefault="00C0679B" w:rsidP="00C0679B">
      <w:pPr>
        <w:tabs>
          <w:tab w:val="left" w:pos="1080"/>
        </w:tabs>
        <w:spacing w:line="20" w:lineRule="atLeast"/>
        <w:rPr>
          <w:szCs w:val="24"/>
        </w:rPr>
      </w:pPr>
    </w:p>
    <w:p w14:paraId="2DE59D71" w14:textId="77777777" w:rsidR="00C0679B" w:rsidRPr="00BD7D33" w:rsidRDefault="00C0679B" w:rsidP="00C0679B">
      <w:pPr>
        <w:tabs>
          <w:tab w:val="left" w:pos="1080"/>
        </w:tabs>
        <w:spacing w:line="20" w:lineRule="atLeast"/>
        <w:rPr>
          <w:szCs w:val="24"/>
        </w:rPr>
      </w:pPr>
    </w:p>
    <w:p w14:paraId="6FBF4988" w14:textId="68B517CD" w:rsidR="00C0679B" w:rsidRPr="00BD7D33" w:rsidRDefault="00C0679B" w:rsidP="00C0679B">
      <w:pPr>
        <w:tabs>
          <w:tab w:val="left" w:pos="1080"/>
        </w:tabs>
        <w:spacing w:line="20" w:lineRule="atLeast"/>
        <w:rPr>
          <w:szCs w:val="24"/>
        </w:rPr>
      </w:pPr>
      <w:r w:rsidRPr="00BD7D33">
        <w:rPr>
          <w:szCs w:val="24"/>
        </w:rPr>
        <w:t>Čestně prohlašuji, že jsem veřejný (veřejnoprávní) subjekt dle definice Ministerstva financí ČR:</w:t>
      </w:r>
    </w:p>
    <w:p w14:paraId="6D10D751" w14:textId="77777777" w:rsidR="00C0679B" w:rsidRPr="00BD7D33" w:rsidRDefault="00C0679B" w:rsidP="00C0679B">
      <w:pPr>
        <w:tabs>
          <w:tab w:val="left" w:pos="1080"/>
        </w:tabs>
        <w:spacing w:line="20" w:lineRule="atLeast"/>
        <w:rPr>
          <w:szCs w:val="24"/>
        </w:rPr>
      </w:pPr>
    </w:p>
    <w:p w14:paraId="794C5515" w14:textId="6E0E02B4" w:rsidR="00C0679B" w:rsidRPr="00BD7D33" w:rsidRDefault="00C0679B" w:rsidP="00425460">
      <w:pPr>
        <w:pStyle w:val="Odstavecseseznamem"/>
        <w:widowControl w:val="0"/>
        <w:numPr>
          <w:ilvl w:val="0"/>
          <w:numId w:val="6"/>
        </w:numPr>
        <w:tabs>
          <w:tab w:val="left" w:pos="517"/>
        </w:tabs>
        <w:spacing w:after="120" w:line="20" w:lineRule="atLeast"/>
        <w:contextualSpacing w:val="0"/>
        <w:rPr>
          <w:szCs w:val="24"/>
        </w:rPr>
      </w:pPr>
      <w:r w:rsidRPr="00BD7D33">
        <w:rPr>
          <w:szCs w:val="24"/>
        </w:rPr>
        <w:t>který je založený nebo zřízený za zvláštním účelem uspokojování potřeb obecného zájmu, který nemá průmyslovou a obchodní povahu,</w:t>
      </w:r>
    </w:p>
    <w:p w14:paraId="0068FBAC" w14:textId="129615FB" w:rsidR="00C0679B" w:rsidRPr="00BD7D33" w:rsidRDefault="00C0679B" w:rsidP="00425460">
      <w:pPr>
        <w:pStyle w:val="Odstavecseseznamem"/>
        <w:widowControl w:val="0"/>
        <w:numPr>
          <w:ilvl w:val="0"/>
          <w:numId w:val="6"/>
        </w:numPr>
        <w:tabs>
          <w:tab w:val="left" w:pos="517"/>
        </w:tabs>
        <w:spacing w:after="120" w:line="20" w:lineRule="atLeast"/>
        <w:contextualSpacing w:val="0"/>
        <w:rPr>
          <w:szCs w:val="24"/>
        </w:rPr>
      </w:pPr>
      <w:r w:rsidRPr="00BD7D33">
        <w:rPr>
          <w:szCs w:val="24"/>
        </w:rPr>
        <w:t xml:space="preserve">má právní subjektivitu a </w:t>
      </w:r>
    </w:p>
    <w:p w14:paraId="080861D0" w14:textId="22D5F868" w:rsidR="00C0679B" w:rsidRPr="00BD7D33" w:rsidRDefault="00C0679B" w:rsidP="00425460">
      <w:pPr>
        <w:pStyle w:val="Odstavecseseznamem"/>
        <w:widowControl w:val="0"/>
        <w:numPr>
          <w:ilvl w:val="0"/>
          <w:numId w:val="6"/>
        </w:numPr>
        <w:tabs>
          <w:tab w:val="left" w:pos="517"/>
        </w:tabs>
        <w:spacing w:after="120" w:line="20" w:lineRule="atLeast"/>
        <w:contextualSpacing w:val="0"/>
        <w:rPr>
          <w:szCs w:val="24"/>
        </w:rPr>
      </w:pPr>
      <w:r w:rsidRPr="00BD7D33">
        <w:rPr>
          <w:szCs w:val="24"/>
        </w:rPr>
        <w:t>je financován převážně státem, regionálními nebo místními orgány nebo jinými veřejnoprávními subjekty; nebo je těmito orgány řízen; nebo je v jeho správním, řídícím nebo dozorčím orgánu více než polovina členů jmenována státem, regionálními nebo místními orgány nebo jinými veřejnoprávními subjekty.</w:t>
      </w:r>
    </w:p>
    <w:p w14:paraId="065EF662" w14:textId="77777777" w:rsidR="00C0679B" w:rsidRPr="00BD7D33" w:rsidRDefault="00C0679B" w:rsidP="00C0679B">
      <w:pPr>
        <w:pStyle w:val="Odstavecseseznamem"/>
        <w:widowControl w:val="0"/>
        <w:tabs>
          <w:tab w:val="left" w:pos="517"/>
        </w:tabs>
        <w:spacing w:after="120" w:line="20" w:lineRule="atLeast"/>
        <w:ind w:left="0"/>
        <w:contextualSpacing w:val="0"/>
        <w:rPr>
          <w:szCs w:val="24"/>
        </w:rPr>
      </w:pPr>
    </w:p>
    <w:p w14:paraId="449D20AF" w14:textId="77777777" w:rsidR="00C0679B" w:rsidRPr="00BD7D33" w:rsidRDefault="00C0679B" w:rsidP="00C0679B">
      <w:pPr>
        <w:pStyle w:val="Odstavecseseznamem"/>
        <w:widowControl w:val="0"/>
        <w:tabs>
          <w:tab w:val="left" w:pos="517"/>
        </w:tabs>
        <w:spacing w:before="4" w:after="120" w:line="20" w:lineRule="atLeast"/>
        <w:ind w:left="0"/>
        <w:contextualSpacing w:val="0"/>
        <w:rPr>
          <w:szCs w:val="24"/>
        </w:rPr>
      </w:pPr>
      <w:r w:rsidRPr="00BD7D33">
        <w:rPr>
          <w:szCs w:val="24"/>
        </w:rPr>
        <w:t xml:space="preserve">Platí, že podmínky 1) až 3) musí být splněny kumulativně, u podmínky 3) platí, že může být naplněna pouze jedna z možností, tedy buď převažující financování, nebo nadpoloviční většina rozhodovacích pravomocí. </w:t>
      </w:r>
    </w:p>
    <w:p w14:paraId="25CA9F65" w14:textId="5C8CF62B" w:rsidR="00977124" w:rsidRPr="00BD7D33" w:rsidRDefault="00977124" w:rsidP="00C0679B">
      <w:pPr>
        <w:pStyle w:val="Odstavecseseznamem"/>
        <w:widowControl w:val="0"/>
        <w:tabs>
          <w:tab w:val="left" w:pos="517"/>
        </w:tabs>
        <w:spacing w:before="4" w:after="120" w:line="20" w:lineRule="atLeast"/>
        <w:ind w:left="0"/>
        <w:contextualSpacing w:val="0"/>
        <w:rPr>
          <w:szCs w:val="24"/>
        </w:rPr>
      </w:pPr>
    </w:p>
    <w:p w14:paraId="71400E31" w14:textId="77777777" w:rsidR="00C0679B" w:rsidRPr="00BD7D33" w:rsidRDefault="00C0679B" w:rsidP="00C0679B">
      <w:pPr>
        <w:tabs>
          <w:tab w:val="left" w:pos="1080"/>
        </w:tabs>
        <w:spacing w:line="20" w:lineRule="atLeast"/>
        <w:rPr>
          <w:szCs w:val="24"/>
        </w:rPr>
      </w:pPr>
    </w:p>
    <w:p w14:paraId="001D22F7" w14:textId="77777777" w:rsidR="00977124" w:rsidRPr="00BD7D33" w:rsidRDefault="00977124" w:rsidP="00C0679B">
      <w:pPr>
        <w:tabs>
          <w:tab w:val="left" w:pos="1080"/>
        </w:tabs>
        <w:spacing w:line="20" w:lineRule="atLeast"/>
        <w:rPr>
          <w:szCs w:val="24"/>
        </w:rPr>
      </w:pPr>
    </w:p>
    <w:p w14:paraId="7FA4BF44" w14:textId="77777777" w:rsidR="00C0679B" w:rsidRPr="00BD7D33" w:rsidRDefault="00C0679B" w:rsidP="00C0679B">
      <w:pPr>
        <w:tabs>
          <w:tab w:val="left" w:pos="1080"/>
        </w:tabs>
        <w:spacing w:line="20" w:lineRule="atLeast"/>
        <w:rPr>
          <w:szCs w:val="24"/>
        </w:rPr>
      </w:pPr>
    </w:p>
    <w:p w14:paraId="3FED8806" w14:textId="77777777" w:rsidR="00C0679B" w:rsidRPr="00BD7D33" w:rsidRDefault="00C0679B" w:rsidP="00C0679B">
      <w:pPr>
        <w:tabs>
          <w:tab w:val="left" w:pos="1080"/>
        </w:tabs>
        <w:spacing w:line="20" w:lineRule="atLeast"/>
        <w:rPr>
          <w:szCs w:val="24"/>
        </w:rPr>
      </w:pPr>
    </w:p>
    <w:p w14:paraId="7F8E23D5" w14:textId="77777777" w:rsidR="00C0679B" w:rsidRPr="00BD7D33" w:rsidRDefault="00C0679B" w:rsidP="00C0679B">
      <w:pPr>
        <w:tabs>
          <w:tab w:val="left" w:pos="1080"/>
        </w:tabs>
        <w:spacing w:line="20" w:lineRule="atLeast"/>
        <w:rPr>
          <w:szCs w:val="24"/>
        </w:rPr>
      </w:pPr>
    </w:p>
    <w:p w14:paraId="0B01928D" w14:textId="77777777" w:rsidR="00C0679B" w:rsidRPr="00BD7D33" w:rsidRDefault="00C0679B" w:rsidP="00C0679B">
      <w:pPr>
        <w:tabs>
          <w:tab w:val="left" w:pos="1080"/>
        </w:tabs>
        <w:spacing w:line="20" w:lineRule="atLeast"/>
        <w:rPr>
          <w:szCs w:val="24"/>
        </w:rPr>
      </w:pPr>
    </w:p>
    <w:p w14:paraId="565FDB8D" w14:textId="77777777" w:rsidR="00C0679B" w:rsidRPr="00BD7D33" w:rsidRDefault="00C0679B" w:rsidP="00C0679B">
      <w:pPr>
        <w:tabs>
          <w:tab w:val="left" w:pos="1080"/>
        </w:tabs>
        <w:spacing w:line="20" w:lineRule="atLeast"/>
        <w:rPr>
          <w:szCs w:val="24"/>
        </w:rPr>
      </w:pPr>
    </w:p>
    <w:p w14:paraId="36769022" w14:textId="77777777" w:rsidR="00C0679B" w:rsidRPr="00BD7D33" w:rsidRDefault="00C0679B" w:rsidP="00C0679B">
      <w:pPr>
        <w:tabs>
          <w:tab w:val="left" w:pos="1080"/>
        </w:tabs>
        <w:spacing w:line="20" w:lineRule="atLeast"/>
        <w:rPr>
          <w:szCs w:val="24"/>
        </w:rPr>
      </w:pPr>
      <w:r w:rsidRPr="00BD7D33">
        <w:rPr>
          <w:szCs w:val="24"/>
        </w:rPr>
        <w:t>Jméno a příjmení statutárního zástupce/oprávněné osoby:</w:t>
      </w:r>
    </w:p>
    <w:p w14:paraId="7D842F01" w14:textId="77777777" w:rsidR="00C0679B" w:rsidRPr="00BD7D33" w:rsidRDefault="00C0679B" w:rsidP="00C0679B">
      <w:pPr>
        <w:tabs>
          <w:tab w:val="left" w:pos="1080"/>
        </w:tabs>
        <w:spacing w:line="20" w:lineRule="atLeast"/>
        <w:rPr>
          <w:szCs w:val="24"/>
        </w:rPr>
      </w:pPr>
      <w:r w:rsidRPr="00BD7D33">
        <w:rPr>
          <w:szCs w:val="24"/>
        </w:rPr>
        <w:t>Funkce v organizaci:</w:t>
      </w:r>
    </w:p>
    <w:p w14:paraId="530C4494" w14:textId="77777777" w:rsidR="00C0679B" w:rsidRPr="00BD7D33" w:rsidRDefault="00C0679B" w:rsidP="00C0679B">
      <w:pPr>
        <w:tabs>
          <w:tab w:val="left" w:pos="1080"/>
        </w:tabs>
        <w:spacing w:line="20" w:lineRule="atLeast"/>
        <w:rPr>
          <w:szCs w:val="24"/>
        </w:rPr>
      </w:pPr>
      <w:r w:rsidRPr="00BD7D33">
        <w:rPr>
          <w:szCs w:val="24"/>
        </w:rPr>
        <w:t>Místo a datum:</w:t>
      </w:r>
    </w:p>
    <w:p w14:paraId="18AFCE7D" w14:textId="77777777" w:rsidR="00C0679B" w:rsidRPr="00BD7D33" w:rsidRDefault="00C0679B" w:rsidP="00C0679B">
      <w:pPr>
        <w:tabs>
          <w:tab w:val="left" w:pos="1080"/>
        </w:tabs>
        <w:spacing w:line="20" w:lineRule="atLeast"/>
        <w:rPr>
          <w:szCs w:val="24"/>
        </w:rPr>
      </w:pPr>
      <w:r w:rsidRPr="00BD7D33">
        <w:rPr>
          <w:szCs w:val="24"/>
        </w:rPr>
        <w:t>Podpis a razítko:</w:t>
      </w:r>
    </w:p>
    <w:sectPr w:rsidR="00C0679B" w:rsidRPr="00BD7D33" w:rsidSect="00D57E01">
      <w:footerReference w:type="default" r:id="rId11"/>
      <w:headerReference w:type="first" r:id="rId12"/>
      <w:pgSz w:w="11906" w:h="16838"/>
      <w:pgMar w:top="1418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0EB45" w14:textId="77777777" w:rsidR="005A2907" w:rsidRDefault="005A2907" w:rsidP="005A2907">
      <w:r>
        <w:separator/>
      </w:r>
    </w:p>
  </w:endnote>
  <w:endnote w:type="continuationSeparator" w:id="0">
    <w:p w14:paraId="184B0EDA" w14:textId="77777777" w:rsidR="005A2907" w:rsidRDefault="005A2907" w:rsidP="005A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BB813" w14:textId="77777777" w:rsidR="00A732BC" w:rsidRDefault="005A2907">
    <w:pPr>
      <w:pStyle w:val="Zpat"/>
      <w:jc w:val="center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455B64">
      <w:rPr>
        <w:rFonts w:ascii="Arial" w:hAnsi="Arial" w:cs="Arial"/>
        <w:noProof/>
        <w:sz w:val="20"/>
      </w:rPr>
      <w:t>2</w:t>
    </w:r>
    <w:r w:rsidRPr="00D57E01">
      <w:rPr>
        <w:rFonts w:ascii="Arial" w:hAnsi="Arial" w:cs="Arial"/>
        <w:sz w:val="20"/>
      </w:rPr>
      <w:fldChar w:fldCharType="end"/>
    </w:r>
  </w:p>
  <w:p w14:paraId="7ED18B6A" w14:textId="77777777" w:rsidR="00A732BC" w:rsidRDefault="00FA61B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EAD7A" w14:textId="77777777" w:rsidR="005A2907" w:rsidRDefault="005A2907" w:rsidP="005A2907">
      <w:r>
        <w:separator/>
      </w:r>
    </w:p>
  </w:footnote>
  <w:footnote w:type="continuationSeparator" w:id="0">
    <w:p w14:paraId="1C878D16" w14:textId="77777777" w:rsidR="005A2907" w:rsidRDefault="005A2907" w:rsidP="005A2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47B25" w14:textId="5D60E505" w:rsidR="00D57E01" w:rsidRPr="004460B7" w:rsidRDefault="00BD1666" w:rsidP="004460B7">
    <w:pPr>
      <w:pStyle w:val="Zhlav"/>
      <w:tabs>
        <w:tab w:val="clear" w:pos="4536"/>
        <w:tab w:val="clear" w:pos="9072"/>
        <w:tab w:val="center" w:pos="-1985"/>
      </w:tabs>
      <w:jc w:val="center"/>
      <w:rPr>
        <w:rFonts w:ascii="Arial" w:hAnsi="Arial" w:cs="Arial"/>
        <w:i/>
        <w:lang w:val="cs-CZ"/>
      </w:rPr>
    </w:pPr>
    <w:r>
      <w:rPr>
        <w:rFonts w:ascii="Arial" w:hAnsi="Arial" w:cs="Arial"/>
        <w:i/>
        <w:noProof/>
        <w:lang w:val="cs-CZ"/>
      </w:rPr>
      <w:drawing>
        <wp:inline distT="0" distB="0" distL="0" distR="0" wp14:anchorId="2014C615" wp14:editId="4FE1D7CB">
          <wp:extent cx="5904230" cy="423045"/>
          <wp:effectExtent l="0" t="0" r="1270" b="0"/>
          <wp:docPr id="1" name="Obrázek 1" descr="Z:\REALIZACE\logo_SALK_ore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REALIZACE\logo_SALK_ore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42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2907">
      <w:rPr>
        <w:rFonts w:ascii="Arial" w:hAnsi="Arial" w:cs="Arial"/>
        <w:i/>
        <w:lang w:val="cs-CZ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2081A"/>
    <w:multiLevelType w:val="hybridMultilevel"/>
    <w:tmpl w:val="D10C3752"/>
    <w:lvl w:ilvl="0" w:tplc="E6DE7A44">
      <w:start w:val="1"/>
      <w:numFmt w:val="lowerLetter"/>
      <w:pStyle w:val="Odrkya"/>
      <w:lvlText w:val="%1)"/>
      <w:lvlJc w:val="left"/>
      <w:pPr>
        <w:ind w:left="10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A8A2183"/>
    <w:multiLevelType w:val="hybridMultilevel"/>
    <w:tmpl w:val="378ED1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9344CA"/>
    <w:multiLevelType w:val="hybridMultilevel"/>
    <w:tmpl w:val="5680F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572C54"/>
    <w:multiLevelType w:val="hybridMultilevel"/>
    <w:tmpl w:val="C024A1F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  <w:lvlOverride w:ilvl="0">
      <w:startOverride w:val="1"/>
    </w:lvlOverride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907"/>
    <w:rsid w:val="00070848"/>
    <w:rsid w:val="00276BE4"/>
    <w:rsid w:val="00421948"/>
    <w:rsid w:val="00425460"/>
    <w:rsid w:val="00455B64"/>
    <w:rsid w:val="004914BF"/>
    <w:rsid w:val="004E2265"/>
    <w:rsid w:val="005A2907"/>
    <w:rsid w:val="005B51C5"/>
    <w:rsid w:val="005C4612"/>
    <w:rsid w:val="006C73F6"/>
    <w:rsid w:val="0080121A"/>
    <w:rsid w:val="00904FA0"/>
    <w:rsid w:val="0092450C"/>
    <w:rsid w:val="009568DC"/>
    <w:rsid w:val="00977124"/>
    <w:rsid w:val="00A915E8"/>
    <w:rsid w:val="00B77B50"/>
    <w:rsid w:val="00BD1666"/>
    <w:rsid w:val="00BD7D33"/>
    <w:rsid w:val="00BF5B8D"/>
    <w:rsid w:val="00C0679B"/>
    <w:rsid w:val="00C72E30"/>
    <w:rsid w:val="00D122B1"/>
    <w:rsid w:val="00E83021"/>
    <w:rsid w:val="00ED6B27"/>
    <w:rsid w:val="00EE010F"/>
    <w:rsid w:val="00FA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C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29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5A2907"/>
    <w:rPr>
      <w:vertAlign w:val="superscript"/>
    </w:rPr>
  </w:style>
  <w:style w:type="paragraph" w:styleId="Zpat">
    <w:name w:val="footer"/>
    <w:basedOn w:val="Normln"/>
    <w:link w:val="ZpatChar"/>
    <w:uiPriority w:val="99"/>
    <w:rsid w:val="005A290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5A2907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5A290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2907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5A2907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A2907"/>
    <w:rPr>
      <w:sz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A2907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C067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rkya">
    <w:name w:val="Odrážky_a)"/>
    <w:basedOn w:val="Odstavecseseznamem"/>
    <w:next w:val="Normln"/>
    <w:link w:val="OdrkyaChar"/>
    <w:qFormat/>
    <w:rsid w:val="00C0679B"/>
    <w:pPr>
      <w:numPr>
        <w:numId w:val="4"/>
      </w:numPr>
      <w:spacing w:before="120" w:after="120" w:line="360" w:lineRule="auto"/>
    </w:pPr>
    <w:rPr>
      <w:rFonts w:ascii="Arial" w:eastAsia="Calibri" w:hAnsi="Arial" w:cs="Arial"/>
      <w:sz w:val="20"/>
      <w:lang w:eastAsia="en-US"/>
    </w:rPr>
  </w:style>
  <w:style w:type="character" w:customStyle="1" w:styleId="OdrkyaChar">
    <w:name w:val="Odrážky_a) Char"/>
    <w:link w:val="Odrkya"/>
    <w:rsid w:val="00C0679B"/>
    <w:rPr>
      <w:rFonts w:ascii="Arial" w:eastAsia="Calibri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16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166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29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5A2907"/>
    <w:rPr>
      <w:vertAlign w:val="superscript"/>
    </w:rPr>
  </w:style>
  <w:style w:type="paragraph" w:styleId="Zpat">
    <w:name w:val="footer"/>
    <w:basedOn w:val="Normln"/>
    <w:link w:val="ZpatChar"/>
    <w:uiPriority w:val="99"/>
    <w:rsid w:val="005A290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5A2907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5A290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2907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5A2907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A2907"/>
    <w:rPr>
      <w:sz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A2907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C067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rkya">
    <w:name w:val="Odrážky_a)"/>
    <w:basedOn w:val="Odstavecseseznamem"/>
    <w:next w:val="Normln"/>
    <w:link w:val="OdrkyaChar"/>
    <w:qFormat/>
    <w:rsid w:val="00C0679B"/>
    <w:pPr>
      <w:numPr>
        <w:numId w:val="4"/>
      </w:numPr>
      <w:spacing w:before="120" w:after="120" w:line="360" w:lineRule="auto"/>
    </w:pPr>
    <w:rPr>
      <w:rFonts w:ascii="Arial" w:eastAsia="Calibri" w:hAnsi="Arial" w:cs="Arial"/>
      <w:sz w:val="20"/>
      <w:lang w:eastAsia="en-US"/>
    </w:rPr>
  </w:style>
  <w:style w:type="character" w:customStyle="1" w:styleId="OdrkyaChar">
    <w:name w:val="Odrážky_a) Char"/>
    <w:link w:val="Odrkya"/>
    <w:rsid w:val="00C0679B"/>
    <w:rPr>
      <w:rFonts w:ascii="Arial" w:eastAsia="Calibri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16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166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ortalkulk.kraj-lbc.cz/projekty/PROJEKT_0028/REALIZACE/Forms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ce xmlns="3c5a6aeb-c5a5-440e-a319-c3221461ffff">1</Akce>
    <Forma xmlns="3c5a6aeb-c5a5-440e-a319-c3221461ffff">3</Forma>
    <Oblast xmlns="3c5a6aeb-c5a5-440e-a319-c3221461ffff">8</Oblast>
    <Typ_x002e_ xmlns="3c5a6aeb-c5a5-440e-a319-c3221461ffff">6</Typ_x002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55B93DB853874C945EB168C756DB82" ma:contentTypeVersion="4" ma:contentTypeDescription="Vytvoří nový dokument" ma:contentTypeScope="" ma:versionID="3f7344e66f29be09a8f11ed3c912b6e1">
  <xsd:schema xmlns:xsd="http://www.w3.org/2001/XMLSchema" xmlns:xs="http://www.w3.org/2001/XMLSchema" xmlns:p="http://schemas.microsoft.com/office/2006/metadata/properties" xmlns:ns2="3c5a6aeb-c5a5-440e-a319-c3221461ffff" targetNamespace="http://schemas.microsoft.com/office/2006/metadata/properties" ma:root="true" ma:fieldsID="aaf4f66136042f17d79cf51d1fe7d8aa" ns2:_="">
    <xsd:import namespace="3c5a6aeb-c5a5-440e-a319-c3221461ffff"/>
    <xsd:element name="properties">
      <xsd:complexType>
        <xsd:sequence>
          <xsd:element name="documentManagement">
            <xsd:complexType>
              <xsd:all>
                <xsd:element ref="ns2:Typ_x002e_" minOccurs="0"/>
                <xsd:element ref="ns2:Oblast" minOccurs="0"/>
                <xsd:element ref="ns2:Akce" minOccurs="0"/>
                <xsd:element ref="ns2:For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a6aeb-c5a5-440e-a319-c3221461ffff" elementFormDefault="qualified">
    <xsd:import namespace="http://schemas.microsoft.com/office/2006/documentManagement/types"/>
    <xsd:import namespace="http://schemas.microsoft.com/office/infopath/2007/PartnerControls"/>
    <xsd:element name="Typ_x002e_" ma:index="8" nillable="true" ma:displayName="Typ." ma:list="{5cea6295-a391-43e0-a0ad-e5b21f47d76c}" ma:internalName="Typ_x002e_" ma:showField="Title">
      <xsd:simpleType>
        <xsd:restriction base="dms:Lookup"/>
      </xsd:simpleType>
    </xsd:element>
    <xsd:element name="Oblast" ma:index="9" nillable="true" ma:displayName="Oblast" ma:list="{f4fc44fa-b954-4c14-8de4-68e09de4f44f}" ma:internalName="Oblast" ma:showField="Title">
      <xsd:simpleType>
        <xsd:restriction base="dms:Lookup"/>
      </xsd:simpleType>
    </xsd:element>
    <xsd:element name="Akce" ma:index="10" nillable="true" ma:displayName="Akce" ma:list="{7be4c2a1-f2d0-4a89-a2be-6943314e6c7c}" ma:internalName="Akce" ma:showField="Title">
      <xsd:simpleType>
        <xsd:restriction base="dms:Lookup"/>
      </xsd:simpleType>
    </xsd:element>
    <xsd:element name="Forma" ma:index="11" nillable="true" ma:displayName="Forma" ma:list="{52e2470a-56e5-4e0b-9c82-417030f0bfaa}" ma:internalName="Forma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21F3B3-7F14-48C6-8AB1-9ED774B00B51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3c5a6aeb-c5a5-440e-a319-c3221461fff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B414662-09AB-483B-BE95-4B7A7E26A1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00F57-3171-42FF-AD4E-1F4AF1224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a6aeb-c5a5-440e-a319-c3221461f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55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Antlová Zuzana</dc:creator>
  <cp:lastModifiedBy>Antlová Zuzana</cp:lastModifiedBy>
  <cp:revision>25</cp:revision>
  <dcterms:created xsi:type="dcterms:W3CDTF">2017-04-06T16:07:00Z</dcterms:created>
  <dcterms:modified xsi:type="dcterms:W3CDTF">2017-05-10T05:50:00Z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0x010100BD55B93DB853874C945EB168C756DB82</vt:lpwstr>
  </property>
  <property fmtid="{D5CDD505-2E9C-101B-9397-08002B2CF9AE}" pid="3" name="Ekonomika 1">
    <vt:lpwstr>63</vt:lpwstr>
  </property>
  <property fmtid="{D5CDD505-2E9C-101B-9397-08002B2CF9AE}" pid="4" name="Datum">
    <vt:filetime>2017-04-06T06:32:21Z</vt:filetime>
  </property>
</Properties>
</file>