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EF" w:rsidRDefault="00647EEF" w:rsidP="00B64FA7">
      <w:pPr>
        <w:pStyle w:val="Nzev"/>
        <w:rPr>
          <w:rFonts w:ascii="Times New Roman" w:hAnsi="Times New Roman" w:cs="Times New Roman"/>
          <w:b/>
          <w:sz w:val="28"/>
        </w:rPr>
      </w:pPr>
      <w:r w:rsidRPr="00633DC9">
        <w:rPr>
          <w:rFonts w:ascii="Times New Roman" w:hAnsi="Times New Roman" w:cs="Times New Roman"/>
          <w:b/>
          <w:sz w:val="28"/>
        </w:rPr>
        <w:t xml:space="preserve">PÍSEMNÁ INFORMACE pro </w:t>
      </w:r>
      <w:r w:rsidR="00453474">
        <w:rPr>
          <w:rFonts w:ascii="Times New Roman" w:hAnsi="Times New Roman" w:cs="Times New Roman"/>
          <w:b/>
          <w:sz w:val="28"/>
        </w:rPr>
        <w:t>5</w:t>
      </w:r>
      <w:r w:rsidR="00EF0051">
        <w:rPr>
          <w:rFonts w:ascii="Times New Roman" w:hAnsi="Times New Roman" w:cs="Times New Roman"/>
          <w:b/>
          <w:sz w:val="28"/>
        </w:rPr>
        <w:t>.</w:t>
      </w:r>
      <w:r w:rsidRPr="00633DC9">
        <w:rPr>
          <w:rFonts w:ascii="Times New Roman" w:hAnsi="Times New Roman" w:cs="Times New Roman"/>
          <w:b/>
          <w:sz w:val="28"/>
        </w:rPr>
        <w:t xml:space="preserve"> zasedání </w:t>
      </w:r>
      <w:r>
        <w:rPr>
          <w:rFonts w:ascii="Times New Roman" w:hAnsi="Times New Roman" w:cs="Times New Roman"/>
          <w:b/>
          <w:sz w:val="28"/>
        </w:rPr>
        <w:t>Zastupitelstva Libereckého kraje</w:t>
      </w:r>
      <w:r w:rsidRPr="000C7CFA">
        <w:rPr>
          <w:rFonts w:ascii="Times New Roman" w:hAnsi="Times New Roman" w:cs="Times New Roman"/>
          <w:b/>
          <w:sz w:val="28"/>
        </w:rPr>
        <w:t xml:space="preserve"> </w:t>
      </w:r>
      <w:r w:rsidRPr="00633DC9">
        <w:rPr>
          <w:rFonts w:ascii="Times New Roman" w:hAnsi="Times New Roman" w:cs="Times New Roman"/>
          <w:b/>
          <w:sz w:val="28"/>
        </w:rPr>
        <w:t xml:space="preserve">dne </w:t>
      </w:r>
      <w:r w:rsidR="00453474">
        <w:rPr>
          <w:rFonts w:ascii="Times New Roman" w:hAnsi="Times New Roman" w:cs="Times New Roman"/>
          <w:b/>
          <w:sz w:val="28"/>
        </w:rPr>
        <w:t xml:space="preserve">30. 5. </w:t>
      </w:r>
      <w:r w:rsidR="008B2091">
        <w:rPr>
          <w:rFonts w:ascii="Times New Roman" w:hAnsi="Times New Roman" w:cs="Times New Roman"/>
          <w:b/>
          <w:sz w:val="28"/>
        </w:rPr>
        <w:t>2017</w:t>
      </w:r>
    </w:p>
    <w:p w:rsidR="00647EEF" w:rsidRDefault="00647EEF" w:rsidP="00B64FA7">
      <w:pPr>
        <w:pStyle w:val="Nzev"/>
        <w:rPr>
          <w:rFonts w:ascii="Times New Roman" w:hAnsi="Times New Roman" w:cs="Times New Roman"/>
          <w:b/>
          <w:sz w:val="28"/>
        </w:rPr>
      </w:pPr>
    </w:p>
    <w:p w:rsidR="00B64FA7" w:rsidRDefault="00B64FA7" w:rsidP="00B64FA7">
      <w:pPr>
        <w:pStyle w:val="Nzev"/>
        <w:rPr>
          <w:rFonts w:ascii="Times New Roman" w:hAnsi="Times New Roman" w:cs="Times New Roman"/>
          <w:b/>
          <w:sz w:val="28"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13746F" w:rsidP="00647EEF">
      <w:pPr>
        <w:jc w:val="center"/>
        <w:rPr>
          <w:b/>
          <w:bCs/>
        </w:rPr>
      </w:pPr>
      <w:r>
        <w:rPr>
          <w:b/>
          <w:bCs/>
        </w:rPr>
        <w:t>12 l)</w:t>
      </w:r>
    </w:p>
    <w:p w:rsidR="00F00EE1" w:rsidRDefault="00F00EE1" w:rsidP="00647EEF">
      <w:pPr>
        <w:jc w:val="center"/>
        <w:rPr>
          <w:b/>
          <w:bCs/>
        </w:rPr>
      </w:pPr>
    </w:p>
    <w:p w:rsidR="00F00EE1" w:rsidRDefault="00F00EE1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647EEF" w:rsidRPr="00453474" w:rsidRDefault="00453474" w:rsidP="00647EEF">
      <w:pPr>
        <w:jc w:val="center"/>
        <w:rPr>
          <w:b/>
          <w:bCs/>
          <w:sz w:val="28"/>
          <w:szCs w:val="28"/>
          <w:u w:val="single"/>
        </w:rPr>
      </w:pPr>
      <w:bookmarkStart w:id="0" w:name="Text37"/>
      <w:r w:rsidRPr="00453474">
        <w:rPr>
          <w:b/>
          <w:sz w:val="28"/>
          <w:szCs w:val="28"/>
        </w:rPr>
        <w:t>Vyhlášení soutěže o nejlepší kroniku Libereckého kraje</w:t>
      </w:r>
      <w:bookmarkEnd w:id="0"/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F00EE1" w:rsidRDefault="00F00EE1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ED5484" w:rsidRDefault="00ED5484" w:rsidP="00647EEF">
      <w:pPr>
        <w:jc w:val="center"/>
        <w:rPr>
          <w:b/>
          <w:bCs/>
          <w:sz w:val="28"/>
          <w:u w:val="single"/>
        </w:rPr>
      </w:pPr>
    </w:p>
    <w:p w:rsidR="008B2091" w:rsidRDefault="008B2091" w:rsidP="00647EEF">
      <w:pPr>
        <w:jc w:val="center"/>
        <w:rPr>
          <w:b/>
          <w:bCs/>
          <w:sz w:val="28"/>
          <w:u w:val="single"/>
        </w:rPr>
      </w:pPr>
    </w:p>
    <w:p w:rsidR="008B2091" w:rsidRDefault="008B2091" w:rsidP="00015F18">
      <w:pPr>
        <w:rPr>
          <w:b/>
          <w:bCs/>
          <w:sz w:val="28"/>
          <w:u w:val="single"/>
        </w:rPr>
      </w:pPr>
    </w:p>
    <w:p w:rsidR="008B2091" w:rsidRDefault="008B2091" w:rsidP="008B2091">
      <w:pPr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47EEF" w:rsidTr="00647EEF">
        <w:tc>
          <w:tcPr>
            <w:tcW w:w="2050" w:type="dxa"/>
            <w:shd w:val="clear" w:color="auto" w:fill="auto"/>
          </w:tcPr>
          <w:p w:rsidR="00453474" w:rsidRDefault="00453474" w:rsidP="00647EEF"/>
          <w:p w:rsidR="00453474" w:rsidRDefault="0013746F" w:rsidP="00647EEF">
            <w:r w:rsidRPr="009E714A">
              <w:t>Důvod předložení:</w:t>
            </w:r>
          </w:p>
          <w:p w:rsidR="00453474" w:rsidRDefault="00453474" w:rsidP="00647EEF"/>
          <w:p w:rsidR="00647EEF" w:rsidRPr="00296B9B" w:rsidRDefault="008A5252" w:rsidP="00647EEF">
            <w:r w:rsidRPr="00296B9B">
              <w:t>Zpracoval:</w:t>
            </w:r>
          </w:p>
        </w:tc>
        <w:tc>
          <w:tcPr>
            <w:tcW w:w="7160" w:type="dxa"/>
            <w:shd w:val="clear" w:color="auto" w:fill="auto"/>
          </w:tcPr>
          <w:p w:rsidR="00453474" w:rsidRDefault="00453474" w:rsidP="00647EEF">
            <w:pPr>
              <w:pStyle w:val="Zhlav"/>
              <w:tabs>
                <w:tab w:val="left" w:pos="708"/>
              </w:tabs>
            </w:pPr>
          </w:p>
          <w:p w:rsidR="00453474" w:rsidRDefault="0013746F" w:rsidP="00647EEF">
            <w:pPr>
              <w:pStyle w:val="Zhlav"/>
              <w:tabs>
                <w:tab w:val="left" w:pos="708"/>
              </w:tabs>
            </w:pPr>
            <w:r w:rsidRPr="009E714A">
              <w:rPr>
                <w:szCs w:val="20"/>
              </w:rPr>
              <w:t>Usnesení rady kraje č</w:t>
            </w:r>
            <w:r>
              <w:rPr>
                <w:szCs w:val="20"/>
              </w:rPr>
              <w:t>.  702/17/RK ze dne 18. 4. 2017</w:t>
            </w:r>
          </w:p>
          <w:p w:rsidR="00453474" w:rsidRDefault="00453474" w:rsidP="00647EEF">
            <w:pPr>
              <w:pStyle w:val="Zhlav"/>
              <w:tabs>
                <w:tab w:val="left" w:pos="708"/>
              </w:tabs>
            </w:pPr>
          </w:p>
          <w:p w:rsidR="00647EEF" w:rsidRDefault="00E140EE" w:rsidP="00647EEF">
            <w:pPr>
              <w:pStyle w:val="Zhlav"/>
              <w:tabs>
                <w:tab w:val="left" w:pos="708"/>
              </w:tabs>
            </w:pPr>
            <w:r>
              <w:t>Mgr. Jana Damborská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8A5252" w:rsidP="00B07033">
            <w:r>
              <w:t xml:space="preserve">odbor </w:t>
            </w:r>
            <w:r w:rsidR="0098725C">
              <w:t>kultury, památkové péče a cestovního ruchu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647EEF" w:rsidP="00647EEF"/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>
            <w:r w:rsidRPr="00296B9B"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647EEF" w:rsidRDefault="008B2091" w:rsidP="00B07033">
            <w:r>
              <w:t>Ing. Květa Vinklátová</w:t>
            </w:r>
          </w:p>
          <w:p w:rsidR="00296B9B" w:rsidRDefault="008B2091" w:rsidP="00B07033">
            <w:r>
              <w:t>členka rady kraje, řízení rez</w:t>
            </w:r>
            <w:r w:rsidR="00296B9B">
              <w:t xml:space="preserve">ortu </w:t>
            </w:r>
            <w:r>
              <w:t xml:space="preserve">kultury, památkové péče a </w:t>
            </w:r>
            <w:r w:rsidR="00296B9B">
              <w:t>cestovního</w:t>
            </w:r>
            <w:r>
              <w:t xml:space="preserve"> ruchu</w:t>
            </w:r>
          </w:p>
          <w:p w:rsidR="00296B9B" w:rsidRDefault="00296B9B" w:rsidP="00B07033"/>
          <w:p w:rsidR="00296B9B" w:rsidRDefault="00296B9B" w:rsidP="00B07033"/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647EEF" w:rsidP="00647EEF"/>
        </w:tc>
      </w:tr>
    </w:tbl>
    <w:p w:rsidR="00647EEF" w:rsidRDefault="00647EEF" w:rsidP="008B2091">
      <w:pPr>
        <w:outlineLvl w:val="0"/>
        <w:rPr>
          <w:b/>
          <w:sz w:val="36"/>
          <w:szCs w:val="36"/>
        </w:rPr>
      </w:pPr>
    </w:p>
    <w:p w:rsidR="0013746F" w:rsidRDefault="0013746F" w:rsidP="0013746F">
      <w:pPr>
        <w:rPr>
          <w:b/>
          <w:sz w:val="32"/>
        </w:rPr>
      </w:pPr>
      <w:r>
        <w:rPr>
          <w:b/>
          <w:sz w:val="32"/>
        </w:rPr>
        <w:lastRenderedPageBreak/>
        <w:t>Důvodová zpráva</w:t>
      </w:r>
    </w:p>
    <w:p w:rsidR="0013746F" w:rsidRDefault="0013746F" w:rsidP="0013746F">
      <w:pPr>
        <w:spacing w:before="120" w:after="120"/>
        <w:jc w:val="both"/>
      </w:pPr>
      <w:r>
        <w:t>V roce 2013 byl vyhlášen první ročník soutěže obcí a měst Libereckého kraje o nejlepší kroniku Libereckého kraje. Tato soutěž je vyhlašována jednou za dva roky a dosud bylo oceněno celkem 12 kronikářů.</w:t>
      </w:r>
    </w:p>
    <w:p w:rsidR="0013746F" w:rsidRDefault="0013746F" w:rsidP="0013746F">
      <w:pPr>
        <w:spacing w:before="120" w:after="120"/>
        <w:jc w:val="both"/>
      </w:pPr>
      <w:r>
        <w:t>Nyní odbor kultury, památkové péče a cestovního ruchu předkládá radě kraje ke schválení text vyhlášení s podmínkami 3. ročníku soutěže.</w:t>
      </w:r>
    </w:p>
    <w:p w:rsidR="0013746F" w:rsidRDefault="0013746F" w:rsidP="0013746F">
      <w:pPr>
        <w:spacing w:before="120"/>
        <w:jc w:val="both"/>
        <w:rPr>
          <w:color w:val="222222"/>
        </w:rPr>
      </w:pPr>
      <w:r>
        <w:rPr>
          <w:color w:val="222222"/>
        </w:rPr>
        <w:t xml:space="preserve">Cílem soutěže je podpořit a ocenit náročnou práci městských a obecních kronikářů a upozornit širokou veřejnost na význam kronik pro uchování pravdivého obrazu současnosti budoucím generacím. </w:t>
      </w:r>
    </w:p>
    <w:p w:rsidR="0013746F" w:rsidRDefault="0013746F" w:rsidP="0013746F">
      <w:pPr>
        <w:spacing w:before="120"/>
        <w:jc w:val="both"/>
        <w:rPr>
          <w:color w:val="222222"/>
        </w:rPr>
      </w:pPr>
      <w:r>
        <w:rPr>
          <w:color w:val="222222"/>
        </w:rPr>
        <w:t xml:space="preserve">Soutěže se mohou se svou kronikou zúčastnit všechna města a obce Libereckého kraje. </w:t>
      </w:r>
    </w:p>
    <w:p w:rsidR="0013746F" w:rsidRDefault="0013746F" w:rsidP="0013746F">
      <w:pPr>
        <w:spacing w:before="120"/>
        <w:jc w:val="both"/>
        <w:rPr>
          <w:color w:val="222222"/>
        </w:rPr>
      </w:pPr>
      <w:r>
        <w:rPr>
          <w:color w:val="222222"/>
        </w:rPr>
        <w:t xml:space="preserve">Odborná komise ve složení: </w:t>
      </w:r>
    </w:p>
    <w:p w:rsidR="0013746F" w:rsidRDefault="0013746F" w:rsidP="0013746F">
      <w:pPr>
        <w:rPr>
          <w:b/>
        </w:rPr>
      </w:pPr>
    </w:p>
    <w:p w:rsidR="0013746F" w:rsidRPr="00384C93" w:rsidRDefault="0013746F" w:rsidP="0013746F">
      <w:r w:rsidRPr="00384C93">
        <w:t>Předsedkyně:</w:t>
      </w:r>
    </w:p>
    <w:p w:rsidR="0013746F" w:rsidRPr="00384C93" w:rsidRDefault="0013746F" w:rsidP="0013746F">
      <w:pPr>
        <w:jc w:val="both"/>
      </w:pPr>
      <w:r w:rsidRPr="00384C93">
        <w:t>PhDr. Eva Bílková, předsedkyně Pekařovy společnosti Českého ráje, odborný pracovník Stá</w:t>
      </w:r>
      <w:r w:rsidRPr="00384C93">
        <w:t>t</w:t>
      </w:r>
      <w:r w:rsidRPr="00384C93">
        <w:t>ního okresního archivu v Jičíně, kronikářka města Jičína</w:t>
      </w:r>
    </w:p>
    <w:p w:rsidR="0013746F" w:rsidRPr="00384C93" w:rsidRDefault="0013746F" w:rsidP="0013746F"/>
    <w:p w:rsidR="0013746F" w:rsidRPr="00384C93" w:rsidRDefault="0013746F" w:rsidP="0013746F">
      <w:r w:rsidRPr="00384C93">
        <w:t>Členové:</w:t>
      </w:r>
    </w:p>
    <w:p w:rsidR="0013746F" w:rsidRPr="00384C93" w:rsidRDefault="0013746F" w:rsidP="0013746F">
      <w:pPr>
        <w:numPr>
          <w:ilvl w:val="0"/>
          <w:numId w:val="4"/>
        </w:numPr>
        <w:jc w:val="both"/>
      </w:pPr>
      <w:r w:rsidRPr="00384C93">
        <w:t xml:space="preserve">Mgr. Pavel Jakubec, předseda Ještědské pobočky ČAS, ředitel </w:t>
      </w:r>
      <w:proofErr w:type="spellStart"/>
      <w:r w:rsidRPr="00384C93">
        <w:t>SOkA</w:t>
      </w:r>
      <w:proofErr w:type="spellEnd"/>
      <w:r w:rsidRPr="00384C93">
        <w:t xml:space="preserve"> Semily</w:t>
      </w:r>
    </w:p>
    <w:p w:rsidR="0013746F" w:rsidRPr="00384C93" w:rsidRDefault="0013746F" w:rsidP="0013746F">
      <w:pPr>
        <w:numPr>
          <w:ilvl w:val="0"/>
          <w:numId w:val="4"/>
        </w:numPr>
        <w:jc w:val="both"/>
      </w:pPr>
      <w:r w:rsidRPr="00384C93">
        <w:t xml:space="preserve">PhDr. Ivo Navrátil, odborný pracovník </w:t>
      </w:r>
      <w:proofErr w:type="spellStart"/>
      <w:r w:rsidRPr="00384C93">
        <w:t>SOkA</w:t>
      </w:r>
      <w:proofErr w:type="spellEnd"/>
      <w:r w:rsidRPr="00384C93">
        <w:t xml:space="preserve"> Semily</w:t>
      </w:r>
    </w:p>
    <w:p w:rsidR="0013746F" w:rsidRPr="00384C93" w:rsidRDefault="0013746F" w:rsidP="0013746F">
      <w:pPr>
        <w:numPr>
          <w:ilvl w:val="0"/>
          <w:numId w:val="4"/>
        </w:numPr>
        <w:jc w:val="both"/>
      </w:pPr>
      <w:r w:rsidRPr="00384C93">
        <w:t>PhDr. Hana Maierová, členka Zastupite</w:t>
      </w:r>
      <w:r>
        <w:t>lstva LK,</w:t>
      </w:r>
      <w:r w:rsidRPr="00384C93">
        <w:t xml:space="preserve"> kronikářka města Turnova</w:t>
      </w:r>
    </w:p>
    <w:p w:rsidR="0013746F" w:rsidRPr="00384C93" w:rsidRDefault="0013746F" w:rsidP="0013746F">
      <w:pPr>
        <w:numPr>
          <w:ilvl w:val="0"/>
          <w:numId w:val="4"/>
        </w:numPr>
        <w:jc w:val="both"/>
      </w:pPr>
      <w:r w:rsidRPr="00384C93">
        <w:t xml:space="preserve">Mgr. Petr Kozojed, ředitel </w:t>
      </w:r>
      <w:proofErr w:type="spellStart"/>
      <w:r w:rsidRPr="00384C93">
        <w:t>SOkA</w:t>
      </w:r>
      <w:proofErr w:type="spellEnd"/>
      <w:r w:rsidRPr="00384C93">
        <w:t xml:space="preserve"> Česká Lípa</w:t>
      </w:r>
    </w:p>
    <w:p w:rsidR="0013746F" w:rsidRPr="00384C93" w:rsidRDefault="0013746F" w:rsidP="0013746F">
      <w:pPr>
        <w:numPr>
          <w:ilvl w:val="0"/>
          <w:numId w:val="4"/>
        </w:numPr>
        <w:jc w:val="both"/>
      </w:pPr>
      <w:r w:rsidRPr="00384C93">
        <w:t xml:space="preserve">Mgr. Robert Filip, ředitel </w:t>
      </w:r>
      <w:proofErr w:type="spellStart"/>
      <w:r w:rsidRPr="00384C93">
        <w:t>SOkA</w:t>
      </w:r>
      <w:proofErr w:type="spellEnd"/>
      <w:r w:rsidRPr="00384C93">
        <w:t xml:space="preserve"> Liberec</w:t>
      </w:r>
    </w:p>
    <w:p w:rsidR="0013746F" w:rsidRPr="00384C93" w:rsidRDefault="0013746F" w:rsidP="0013746F">
      <w:pPr>
        <w:numPr>
          <w:ilvl w:val="0"/>
          <w:numId w:val="4"/>
        </w:numPr>
        <w:jc w:val="both"/>
      </w:pPr>
      <w:r w:rsidRPr="00384C93">
        <w:t xml:space="preserve">Mgr. Jan Kašpar, ředitel </w:t>
      </w:r>
      <w:proofErr w:type="spellStart"/>
      <w:r w:rsidRPr="00384C93">
        <w:t>SOkA</w:t>
      </w:r>
      <w:proofErr w:type="spellEnd"/>
      <w:r w:rsidRPr="00384C93">
        <w:t xml:space="preserve"> Jablonec n. N.</w:t>
      </w:r>
    </w:p>
    <w:p w:rsidR="0013746F" w:rsidRPr="00384C93" w:rsidRDefault="0013746F" w:rsidP="0013746F">
      <w:pPr>
        <w:numPr>
          <w:ilvl w:val="0"/>
          <w:numId w:val="4"/>
        </w:numPr>
        <w:jc w:val="both"/>
      </w:pPr>
      <w:r w:rsidRPr="00384C93">
        <w:t xml:space="preserve">Mgr. Pavel </w:t>
      </w:r>
      <w:proofErr w:type="spellStart"/>
      <w:r w:rsidRPr="00384C93">
        <w:t>Pilz</w:t>
      </w:r>
      <w:proofErr w:type="spellEnd"/>
      <w:r w:rsidRPr="00384C93">
        <w:t xml:space="preserve">, odborný pracovník </w:t>
      </w:r>
      <w:proofErr w:type="spellStart"/>
      <w:r w:rsidRPr="00384C93">
        <w:t>SOkA</w:t>
      </w:r>
      <w:proofErr w:type="spellEnd"/>
      <w:r w:rsidRPr="00384C93">
        <w:t xml:space="preserve"> Jablonec n. N., kronikář obce Janov n. N.</w:t>
      </w:r>
    </w:p>
    <w:p w:rsidR="0013746F" w:rsidRDefault="0013746F" w:rsidP="0013746F">
      <w:pPr>
        <w:numPr>
          <w:ilvl w:val="0"/>
          <w:numId w:val="4"/>
        </w:numPr>
        <w:jc w:val="both"/>
      </w:pPr>
      <w:r w:rsidRPr="00384C93">
        <w:t>Mgr. Tomáš Cidlina, Vlastivědné muzeum a galerie v České Lípě</w:t>
      </w:r>
    </w:p>
    <w:p w:rsidR="0013746F" w:rsidRPr="00384C93" w:rsidRDefault="0013746F" w:rsidP="0013746F">
      <w:pPr>
        <w:numPr>
          <w:ilvl w:val="0"/>
          <w:numId w:val="4"/>
        </w:numPr>
        <w:jc w:val="both"/>
      </w:pPr>
      <w:r w:rsidRPr="00384C93">
        <w:t>PhDr. Mgr. René Brož, vedoucí odboru kultury, památkové péče a cestovního ruchu, jako zástupce Krajského úřadu LK</w:t>
      </w:r>
    </w:p>
    <w:p w:rsidR="0013746F" w:rsidRDefault="0013746F" w:rsidP="0013746F">
      <w:pPr>
        <w:spacing w:before="120"/>
        <w:jc w:val="both"/>
        <w:rPr>
          <w:color w:val="222222"/>
        </w:rPr>
      </w:pPr>
      <w:r>
        <w:rPr>
          <w:color w:val="222222"/>
        </w:rPr>
        <w:t xml:space="preserve">posoudí přihlášené kroniky ve dvou kategoriích: </w:t>
      </w:r>
    </w:p>
    <w:p w:rsidR="0013746F" w:rsidRDefault="0013746F" w:rsidP="0013746F">
      <w:pPr>
        <w:jc w:val="both"/>
        <w:rPr>
          <w:color w:val="222222"/>
        </w:rPr>
      </w:pPr>
      <w:r>
        <w:rPr>
          <w:color w:val="222222"/>
        </w:rPr>
        <w:t>A - obce s počtem do 2000 obyvatel</w:t>
      </w:r>
    </w:p>
    <w:p w:rsidR="0013746F" w:rsidRDefault="0013746F" w:rsidP="0013746F">
      <w:pPr>
        <w:jc w:val="both"/>
        <w:rPr>
          <w:color w:val="222222"/>
        </w:rPr>
      </w:pPr>
      <w:r>
        <w:rPr>
          <w:color w:val="222222"/>
        </w:rPr>
        <w:t>B – obce s počtem nad 2000 obyvatel</w:t>
      </w:r>
    </w:p>
    <w:p w:rsidR="0013746F" w:rsidRDefault="0013746F" w:rsidP="0013746F">
      <w:pPr>
        <w:spacing w:before="120"/>
        <w:jc w:val="both"/>
        <w:rPr>
          <w:color w:val="222222"/>
        </w:rPr>
      </w:pPr>
      <w:r>
        <w:rPr>
          <w:color w:val="222222"/>
        </w:rPr>
        <w:t>Zápisy v kronikách budou hodnoceny za období dvou let, a to 2014 - 2015, podle těchto kritérií:</w:t>
      </w:r>
    </w:p>
    <w:p w:rsidR="0013746F" w:rsidRDefault="0013746F" w:rsidP="0013746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color w:val="222222"/>
        </w:rPr>
      </w:pPr>
      <w:r>
        <w:rPr>
          <w:color w:val="222222"/>
        </w:rPr>
        <w:t>obsah a struktura zápisů</w:t>
      </w:r>
    </w:p>
    <w:p w:rsidR="0013746F" w:rsidRDefault="0013746F" w:rsidP="0013746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222222"/>
        </w:rPr>
      </w:pPr>
      <w:r>
        <w:rPr>
          <w:color w:val="222222"/>
        </w:rPr>
        <w:t xml:space="preserve">stylistická úroveň </w:t>
      </w:r>
    </w:p>
    <w:p w:rsidR="0013746F" w:rsidRDefault="0013746F" w:rsidP="0013746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222222"/>
        </w:rPr>
      </w:pPr>
      <w:r>
        <w:rPr>
          <w:color w:val="222222"/>
        </w:rPr>
        <w:t xml:space="preserve">grafická a výtvarná stránka </w:t>
      </w:r>
    </w:p>
    <w:p w:rsidR="0013746F" w:rsidRDefault="0013746F" w:rsidP="0013746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222222"/>
        </w:rPr>
      </w:pPr>
      <w:r>
        <w:rPr>
          <w:color w:val="222222"/>
        </w:rPr>
        <w:t>přílohy ke kronice</w:t>
      </w:r>
    </w:p>
    <w:p w:rsidR="0013746F" w:rsidRDefault="0013746F" w:rsidP="0013746F">
      <w:pPr>
        <w:spacing w:before="120"/>
        <w:jc w:val="both"/>
      </w:pPr>
      <w:r>
        <w:rPr>
          <w:color w:val="222222"/>
        </w:rPr>
        <w:t>Nejúspěšnější kronikáři získají za své kroniky v každé kategorii od Libereckého kraje peněžitou odměnu</w:t>
      </w:r>
      <w:r>
        <w:t xml:space="preserve">: 1. místo: 5.000 Kč, 2. místo: 3.000 Kč, 3. místo: 1.500 Kč. </w:t>
      </w:r>
    </w:p>
    <w:p w:rsidR="0013746F" w:rsidRDefault="0013746F" w:rsidP="0013746F">
      <w:pPr>
        <w:spacing w:before="120" w:after="120"/>
        <w:jc w:val="both"/>
        <w:rPr>
          <w:color w:val="222222"/>
        </w:rPr>
      </w:pPr>
      <w:r>
        <w:rPr>
          <w:color w:val="222222"/>
        </w:rPr>
        <w:t>Vyhlašovatelem soutěže je Liberecký kraj ve spolupráci s Ještědskou pobočkou České archivní společnosti a Severočeským muzeem v Liberci pod záštitou hejtmana Libereckého kraje.</w:t>
      </w:r>
    </w:p>
    <w:p w:rsidR="0013746F" w:rsidRDefault="0013746F" w:rsidP="0013746F">
      <w:pPr>
        <w:spacing w:before="120" w:after="120"/>
        <w:jc w:val="both"/>
        <w:rPr>
          <w:color w:val="222222"/>
        </w:rPr>
      </w:pPr>
      <w:r>
        <w:rPr>
          <w:color w:val="222222"/>
        </w:rPr>
        <w:t>Slavnostní vyhodnocení soutěže proběhne v rámci Dnů evropského dědictví 7. září 2017 v prostorách Severočeského muzea v Liberci.</w:t>
      </w:r>
    </w:p>
    <w:p w:rsidR="0013746F" w:rsidRDefault="0013746F" w:rsidP="0013746F">
      <w:pPr>
        <w:spacing w:before="120"/>
        <w:jc w:val="both"/>
        <w:rPr>
          <w:color w:val="222222"/>
        </w:rPr>
      </w:pPr>
      <w:r>
        <w:rPr>
          <w:color w:val="222222"/>
        </w:rPr>
        <w:lastRenderedPageBreak/>
        <w:t xml:space="preserve">Finančně bude soutěž zajištěna z rozpočtu odboru kultury, památkové péče a cestovního ruchu. </w:t>
      </w:r>
    </w:p>
    <w:p w:rsidR="0013746F" w:rsidRDefault="0013746F" w:rsidP="0013746F">
      <w:pPr>
        <w:spacing w:before="120"/>
        <w:jc w:val="both"/>
        <w:rPr>
          <w:color w:val="222222"/>
        </w:rPr>
      </w:pPr>
    </w:p>
    <w:p w:rsidR="0013746F" w:rsidRDefault="0013746F" w:rsidP="0013746F">
      <w:pPr>
        <w:spacing w:before="120"/>
        <w:jc w:val="both"/>
        <w:rPr>
          <w:color w:val="222222"/>
        </w:rPr>
      </w:pPr>
    </w:p>
    <w:p w:rsidR="0013746F" w:rsidRDefault="0013746F" w:rsidP="0013746F">
      <w:pPr>
        <w:jc w:val="both"/>
        <w:rPr>
          <w:color w:val="222222"/>
        </w:rPr>
      </w:pPr>
      <w:r>
        <w:rPr>
          <w:color w:val="222222"/>
        </w:rPr>
        <w:t>Přílohy:</w:t>
      </w:r>
    </w:p>
    <w:p w:rsidR="0013746F" w:rsidRDefault="0013746F" w:rsidP="0013746F">
      <w:pPr>
        <w:jc w:val="both"/>
        <w:rPr>
          <w:color w:val="222222"/>
        </w:rPr>
      </w:pPr>
      <w:r>
        <w:rPr>
          <w:color w:val="222222"/>
        </w:rPr>
        <w:t>P01_Text vyhlášení soutěže</w:t>
      </w:r>
    </w:p>
    <w:p w:rsidR="0013746F" w:rsidRDefault="0013746F" w:rsidP="0013746F">
      <w:pPr>
        <w:jc w:val="both"/>
        <w:rPr>
          <w:color w:val="222222"/>
        </w:rPr>
      </w:pPr>
      <w:r>
        <w:rPr>
          <w:color w:val="222222"/>
        </w:rPr>
        <w:t>P02_Přihláška do soutěže</w:t>
      </w:r>
    </w:p>
    <w:p w:rsidR="0013746F" w:rsidRDefault="0013746F" w:rsidP="008B2091">
      <w:pPr>
        <w:outlineLvl w:val="0"/>
        <w:rPr>
          <w:b/>
          <w:sz w:val="36"/>
          <w:szCs w:val="36"/>
        </w:rPr>
      </w:pPr>
      <w:bookmarkStart w:id="1" w:name="_GoBack"/>
      <w:bookmarkEnd w:id="1"/>
    </w:p>
    <w:sectPr w:rsidR="0013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4C3"/>
    <w:multiLevelType w:val="hybridMultilevel"/>
    <w:tmpl w:val="3FCA81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E127C6"/>
    <w:multiLevelType w:val="multilevel"/>
    <w:tmpl w:val="3B289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2">
    <w:nsid w:val="4D447D2F"/>
    <w:multiLevelType w:val="multilevel"/>
    <w:tmpl w:val="3727EB09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">
    <w:nsid w:val="7D8E7F76"/>
    <w:multiLevelType w:val="hybridMultilevel"/>
    <w:tmpl w:val="A2AAFA22"/>
    <w:lvl w:ilvl="0" w:tplc="A65C8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EF"/>
    <w:rsid w:val="00015F18"/>
    <w:rsid w:val="00063C7B"/>
    <w:rsid w:val="000C7CFA"/>
    <w:rsid w:val="000E59D1"/>
    <w:rsid w:val="00100CDC"/>
    <w:rsid w:val="00106B8E"/>
    <w:rsid w:val="0013746F"/>
    <w:rsid w:val="001C3644"/>
    <w:rsid w:val="002337E1"/>
    <w:rsid w:val="00296B9B"/>
    <w:rsid w:val="003579B2"/>
    <w:rsid w:val="003757AE"/>
    <w:rsid w:val="003E0DE8"/>
    <w:rsid w:val="00453474"/>
    <w:rsid w:val="004D00E2"/>
    <w:rsid w:val="0051678F"/>
    <w:rsid w:val="00605B94"/>
    <w:rsid w:val="00647EEF"/>
    <w:rsid w:val="00655642"/>
    <w:rsid w:val="00660B53"/>
    <w:rsid w:val="007400CA"/>
    <w:rsid w:val="008A0D88"/>
    <w:rsid w:val="008A5252"/>
    <w:rsid w:val="008B2091"/>
    <w:rsid w:val="0098725C"/>
    <w:rsid w:val="00A22AA9"/>
    <w:rsid w:val="00AD0A92"/>
    <w:rsid w:val="00AD7D83"/>
    <w:rsid w:val="00B07033"/>
    <w:rsid w:val="00B1492A"/>
    <w:rsid w:val="00B43F57"/>
    <w:rsid w:val="00B45963"/>
    <w:rsid w:val="00B518F4"/>
    <w:rsid w:val="00B64FA7"/>
    <w:rsid w:val="00CB0E62"/>
    <w:rsid w:val="00E140EE"/>
    <w:rsid w:val="00ED5484"/>
    <w:rsid w:val="00EF0051"/>
    <w:rsid w:val="00EF3F19"/>
    <w:rsid w:val="00EF635E"/>
    <w:rsid w:val="00F00EE1"/>
    <w:rsid w:val="00F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5</vt:lpstr>
    </vt:vector>
  </TitlesOfParts>
  <Company>kulk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5</dc:title>
  <dc:creator>admin</dc:creator>
  <cp:lastModifiedBy>Damborska Jana</cp:lastModifiedBy>
  <cp:revision>2</cp:revision>
  <cp:lastPrinted>2013-06-06T12:07:00Z</cp:lastPrinted>
  <dcterms:created xsi:type="dcterms:W3CDTF">2017-05-17T08:25:00Z</dcterms:created>
  <dcterms:modified xsi:type="dcterms:W3CDTF">2017-05-17T08:25:00Z</dcterms:modified>
</cp:coreProperties>
</file>