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EB5290" w:rsidRDefault="00922B25" w:rsidP="009D25CF">
      <w:pPr>
        <w:jc w:val="center"/>
        <w:rPr>
          <w:b/>
          <w:color w:val="808080"/>
        </w:rPr>
      </w:pPr>
      <w:r w:rsidRPr="00EB5290">
        <w:rPr>
          <w:b/>
          <w:color w:val="808080"/>
        </w:rPr>
        <w:t>oblast podpory:</w:t>
      </w:r>
      <w:r w:rsidR="00B4758D">
        <w:rPr>
          <w:b/>
          <w:color w:val="808080"/>
        </w:rPr>
        <w:t xml:space="preserve"> Doprava</w:t>
      </w:r>
    </w:p>
    <w:p w:rsidR="00922B25" w:rsidRPr="00EB5290" w:rsidRDefault="00922B25" w:rsidP="009D25CF">
      <w:pPr>
        <w:jc w:val="center"/>
        <w:rPr>
          <w:b/>
          <w:color w:val="808080"/>
        </w:rPr>
      </w:pPr>
      <w:r w:rsidRPr="00EB5290">
        <w:rPr>
          <w:b/>
          <w:color w:val="808080"/>
        </w:rPr>
        <w:t>program č.</w:t>
      </w:r>
      <w:r w:rsidR="00B4758D">
        <w:rPr>
          <w:b/>
          <w:color w:val="808080"/>
        </w:rPr>
        <w:t xml:space="preserve"> 6.1 </w:t>
      </w:r>
      <w:r w:rsidRPr="00EB5290">
        <w:rPr>
          <w:b/>
          <w:color w:val="808080"/>
        </w:rPr>
        <w:t>:</w:t>
      </w:r>
      <w:r w:rsidR="00B4758D">
        <w:rPr>
          <w:b/>
          <w:color w:val="808080"/>
        </w:rPr>
        <w:t xml:space="preserve"> Rozvoj cyklistické dopravy  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</w:t>
      </w:r>
      <w:r w:rsidR="00B4758D">
        <w:rPr>
          <w:b/>
        </w:rPr>
        <w:t>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proofErr w:type="gramStart"/>
      <w:r>
        <w:t>xx</w:t>
      </w:r>
      <w:proofErr w:type="gramEnd"/>
      <w:r>
        <w:t>.</w:t>
      </w:r>
      <w:proofErr w:type="gramStart"/>
      <w:r>
        <w:t>xx</w:t>
      </w:r>
      <w:proofErr w:type="gramEnd"/>
      <w:r>
        <w:t>.</w:t>
      </w:r>
      <w:r w:rsidRPr="00B141AC">
        <w:t>20</w:t>
      </w:r>
      <w:r>
        <w:t>1</w:t>
      </w:r>
      <w:r w:rsidR="00B4758D">
        <w:t>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B4758D">
        <w:t>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BF6B84" w:rsidRPr="00BF6B84" w:rsidRDefault="004523BC" w:rsidP="00BF6B84">
      <w:pPr>
        <w:ind w:left="2340" w:hanging="2340"/>
        <w:jc w:val="both"/>
      </w:pPr>
      <w:r w:rsidRPr="00B141AC">
        <w:t xml:space="preserve">                                       </w:t>
      </w:r>
      <w:r w:rsidR="00BF6B84" w:rsidRPr="00BF6B84">
        <w:t xml:space="preserve">na základě plné moci Markem </w:t>
      </w:r>
      <w:proofErr w:type="spellStart"/>
      <w:r w:rsidR="00BF6B84" w:rsidRPr="00BF6B84">
        <w:t>Pieterem</w:t>
      </w:r>
      <w:proofErr w:type="spellEnd"/>
      <w:r w:rsidR="00BF6B84" w:rsidRPr="00BF6B84">
        <w:t>, náměstkem hejtmana, řízení resortu dopravy, investic a veřejných zakázek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682F6A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4523BC" w:rsidP="00682F6A">
      <w:pPr>
        <w:jc w:val="both"/>
      </w:pPr>
      <w:r w:rsidRPr="00B141AC">
        <w:t>se sídlem</w:t>
      </w:r>
      <w:r w:rsidR="00922B25">
        <w:t>/bydliště</w:t>
      </w:r>
      <w:r w:rsidR="002B4DC6">
        <w:tab/>
      </w:r>
      <w:r w:rsidR="00B30EAC">
        <w:t>:</w:t>
      </w:r>
    </w:p>
    <w:p w:rsidR="00E164C2" w:rsidRDefault="004523BC" w:rsidP="00682F6A">
      <w:pPr>
        <w:jc w:val="both"/>
      </w:pPr>
      <w:r>
        <w:t>zastoupený/á/é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IČ</w:t>
      </w:r>
      <w:r w:rsidR="00922B25">
        <w:t xml:space="preserve"> / datum narození)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DIČ</w:t>
      </w:r>
      <w:r w:rsidR="002B4DC6">
        <w:tab/>
      </w:r>
      <w:r w:rsidR="002B4DC6">
        <w:tab/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922B25" w:rsidRDefault="00922B25" w:rsidP="00BD3344">
      <w:pPr>
        <w:jc w:val="both"/>
        <w:rPr>
          <w:sz w:val="20"/>
          <w:szCs w:val="20"/>
        </w:rPr>
      </w:pPr>
      <w:r>
        <w:t>Zřizovatel, IČ</w:t>
      </w:r>
      <w:r w:rsidR="002B4DC6">
        <w:tab/>
      </w:r>
      <w:r w:rsidR="002B4DC6">
        <w:tab/>
      </w:r>
      <w:r w:rsidR="00B30EAC">
        <w:t>:</w:t>
      </w:r>
    </w:p>
    <w:p w:rsidR="004523BC" w:rsidRPr="005C7CFE" w:rsidRDefault="00A44BB7" w:rsidP="00BD3344">
      <w:pPr>
        <w:jc w:val="both"/>
        <w:rPr>
          <w:sz w:val="20"/>
          <w:szCs w:val="20"/>
        </w:rPr>
      </w:pPr>
      <w:r>
        <w:rPr>
          <w:sz w:val="20"/>
          <w:szCs w:val="20"/>
        </w:rPr>
        <w:t>Číslo účtu zřizovatele v případě PO: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404CC5">
        <w:rPr>
          <w:color w:val="A6A6A6" w:themeColor="background1" w:themeShade="A6"/>
        </w:rPr>
        <w:t xml:space="preserve">neinvestiční/investiční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Pr="004154CB" w:rsidRDefault="004523BC" w:rsidP="007B1CBC">
      <w:pPr>
        <w:spacing w:before="120"/>
        <w:ind w:left="360"/>
        <w:jc w:val="both"/>
        <w:rPr>
          <w:color w:val="BFBFBF" w:themeColor="background1" w:themeShade="BF"/>
        </w:rPr>
      </w:pPr>
      <w:r w:rsidRPr="000D530F">
        <w:lastRenderedPageBreak/>
        <w:t>který byl schválen usnesením Zastupitelstva Libereckého kraje č. /1</w:t>
      </w:r>
      <w:r w:rsidR="00404CC5">
        <w:t>7</w:t>
      </w:r>
      <w:r w:rsidRPr="000D530F">
        <w:t xml:space="preserve">/ZK ze dne </w:t>
      </w:r>
      <w:proofErr w:type="spellStart"/>
      <w:r w:rsidR="008F0119">
        <w:rPr>
          <w:color w:val="BFBFBF" w:themeColor="background1" w:themeShade="BF"/>
        </w:rPr>
        <w:t>xy</w:t>
      </w:r>
      <w:proofErr w:type="spellEnd"/>
      <w:r w:rsidR="00404CC5" w:rsidRPr="004154CB">
        <w:rPr>
          <w:color w:val="BFBFBF" w:themeColor="background1" w:themeShade="BF"/>
        </w:rPr>
        <w:t xml:space="preserve"> </w:t>
      </w:r>
      <w:r w:rsidR="008F0119">
        <w:rPr>
          <w:color w:val="BFBFBF" w:themeColor="background1" w:themeShade="BF"/>
        </w:rPr>
        <w:t>xy</w:t>
      </w:r>
      <w:bookmarkStart w:id="0" w:name="_GoBack"/>
      <w:bookmarkEnd w:id="0"/>
      <w:r w:rsidRPr="004154CB">
        <w:rPr>
          <w:color w:val="BFBFBF" w:themeColor="background1" w:themeShade="BF"/>
        </w:rPr>
        <w:t>.</w:t>
      </w:r>
      <w:r w:rsidR="00404CC5" w:rsidRPr="004154CB">
        <w:rPr>
          <w:color w:val="BFBFBF" w:themeColor="background1" w:themeShade="BF"/>
        </w:rPr>
        <w:t xml:space="preserve"> </w:t>
      </w:r>
      <w:r w:rsidRPr="004154CB">
        <w:rPr>
          <w:color w:val="BFBFBF" w:themeColor="background1" w:themeShade="BF"/>
        </w:rPr>
        <w:t>201</w:t>
      </w:r>
      <w:r w:rsidR="00404CC5" w:rsidRPr="004154CB">
        <w:rPr>
          <w:color w:val="BFBFBF" w:themeColor="background1" w:themeShade="BF"/>
        </w:rPr>
        <w:t>7</w:t>
      </w:r>
      <w:r w:rsidRPr="004154CB">
        <w:rPr>
          <w:color w:val="BFBFBF" w:themeColor="background1" w:themeShade="BF"/>
        </w:rPr>
        <w:t>.</w:t>
      </w:r>
    </w:p>
    <w:p w:rsidR="004523BC" w:rsidRPr="000D530F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B45F5" w:rsidRPr="000D530F">
        <w:rPr>
          <w:color w:val="808080"/>
        </w:rPr>
        <w:t>(doplnit účel projektu ze žádosti)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4523BC" w:rsidP="008403DB"/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pořízení dlouhodobého hmotného majetku do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technické zhodnocení dlouhodobého hmotného majetku ve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>nákup drobného dlouhodobého hmotného majetku do vlastnictví příjemce na projekt uvedený v čl. I. odst. 1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color w:val="A6A6A6"/>
        </w:rPr>
      </w:pPr>
      <w:r w:rsidRPr="004D0F1A">
        <w:rPr>
          <w:color w:val="A6A6A6"/>
        </w:rPr>
        <w:t xml:space="preserve">nákup materiálu na projekt uvedený v čl. I. odst. 1 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nákup služeb vč. výdajů na opravu a údržbu dlouhodobého hmotného majetku na projekt uvedený v čl. I. odst. 1 </w:t>
      </w:r>
    </w:p>
    <w:p w:rsidR="004523BC" w:rsidRPr="004D0F1A" w:rsidRDefault="004523BC" w:rsidP="00594A7C">
      <w:pPr>
        <w:numPr>
          <w:ilvl w:val="0"/>
          <w:numId w:val="38"/>
        </w:numPr>
        <w:spacing w:before="120"/>
        <w:jc w:val="both"/>
        <w:rPr>
          <w:color w:val="A6A6A6"/>
        </w:rPr>
      </w:pPr>
      <w:r w:rsidRPr="004D0F1A">
        <w:rPr>
          <w:color w:val="A6A6A6"/>
        </w:rPr>
        <w:t xml:space="preserve">výdaje na mzdové náklady, zákonné sociální a zdravotní pojištění, ostatní mzdové a sociální náklady a platby za provedenou práci na projekt uvedený v čl. I. odst. 1 </w:t>
      </w:r>
    </w:p>
    <w:p w:rsidR="004523BC" w:rsidRPr="00FE1E2B" w:rsidRDefault="00A55E6A" w:rsidP="00594A7C">
      <w:pPr>
        <w:numPr>
          <w:ilvl w:val="0"/>
          <w:numId w:val="8"/>
        </w:numPr>
        <w:spacing w:before="120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>dotace může činit maximálně ………………</w:t>
      </w:r>
      <w:proofErr w:type="gramStart"/>
      <w:r>
        <w:t>…..</w:t>
      </w:r>
      <w:r w:rsidR="00363914">
        <w:t xml:space="preserve"> </w:t>
      </w:r>
      <w:r>
        <w:t>Kč</w:t>
      </w:r>
      <w:proofErr w:type="gramEnd"/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</w:t>
            </w:r>
            <w:proofErr w:type="gramStart"/>
            <w:r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  <w:proofErr w:type="gramEnd"/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  <w:r w:rsidRPr="00B37221">
              <w:t xml:space="preserve">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  <w:proofErr w:type="gramEnd"/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lastRenderedPageBreak/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</w:t>
      </w:r>
      <w:proofErr w:type="gramStart"/>
      <w:r w:rsidRPr="00153E3E">
        <w:rPr>
          <w:bCs/>
        </w:rPr>
        <w:t>této</w:t>
      </w:r>
      <w:proofErr w:type="gramEnd"/>
      <w:r w:rsidRPr="00153E3E">
        <w:rPr>
          <w:bCs/>
        </w:rPr>
        <w:t xml:space="preserve">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F80C15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color w:val="808080"/>
        </w:rPr>
      </w:pPr>
      <w:r w:rsidRPr="009F08C9">
        <w:rPr>
          <w:color w:val="808080"/>
        </w:rPr>
        <w:t xml:space="preserve">Příjemci bude poskytnuta záloha ve výši max. </w:t>
      </w:r>
      <w:r w:rsidR="00404CC5">
        <w:rPr>
          <w:color w:val="808080"/>
        </w:rPr>
        <w:t>5</w:t>
      </w:r>
      <w:r w:rsidRPr="009F08C9">
        <w:rPr>
          <w:color w:val="808080"/>
        </w:rPr>
        <w:t>0</w:t>
      </w:r>
      <w:r w:rsidR="006470DC">
        <w:rPr>
          <w:color w:val="808080"/>
        </w:rPr>
        <w:t xml:space="preserve"> </w:t>
      </w:r>
      <w:r w:rsidRPr="009F08C9">
        <w:rPr>
          <w:color w:val="808080"/>
        </w:rPr>
        <w:t xml:space="preserve">% z celkové </w:t>
      </w:r>
      <w:r w:rsidRPr="000D530F">
        <w:rPr>
          <w:color w:val="808080"/>
        </w:rPr>
        <w:t>přiznané dotace.</w:t>
      </w:r>
      <w:r w:rsidRPr="000D530F">
        <w:rPr>
          <w:snapToGrid w:val="0"/>
          <w:color w:val="808080"/>
        </w:rPr>
        <w:t xml:space="preserve"> Finanční prostředky ve výši ……………… Kč budou převedeny do </w:t>
      </w:r>
      <w:r w:rsidR="00A44BB7" w:rsidRPr="000D530F">
        <w:rPr>
          <w:snapToGrid w:val="0"/>
          <w:color w:val="808080"/>
        </w:rPr>
        <w:t>30</w:t>
      </w:r>
      <w:r w:rsidRPr="000D530F">
        <w:rPr>
          <w:snapToGrid w:val="0"/>
          <w:color w:val="808080"/>
        </w:rPr>
        <w:t xml:space="preserve"> kalendářních dnů po </w:t>
      </w:r>
      <w:r w:rsidR="00BA242F" w:rsidRPr="000D530F">
        <w:rPr>
          <w:snapToGrid w:val="0"/>
          <w:color w:val="808080"/>
        </w:rPr>
        <w:t xml:space="preserve">nabytí </w:t>
      </w:r>
      <w:r w:rsidR="004D394B" w:rsidRPr="000D530F">
        <w:rPr>
          <w:snapToGrid w:val="0"/>
          <w:color w:val="808080"/>
        </w:rPr>
        <w:t>účinnosti</w:t>
      </w:r>
      <w:r w:rsidRPr="000D530F">
        <w:rPr>
          <w:snapToGrid w:val="0"/>
          <w:color w:val="808080"/>
        </w:rPr>
        <w:t xml:space="preserve"> této smlouvy na účet příjemce</w:t>
      </w:r>
      <w:r w:rsidR="00404CC5">
        <w:rPr>
          <w:snapToGrid w:val="0"/>
          <w:color w:val="808080"/>
        </w:rPr>
        <w:t>, v případě, kdy o zálohu příjemce písemně požádá</w:t>
      </w:r>
      <w:r w:rsidRPr="000D530F">
        <w:rPr>
          <w:snapToGrid w:val="0"/>
          <w:color w:val="808080"/>
        </w:rPr>
        <w:t>. Zbývající část finančních prostředků</w:t>
      </w:r>
      <w:r w:rsidRPr="009F08C9">
        <w:rPr>
          <w:snapToGrid w:val="0"/>
          <w:color w:val="808080"/>
        </w:rPr>
        <w:t xml:space="preserve"> bude převedena na účet příjemce do 15 kalendářních dnů ode dne, kdy poskytovatel </w:t>
      </w:r>
      <w:r w:rsidRPr="00F80C15">
        <w:rPr>
          <w:snapToGrid w:val="0"/>
          <w:color w:val="808080"/>
        </w:rPr>
        <w:t>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04229B" w:rsidRDefault="002640A2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color w:val="A6A6A6"/>
        </w:rPr>
      </w:pPr>
      <w:r w:rsidRPr="00F80C15">
        <w:rPr>
          <w:color w:val="A6A6A6"/>
        </w:rPr>
        <w:t>V případě, že nebude poskytnuta záloha, budou f</w:t>
      </w:r>
      <w:r w:rsidR="00BD64ED" w:rsidRPr="00F80C15">
        <w:rPr>
          <w:color w:val="A6A6A6"/>
        </w:rPr>
        <w:t xml:space="preserve">inanční prostředky převedeny na účet příjemce do 30 dnů </w:t>
      </w:r>
      <w:r w:rsidR="00BD64ED" w:rsidRPr="00F80C15">
        <w:rPr>
          <w:snapToGrid w:val="0"/>
          <w:color w:val="A6A6A6"/>
        </w:rPr>
        <w:t>ode dne, kdy poskytovatel písemně potvrdí příjemci správnost předloženého úplného závěrečného vyúčtování, ve výši odpovídající smluvním</w:t>
      </w:r>
      <w:r w:rsidR="00BD64ED" w:rsidRPr="0004229B">
        <w:rPr>
          <w:snapToGrid w:val="0"/>
          <w:color w:val="A6A6A6"/>
        </w:rPr>
        <w:t xml:space="preserve"> podmínkám, maximálně do výše přiznané dotace.</w:t>
      </w:r>
    </w:p>
    <w:p w:rsidR="009621D3" w:rsidRPr="00EB5290" w:rsidRDefault="001051D5" w:rsidP="00C60B1B">
      <w:pPr>
        <w:pStyle w:val="Odstavecseseznamem"/>
        <w:numPr>
          <w:ilvl w:val="0"/>
          <w:numId w:val="12"/>
        </w:numPr>
        <w:spacing w:before="120"/>
        <w:ind w:left="360"/>
        <w:jc w:val="both"/>
        <w:rPr>
          <w:color w:val="A6A6A6"/>
        </w:rPr>
      </w:pPr>
      <w:r w:rsidRPr="00EB5290">
        <w:rPr>
          <w:color w:val="A6A6A6"/>
        </w:rPr>
        <w:t>Pokud je příjemce příspěvkovou organizací obce či města, budou mu peněžní prostředky poskytnuty prostřednictvím účtu jeho zřizovatele, uvedeného v záhlaví této smlouvy.</w:t>
      </w:r>
      <w:r w:rsidR="000A131C" w:rsidRPr="00EB5290">
        <w:rPr>
          <w:color w:val="A6A6A6"/>
        </w:rPr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F52E24">
        <w:t>1. 1. 2017</w:t>
      </w:r>
      <w:r w:rsidRPr="00634533">
        <w:t xml:space="preserve">. </w:t>
      </w:r>
      <w:r w:rsidRPr="00665B1E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665B1E">
        <w:t>charge</w:t>
      </w:r>
      <w:proofErr w:type="spellEnd"/>
      <w:r w:rsidRPr="00665B1E">
        <w:t xml:space="preserve"> musí příjemce současně doložit i náležitosti uvedené v čl. III odst. </w:t>
      </w:r>
      <w:r w:rsidR="00496156" w:rsidRPr="00665B1E">
        <w:t>9</w:t>
      </w:r>
      <w:r w:rsidRPr="00665B1E">
        <w:t>.</w:t>
      </w:r>
      <w:r w:rsidR="002410C8" w:rsidRPr="00665B1E">
        <w:t xml:space="preserve"> Z </w:t>
      </w:r>
      <w:r w:rsidR="002410C8" w:rsidRPr="00F75843">
        <w:t>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2640A2" w:rsidRPr="0004229B">
        <w:rPr>
          <w:b/>
        </w:rPr>
        <w:t>xx</w:t>
      </w:r>
      <w:proofErr w:type="spellEnd"/>
      <w:r w:rsidR="002640A2" w:rsidRPr="0004229B">
        <w:rPr>
          <w:b/>
        </w:rPr>
        <w:t xml:space="preserve">. </w:t>
      </w:r>
      <w:proofErr w:type="spellStart"/>
      <w:r w:rsidR="007B1CBC">
        <w:rPr>
          <w:b/>
        </w:rPr>
        <w:t>x</w:t>
      </w:r>
      <w:r w:rsidR="002640A2" w:rsidRPr="0004229B">
        <w:rPr>
          <w:b/>
        </w:rPr>
        <w:t>xxx</w:t>
      </w:r>
      <w:proofErr w:type="spellEnd"/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634533">
        <w:rPr>
          <w:b/>
        </w:rPr>
        <w:t xml:space="preserve"> </w:t>
      </w:r>
      <w:proofErr w:type="spellStart"/>
      <w:proofErr w:type="gramStart"/>
      <w:r w:rsidR="00EA21A9">
        <w:rPr>
          <w:b/>
        </w:rPr>
        <w:t>xx</w:t>
      </w:r>
      <w:proofErr w:type="gramEnd"/>
      <w:r w:rsidR="00EA21A9">
        <w:rPr>
          <w:b/>
        </w:rPr>
        <w:t>.</w:t>
      </w:r>
      <w:proofErr w:type="gramStart"/>
      <w:r w:rsidR="00EA21A9">
        <w:rPr>
          <w:b/>
        </w:rPr>
        <w:t>xx</w:t>
      </w:r>
      <w:proofErr w:type="gramEnd"/>
      <w:r w:rsidR="00EA21A9">
        <w:rPr>
          <w:b/>
        </w:rPr>
        <w:t>.xxxx</w:t>
      </w:r>
      <w:proofErr w:type="spellEnd"/>
      <w:r w:rsidR="00EA21A9">
        <w:rPr>
          <w:b/>
        </w:rPr>
        <w:t>.</w:t>
      </w:r>
      <w:r>
        <w:rPr>
          <w:b/>
        </w:rPr>
        <w:t>.</w:t>
      </w:r>
    </w:p>
    <w:p w:rsidR="004523BC" w:rsidRPr="00D06D02" w:rsidRDefault="004523BC" w:rsidP="00D06D02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  <w:color w:val="808080"/>
        </w:rPr>
      </w:pPr>
      <w:r w:rsidRPr="009F08C9">
        <w:rPr>
          <w:color w:val="808080"/>
        </w:rPr>
        <w:t xml:space="preserve"> </w:t>
      </w:r>
      <w:r w:rsidR="00D06D02" w:rsidRPr="00DC0FF5">
        <w:t>Ukončení realizace projektu se rozumí předčasné užívání stavby, které je stvrzeno předáním protokolu k předčasnému užívání stavby.</w:t>
      </w:r>
      <w:r w:rsidR="00D06D02">
        <w:rPr>
          <w:color w:val="FF0000"/>
        </w:rPr>
        <w:t xml:space="preserve"> </w:t>
      </w:r>
    </w:p>
    <w:p w:rsidR="00D06D02" w:rsidRPr="009F08C9" w:rsidRDefault="00D06D02" w:rsidP="00D06D02">
      <w:pPr>
        <w:spacing w:before="120"/>
        <w:ind w:left="360"/>
        <w:jc w:val="both"/>
        <w:rPr>
          <w:snapToGrid w:val="0"/>
          <w:color w:val="808080"/>
        </w:rPr>
      </w:pP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lastRenderedPageBreak/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proofErr w:type="spellStart"/>
      <w:proofErr w:type="gramStart"/>
      <w:r w:rsidR="00D53E64" w:rsidRPr="00D06D02">
        <w:rPr>
          <w:b/>
          <w:color w:val="A6A6A6" w:themeColor="background1" w:themeShade="A6"/>
        </w:rPr>
        <w:t>xx</w:t>
      </w:r>
      <w:proofErr w:type="gramEnd"/>
      <w:r w:rsidR="00D53E64" w:rsidRPr="00D06D02">
        <w:rPr>
          <w:b/>
          <w:color w:val="A6A6A6" w:themeColor="background1" w:themeShade="A6"/>
        </w:rPr>
        <w:t>.</w:t>
      </w:r>
      <w:proofErr w:type="gramStart"/>
      <w:r w:rsidR="00D53E64" w:rsidRPr="00D06D02">
        <w:rPr>
          <w:b/>
          <w:color w:val="A6A6A6" w:themeColor="background1" w:themeShade="A6"/>
        </w:rPr>
        <w:t>xx</w:t>
      </w:r>
      <w:proofErr w:type="gramEnd"/>
      <w:r w:rsidR="00D53E64" w:rsidRPr="00D06D02">
        <w:rPr>
          <w:b/>
          <w:color w:val="A6A6A6" w:themeColor="background1" w:themeShade="A6"/>
        </w:rPr>
        <w:t>.xxxx</w:t>
      </w:r>
      <w:proofErr w:type="spellEnd"/>
      <w:r w:rsidR="00D53E64">
        <w:rPr>
          <w:b/>
        </w:rPr>
        <w:t xml:space="preserve">.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D06D02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FC59B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FC59B3">
        <w:t xml:space="preserve">Pokud má být způsobilým výdajem i DPH dle čl. III. odst. </w:t>
      </w:r>
      <w:r w:rsidR="002852C0" w:rsidRPr="00FC59B3">
        <w:t>3</w:t>
      </w:r>
      <w:r w:rsidRPr="00FC59B3">
        <w:t xml:space="preserve">. a je uplatněn režim revers </w:t>
      </w:r>
      <w:proofErr w:type="spellStart"/>
      <w:r w:rsidRPr="00FC59B3">
        <w:t>charge</w:t>
      </w:r>
      <w:proofErr w:type="spellEnd"/>
      <w:r w:rsidRPr="00FC59B3">
        <w:t xml:space="preserve"> musí být příjemcem předloženy následující podklady: 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kopie daňového přiznání k DPH podle § 101 zákona o DPH,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kopie evidence pro daňové účely podle § 100 zákona o DPH (s náležitostmi dle § 92a),</w:t>
      </w:r>
    </w:p>
    <w:p w:rsidR="004523BC" w:rsidRPr="00FC59B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FC59B3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5E7336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 xml:space="preserve">originál </w:t>
      </w:r>
      <w:r w:rsidR="00B07B19" w:rsidRPr="005E7336">
        <w:rPr>
          <w:b/>
          <w:color w:val="A6A6A6" w:themeColor="background1" w:themeShade="A6"/>
        </w:rPr>
        <w:t>závěrečného vyúčtování</w:t>
      </w:r>
      <w:r w:rsidR="004B5CD9" w:rsidRPr="005E7336">
        <w:rPr>
          <w:b/>
          <w:color w:val="A6A6A6" w:themeColor="background1" w:themeShade="A6"/>
        </w:rPr>
        <w:t xml:space="preserve"> projektu</w:t>
      </w:r>
      <w:r w:rsidR="00B07B19" w:rsidRPr="005E7336">
        <w:rPr>
          <w:color w:val="A6A6A6" w:themeColor="background1" w:themeShade="A6"/>
        </w:rPr>
        <w:t xml:space="preserve"> dle přílohy č. 1 a </w:t>
      </w:r>
      <w:r w:rsidR="004B5CD9" w:rsidRPr="005E7336">
        <w:rPr>
          <w:b/>
          <w:color w:val="A6A6A6" w:themeColor="background1" w:themeShade="A6"/>
        </w:rPr>
        <w:t xml:space="preserve">originál </w:t>
      </w:r>
      <w:r w:rsidRPr="005E7336">
        <w:rPr>
          <w:b/>
          <w:color w:val="A6A6A6" w:themeColor="background1" w:themeShade="A6"/>
        </w:rPr>
        <w:t>závěrečné zprávy</w:t>
      </w:r>
      <w:r w:rsidRPr="005E7336">
        <w:rPr>
          <w:color w:val="A6A6A6" w:themeColor="background1" w:themeShade="A6"/>
        </w:rPr>
        <w:t xml:space="preserve"> o realizaci projektu dle přílohy č. 2 </w:t>
      </w:r>
      <w:proofErr w:type="gramStart"/>
      <w:r w:rsidRPr="005E7336">
        <w:rPr>
          <w:color w:val="A6A6A6" w:themeColor="background1" w:themeShade="A6"/>
        </w:rPr>
        <w:t>této</w:t>
      </w:r>
      <w:proofErr w:type="gramEnd"/>
      <w:r w:rsidRPr="005E7336">
        <w:rPr>
          <w:color w:val="A6A6A6" w:themeColor="background1" w:themeShade="A6"/>
        </w:rPr>
        <w:t xml:space="preserve"> smlouvy,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kopii protokolu o předání a převzetí projektu mezi příjemcem a zhotovitelem (doklad o ukončení realizace projektu)</w:t>
      </w:r>
      <w:r w:rsidRPr="005E7336">
        <w:rPr>
          <w:color w:val="A6A6A6" w:themeColor="background1" w:themeShade="A6"/>
        </w:rPr>
        <w:t>, ve kterém budou uvedeny parametry, které byly v rámci projektu zhotoveny. (Ukončením realizace projektu se rozumí předčasné užívání stavby, které je stvrzeno předáním protokolu k předčasnému užívání stavby,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  <w:color w:val="A6A6A6" w:themeColor="background1" w:themeShade="A6"/>
        </w:rPr>
      </w:pPr>
      <w:r w:rsidRPr="005E7336">
        <w:rPr>
          <w:color w:val="A6A6A6" w:themeColor="background1" w:themeShade="A6"/>
        </w:rPr>
        <w:t>dvě fotografie znázorňující místo, kde byl projekt realizován,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kopie účetních resp. prvotních daňových dokladů</w:t>
      </w:r>
      <w:r w:rsidRPr="005E7336">
        <w:rPr>
          <w:color w:val="A6A6A6" w:themeColor="background1" w:themeShade="A6"/>
        </w:rPr>
        <w:t xml:space="preserve"> nebo zjednodušených daňových dokladů (např. faktury, účtenky, paragony, výdajové pokladní doklady) týkající se realizovaného projektu (a to </w:t>
      </w:r>
      <w:r w:rsidRPr="005E7336">
        <w:rPr>
          <w:b/>
          <w:color w:val="A6A6A6" w:themeColor="background1" w:themeShade="A6"/>
        </w:rPr>
        <w:t>ve výši, resp. do výše celkových způsobilých výdajů projektu, ze které plyne nárok pro výpočet dotace z rozpočtu Libereckého kraje</w:t>
      </w:r>
      <w:r w:rsidRPr="005E7336">
        <w:rPr>
          <w:color w:val="A6A6A6" w:themeColor="background1" w:themeShade="A6"/>
        </w:rPr>
        <w:t xml:space="preserve">), 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výpisy z účtu</w:t>
      </w:r>
      <w:r w:rsidRPr="005E7336">
        <w:rPr>
          <w:color w:val="A6A6A6" w:themeColor="background1" w:themeShade="A6"/>
        </w:rPr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t>smlouvu o dílo nebo objednávku, pracovní smlouvu nebo dohodu o práci konané mimo pracovní poměr</w:t>
      </w:r>
      <w:r w:rsidRPr="005E7336">
        <w:rPr>
          <w:color w:val="A6A6A6" w:themeColor="background1" w:themeShade="A6"/>
        </w:rPr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A525DE" w:rsidRPr="005E7336" w:rsidRDefault="00A525DE" w:rsidP="00A525D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color w:val="A6A6A6" w:themeColor="background1" w:themeShade="A6"/>
        </w:rPr>
      </w:pPr>
      <w:r w:rsidRPr="005E7336">
        <w:rPr>
          <w:b/>
          <w:color w:val="A6A6A6" w:themeColor="background1" w:themeShade="A6"/>
        </w:rPr>
        <w:lastRenderedPageBreak/>
        <w:t>kopie</w:t>
      </w:r>
      <w:r w:rsidRPr="005E7336">
        <w:rPr>
          <w:color w:val="A6A6A6" w:themeColor="background1" w:themeShade="A6"/>
        </w:rPr>
        <w:t xml:space="preserve"> </w:t>
      </w:r>
      <w:r w:rsidRPr="005E7336">
        <w:rPr>
          <w:b/>
          <w:color w:val="A6A6A6" w:themeColor="background1" w:themeShade="A6"/>
        </w:rPr>
        <w:t>dokladu, že realizovaný projekt byl podpořen krajem</w:t>
      </w:r>
      <w:r w:rsidRPr="005E7336">
        <w:rPr>
          <w:color w:val="A6A6A6" w:themeColor="background1" w:themeShade="A6"/>
        </w:rPr>
        <w:t xml:space="preserve">, (příjemce je povinen informovat veřejnost o skutečnosti, že jím realizovaný projekt byl podpořen z rozpočtu Libereckého kraje např. </w:t>
      </w:r>
      <w:proofErr w:type="spellStart"/>
      <w:r w:rsidRPr="005E7336">
        <w:rPr>
          <w:color w:val="A6A6A6" w:themeColor="background1" w:themeShade="A6"/>
        </w:rPr>
        <w:t>print</w:t>
      </w:r>
      <w:proofErr w:type="spellEnd"/>
      <w:r w:rsidRPr="005E7336">
        <w:rPr>
          <w:color w:val="A6A6A6" w:themeColor="background1" w:themeShade="A6"/>
        </w:rPr>
        <w:t xml:space="preserve"> </w:t>
      </w:r>
      <w:proofErr w:type="spellStart"/>
      <w:r w:rsidRPr="005E7336">
        <w:rPr>
          <w:color w:val="A6A6A6" w:themeColor="background1" w:themeShade="A6"/>
        </w:rPr>
        <w:t>screen</w:t>
      </w:r>
      <w:proofErr w:type="spellEnd"/>
      <w:r w:rsidRPr="005E7336">
        <w:rPr>
          <w:color w:val="A6A6A6" w:themeColor="background1" w:themeShade="A6"/>
        </w:rPr>
        <w:t xml:space="preserve"> webových stránek, využití loga LK, tisková zpráva, ústní informace.) Tato povinnost se nevztahuje na projekty realizované</w:t>
      </w:r>
      <w:r w:rsidR="005E7336">
        <w:rPr>
          <w:color w:val="A6A6A6" w:themeColor="background1" w:themeShade="A6"/>
        </w:rPr>
        <w:t xml:space="preserve"> před nabytím účinnosti smlouvy.</w:t>
      </w:r>
    </w:p>
    <w:p w:rsidR="004523BC" w:rsidRPr="00C9643A" w:rsidRDefault="004523BC" w:rsidP="00612775">
      <w:pPr>
        <w:ind w:left="360"/>
        <w:jc w:val="both"/>
      </w:pP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>variabilním symbolem č. …</w:t>
      </w:r>
      <w:proofErr w:type="gramStart"/>
      <w:r w:rsidR="009133EC">
        <w:t>…..</w:t>
      </w:r>
      <w:r w:rsidR="00363914">
        <w:t xml:space="preserve"> </w:t>
      </w:r>
      <w:r w:rsidRPr="00612775">
        <w:t>Rozhodným</w:t>
      </w:r>
      <w:proofErr w:type="gramEnd"/>
      <w:r w:rsidRPr="00612775">
        <w:t xml:space="preserve">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5E7336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5E7336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5E7336">
        <w:t xml:space="preserve">dopravy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</w:t>
      </w:r>
      <w:r w:rsidR="00605C85" w:rsidRPr="005E7336">
        <w:t xml:space="preserve">kraje (např. </w:t>
      </w:r>
      <w:proofErr w:type="spellStart"/>
      <w:r w:rsidR="00605C85" w:rsidRPr="005E7336">
        <w:t>print</w:t>
      </w:r>
      <w:proofErr w:type="spellEnd"/>
      <w:r w:rsidR="00605C85" w:rsidRPr="005E7336">
        <w:t xml:space="preserve"> </w:t>
      </w:r>
      <w:proofErr w:type="spellStart"/>
      <w:r w:rsidR="00605C85" w:rsidRPr="005E7336">
        <w:t>screen</w:t>
      </w:r>
      <w:proofErr w:type="spellEnd"/>
      <w:r w:rsidR="00605C85" w:rsidRPr="005E7336">
        <w:t xml:space="preserve"> webových stránek, využití loga LK, </w:t>
      </w:r>
      <w:r w:rsidR="00BE1102" w:rsidRPr="005E7336">
        <w:t xml:space="preserve">tisková zpráva, </w:t>
      </w:r>
      <w:r w:rsidR="00605C85" w:rsidRPr="005E7336">
        <w:t>ústní informace)</w:t>
      </w:r>
      <w:r w:rsidRPr="005E7336">
        <w:t xml:space="preserve"> </w:t>
      </w:r>
      <w:r w:rsidR="00BB7057" w:rsidRPr="005E7336">
        <w:t>Ta</w:t>
      </w:r>
      <w:r w:rsidR="00BB7057">
        <w:t>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4632B7" w:rsidRPr="000A112A" w:rsidRDefault="004632B7" w:rsidP="004632B7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lastRenderedPageBreak/>
        <w:t>Nesplnění povinnosti vést samostatnou průkaznou oddělenou 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Pr="00F75843" w:rsidRDefault="004523BC" w:rsidP="007B1CBC">
      <w:pPr>
        <w:spacing w:before="120"/>
        <w:ind w:left="360"/>
        <w:jc w:val="both"/>
        <w:rPr>
          <w:color w:val="808080"/>
        </w:rPr>
      </w:pP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5E733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lastRenderedPageBreak/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4632B7" w:rsidRPr="004D0F1A" w:rsidRDefault="004632B7" w:rsidP="004632B7">
      <w:pPr>
        <w:spacing w:before="120"/>
        <w:ind w:left="397" w:right="227"/>
        <w:jc w:val="both"/>
      </w:pPr>
      <w:r>
        <w:t xml:space="preserve">3.6 </w:t>
      </w:r>
      <w:r w:rsidRPr="004D0F1A">
        <w:t xml:space="preserve">Za nesplnění povinnosti vést samostatnou průkaznou účetní evidenci dle čl. III. odst. 2 nejpozději do 14 dnů od uplynutí </w:t>
      </w:r>
      <w:r>
        <w:t xml:space="preserve">náhradní </w:t>
      </w:r>
      <w:r w:rsidRPr="004D0F1A">
        <w:t xml:space="preserve">lhůty pro provedení opatření k nápravě, </w:t>
      </w:r>
      <w:r>
        <w:t>bude uložen odvod 5</w:t>
      </w:r>
      <w:r w:rsidRPr="004D0F1A">
        <w:t xml:space="preserve"> 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>.</w:t>
      </w:r>
      <w:r w:rsidR="004632B7">
        <w:t>7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4632B7">
        <w:t>8</w:t>
      </w:r>
      <w:r>
        <w:t xml:space="preserve">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</w:t>
      </w:r>
      <w:r w:rsidR="004632B7">
        <w:t>9</w:t>
      </w:r>
      <w:r>
        <w:t xml:space="preserve">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>3.</w:t>
      </w:r>
      <w:r w:rsidR="004632B7">
        <w:t>10</w:t>
      </w:r>
      <w:r>
        <w:t xml:space="preserve">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</w:t>
      </w:r>
      <w:r w:rsidRPr="006571A2">
        <w:t xml:space="preserve">uvedených v čl. III. odst. 18 písm. a. – </w:t>
      </w:r>
      <w:r w:rsidR="004632B7" w:rsidRPr="006571A2">
        <w:t>f</w:t>
      </w:r>
      <w:r w:rsidRPr="006571A2">
        <w:t xml:space="preserve">. </w:t>
      </w:r>
      <w:proofErr w:type="gramStart"/>
      <w:r w:rsidRPr="006571A2">
        <w:t>se</w:t>
      </w:r>
      <w:proofErr w:type="gramEnd"/>
      <w:r w:rsidRPr="006571A2">
        <w:t xml:space="preserve"> uloží nižší odvod </w:t>
      </w:r>
      <w:r w:rsidR="005B1634" w:rsidRPr="006571A2">
        <w:t>dle sazeb uvedených v čl. IV odst. 3.1 -3.</w:t>
      </w:r>
      <w:r w:rsidR="004632B7" w:rsidRPr="006571A2">
        <w:t>6</w:t>
      </w:r>
      <w:r w:rsidR="005B1634" w:rsidRPr="006571A2">
        <w:t xml:space="preserve"> </w:t>
      </w:r>
      <w:r w:rsidRPr="006571A2">
        <w:t>také v případě, pokud příjemce ještě před doručením výzvy k provedení opatření k nápravě</w:t>
      </w:r>
      <w:r w:rsidRPr="000D530F">
        <w:t xml:space="preserve">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lastRenderedPageBreak/>
        <w:t>Veškeré platby jako důsledky porušení závazků provede příjemce formou bezhotovostního převodu na účet poskytovatele</w:t>
      </w:r>
      <w:r w:rsidR="008C0EFD">
        <w:t xml:space="preserve"> č………………. s variabilním symb</w:t>
      </w:r>
      <w:r w:rsidR="00DB5C73">
        <w:t xml:space="preserve">olem </w:t>
      </w:r>
      <w:proofErr w:type="gramStart"/>
      <w:r w:rsidR="00DB5C73">
        <w:t>č.           .</w:t>
      </w:r>
      <w:proofErr w:type="gramEnd"/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</w:rPr>
        <w:t xml:space="preserve">Finanční prostředky poskytnuté dle této smlouvy mají charakter podpory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zveřejněného v Úředním věstníku Evropské unie dne 24.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>12.</w:t>
      </w:r>
      <w:r w:rsidR="00982A41">
        <w:rPr>
          <w:iCs/>
          <w:color w:val="A6A6A6"/>
        </w:rPr>
        <w:t xml:space="preserve"> </w:t>
      </w:r>
      <w:r w:rsidRPr="004D0F1A">
        <w:rPr>
          <w:iCs/>
          <w:color w:val="A6A6A6"/>
        </w:rPr>
        <w:t xml:space="preserve">2013. Podpora „de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D0F1A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vyčerpán, příjemci zaniká nárok na poskytnutí dotace a tato smlouva se od počátku ruší. 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  <w:lang w:eastAsia="de-DE"/>
        </w:rPr>
      </w:pPr>
      <w:r w:rsidRPr="004D0F1A">
        <w:rPr>
          <w:iCs/>
          <w:color w:val="A6A6A6"/>
          <w:lang w:eastAsia="de-DE"/>
        </w:rPr>
        <w:t xml:space="preserve">Příjemce prohlašuje, že mu nejsou známy překážky, které by bránily poskytnutí podpory de </w:t>
      </w:r>
      <w:proofErr w:type="spellStart"/>
      <w:r w:rsidRPr="004D0F1A">
        <w:rPr>
          <w:iCs/>
          <w:color w:val="A6A6A6"/>
          <w:lang w:eastAsia="de-DE"/>
        </w:rPr>
        <w:t>minimis</w:t>
      </w:r>
      <w:proofErr w:type="spellEnd"/>
      <w:r w:rsidRPr="004D0F1A">
        <w:rPr>
          <w:iCs/>
          <w:color w:val="A6A6A6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7B13C3" w:rsidRPr="004D0F1A" w:rsidRDefault="007B13C3" w:rsidP="007B1CBC">
      <w:pPr>
        <w:pStyle w:val="Odstavecseseznamem"/>
        <w:numPr>
          <w:ilvl w:val="0"/>
          <w:numId w:val="19"/>
        </w:numPr>
        <w:tabs>
          <w:tab w:val="clear" w:pos="720"/>
          <w:tab w:val="num" w:pos="360"/>
        </w:tabs>
        <w:spacing w:before="120" w:after="200" w:line="276" w:lineRule="auto"/>
        <w:ind w:left="360"/>
        <w:contextualSpacing/>
        <w:jc w:val="both"/>
        <w:rPr>
          <w:iCs/>
          <w:color w:val="A6A6A6"/>
        </w:rPr>
      </w:pPr>
      <w:r w:rsidRPr="004D0F1A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D0F1A">
        <w:rPr>
          <w:iCs/>
          <w:color w:val="A6A6A6"/>
        </w:rPr>
        <w:t>minimis</w:t>
      </w:r>
      <w:proofErr w:type="spellEnd"/>
      <w:r w:rsidRPr="004D0F1A">
        <w:rPr>
          <w:iCs/>
          <w:color w:val="A6A6A6"/>
        </w:rPr>
        <w:t xml:space="preserve"> poskytnutou dle této smlouvy rozdělit v Centrálním registru podpor malého rozsahu.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</w:t>
      </w:r>
      <w:r w:rsidR="004F3614" w:rsidRPr="000D530F">
        <w:lastRenderedPageBreak/>
        <w:t xml:space="preserve">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0618B6" w:rsidRPr="005F71C5" w:rsidRDefault="000618B6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  <w:rPr>
          <w:color w:val="A6A6A6"/>
        </w:rPr>
      </w:pPr>
      <w:r w:rsidRPr="005F71C5">
        <w:rPr>
          <w:color w:val="A6A6A6"/>
        </w:rPr>
        <w:t>Příjemce prohlašuje, že</w:t>
      </w:r>
      <w:r w:rsidR="005B312F" w:rsidRPr="005F71C5">
        <w:rPr>
          <w:color w:val="A6A6A6"/>
        </w:rPr>
        <w:t xml:space="preserve"> smlouva byla schválena příslušným orgánem obce</w:t>
      </w:r>
      <w:r w:rsidRPr="005F71C5">
        <w:rPr>
          <w:color w:val="A6A6A6"/>
        </w:rPr>
        <w:t xml:space="preserve"> na základě zákona č. 128/2000 Sb., o obc</w:t>
      </w:r>
      <w:r w:rsidR="005B312F" w:rsidRPr="005F71C5">
        <w:rPr>
          <w:color w:val="A6A6A6"/>
        </w:rPr>
        <w:t>ích (obecní zřízení).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 xml:space="preserve">a) obchodní firmu nebo jméno a příjmení, případně název, dodatek jména a příjmení nebo názvu, sídlo nebo místo podnikání, </w:t>
      </w:r>
      <w:proofErr w:type="gramStart"/>
      <w:r w:rsidRPr="002A6D7A">
        <w:t>popřípadě  trvalý</w:t>
      </w:r>
      <w:proofErr w:type="gramEnd"/>
      <w:r w:rsidRPr="002A6D7A">
        <w:t xml:space="preserve">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AB" w:rsidRDefault="00A155AB">
      <w:r>
        <w:separator/>
      </w:r>
    </w:p>
  </w:endnote>
  <w:endnote w:type="continuationSeparator" w:id="0">
    <w:p w:rsidR="00A155AB" w:rsidRDefault="00A1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8F0119">
      <w:rPr>
        <w:noProof/>
        <w:sz w:val="20"/>
        <w:szCs w:val="20"/>
      </w:rPr>
      <w:t>2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AB" w:rsidRDefault="00A155AB">
      <w:r>
        <w:separator/>
      </w:r>
    </w:p>
  </w:footnote>
  <w:footnote w:type="continuationSeparator" w:id="0">
    <w:p w:rsidR="00A155AB" w:rsidRDefault="00A1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098" w:rsidRDefault="00E35897">
    <w:pPr>
      <w:pStyle w:val="Zhlav"/>
    </w:pPr>
    <w:r>
      <w:t>P</w:t>
    </w:r>
    <w:r w:rsidR="00A07098">
      <w:t>říloha</w:t>
    </w:r>
    <w:r>
      <w:t xml:space="preserve"> </w:t>
    </w:r>
    <w:r w:rsidR="00A07098">
      <w:t xml:space="preserve">č. </w:t>
    </w:r>
    <w:r>
      <w:t>4</w:t>
    </w:r>
  </w:p>
  <w:p w:rsidR="00A07098" w:rsidRDefault="00A070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BCC2E53C"/>
    <w:lvl w:ilvl="0" w:tplc="C5F03B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BE9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4CC5"/>
    <w:rsid w:val="00406CAF"/>
    <w:rsid w:val="00406F8A"/>
    <w:rsid w:val="00407184"/>
    <w:rsid w:val="00407577"/>
    <w:rsid w:val="004118FD"/>
    <w:rsid w:val="004141F1"/>
    <w:rsid w:val="004154CB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2B7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2B38"/>
    <w:rsid w:val="00594284"/>
    <w:rsid w:val="00594A7C"/>
    <w:rsid w:val="00595D60"/>
    <w:rsid w:val="005A1FAF"/>
    <w:rsid w:val="005A509E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7336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1A2"/>
    <w:rsid w:val="00657BA5"/>
    <w:rsid w:val="006611A3"/>
    <w:rsid w:val="00661C2B"/>
    <w:rsid w:val="00663787"/>
    <w:rsid w:val="00665B1E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119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92CAF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7098"/>
    <w:rsid w:val="00A14350"/>
    <w:rsid w:val="00A14DA7"/>
    <w:rsid w:val="00A155AB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5DE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4A1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4758D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B84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6B15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06D02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35897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4B35"/>
    <w:rsid w:val="00F462CF"/>
    <w:rsid w:val="00F46E62"/>
    <w:rsid w:val="00F52285"/>
    <w:rsid w:val="00F52E24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59B3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E14F-6F98-431C-A2BA-6180492C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4088</Words>
  <Characters>24123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16</cp:revision>
  <cp:lastPrinted>2017-01-27T11:34:00Z</cp:lastPrinted>
  <dcterms:created xsi:type="dcterms:W3CDTF">2017-01-27T10:43:00Z</dcterms:created>
  <dcterms:modified xsi:type="dcterms:W3CDTF">2017-06-12T11:36:00Z</dcterms:modified>
</cp:coreProperties>
</file>