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43" w:rsidRPr="00234C24" w:rsidRDefault="00234C24" w:rsidP="00020543">
      <w:pPr>
        <w:jc w:val="right"/>
        <w:rPr>
          <w:rFonts w:ascii="Arial" w:hAnsi="Arial" w:cs="Arial"/>
          <w:b/>
          <w:sz w:val="28"/>
          <w:szCs w:val="28"/>
        </w:rPr>
      </w:pPr>
      <w:bookmarkStart w:id="0" w:name="_GoBack"/>
      <w:bookmarkEnd w:id="0"/>
      <w:r w:rsidRPr="00234C24">
        <w:rPr>
          <w:rFonts w:ascii="Arial" w:hAnsi="Arial" w:cs="Arial"/>
          <w:b/>
          <w:sz w:val="28"/>
          <w:szCs w:val="28"/>
        </w:rPr>
        <w:t>III.</w:t>
      </w:r>
    </w:p>
    <w:p w:rsidR="00234C24" w:rsidRDefault="00234C24" w:rsidP="00020543">
      <w:pPr>
        <w:jc w:val="center"/>
        <w:outlineLvl w:val="0"/>
        <w:rPr>
          <w:rFonts w:ascii="Arial" w:hAnsi="Arial" w:cs="Arial"/>
          <w:b/>
          <w:sz w:val="28"/>
          <w:szCs w:val="28"/>
        </w:rPr>
      </w:pPr>
    </w:p>
    <w:p w:rsidR="00234C24" w:rsidRDefault="00020543" w:rsidP="00020543">
      <w:pPr>
        <w:jc w:val="center"/>
        <w:outlineLvl w:val="0"/>
        <w:rPr>
          <w:rFonts w:ascii="Arial" w:hAnsi="Arial" w:cs="Arial"/>
          <w:b/>
          <w:sz w:val="28"/>
          <w:szCs w:val="28"/>
        </w:rPr>
      </w:pPr>
      <w:r w:rsidRPr="00234C24">
        <w:rPr>
          <w:rFonts w:ascii="Arial" w:hAnsi="Arial" w:cs="Arial"/>
          <w:b/>
          <w:sz w:val="28"/>
          <w:szCs w:val="28"/>
        </w:rPr>
        <w:t xml:space="preserve">Smlouva o zajištění stabilního financování </w:t>
      </w:r>
    </w:p>
    <w:p w:rsidR="00020543" w:rsidRPr="00234C24" w:rsidRDefault="00020543" w:rsidP="00020543">
      <w:pPr>
        <w:jc w:val="center"/>
        <w:outlineLvl w:val="0"/>
        <w:rPr>
          <w:rFonts w:ascii="Arial" w:hAnsi="Arial" w:cs="Arial"/>
          <w:b/>
          <w:sz w:val="28"/>
          <w:szCs w:val="28"/>
        </w:rPr>
      </w:pPr>
      <w:r w:rsidRPr="00234C24">
        <w:rPr>
          <w:rFonts w:ascii="Arial" w:hAnsi="Arial" w:cs="Arial"/>
          <w:b/>
          <w:sz w:val="28"/>
          <w:szCs w:val="28"/>
        </w:rPr>
        <w:t>regionální železniční osobní dopravy</w:t>
      </w:r>
    </w:p>
    <w:p w:rsidR="00020543" w:rsidRPr="00234C24" w:rsidRDefault="00020543" w:rsidP="00020543">
      <w:pPr>
        <w:jc w:val="center"/>
        <w:rPr>
          <w:rFonts w:ascii="Arial" w:hAnsi="Arial" w:cs="Arial"/>
          <w:b/>
          <w:sz w:val="22"/>
          <w:szCs w:val="22"/>
        </w:rPr>
      </w:pPr>
    </w:p>
    <w:p w:rsidR="00020543" w:rsidRPr="00234C24" w:rsidRDefault="00020543" w:rsidP="00020543">
      <w:pPr>
        <w:jc w:val="center"/>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Česká republika</w:t>
      </w:r>
      <w:r w:rsidRPr="00234C24">
        <w:rPr>
          <w:rFonts w:ascii="Arial" w:hAnsi="Arial" w:cs="Arial"/>
          <w:sz w:val="22"/>
          <w:szCs w:val="22"/>
        </w:rPr>
        <w:t xml:space="preserve"> </w:t>
      </w:r>
    </w:p>
    <w:p w:rsidR="00020543" w:rsidRPr="003D595C" w:rsidRDefault="00CD7469" w:rsidP="00020543">
      <w:pPr>
        <w:jc w:val="both"/>
        <w:rPr>
          <w:rFonts w:ascii="Arial" w:hAnsi="Arial" w:cs="Arial"/>
          <w:bCs/>
          <w:sz w:val="22"/>
          <w:szCs w:val="22"/>
        </w:rPr>
      </w:pPr>
      <w:r>
        <w:rPr>
          <w:rFonts w:ascii="Arial" w:hAnsi="Arial" w:cs="Arial"/>
          <w:sz w:val="22"/>
          <w:szCs w:val="22"/>
        </w:rPr>
        <w:t>z</w:t>
      </w:r>
      <w:r w:rsidRPr="00234C24">
        <w:rPr>
          <w:rFonts w:ascii="Arial" w:hAnsi="Arial" w:cs="Arial"/>
          <w:sz w:val="22"/>
          <w:szCs w:val="22"/>
        </w:rPr>
        <w:t>astoupená</w:t>
      </w:r>
      <w:r>
        <w:rPr>
          <w:rFonts w:ascii="Arial" w:hAnsi="Arial" w:cs="Arial"/>
          <w:sz w:val="22"/>
          <w:szCs w:val="22"/>
        </w:rPr>
        <w:t xml:space="preserve"> </w:t>
      </w:r>
      <w:r w:rsidR="00020543" w:rsidRPr="003D595C">
        <w:rPr>
          <w:rFonts w:ascii="Arial" w:hAnsi="Arial" w:cs="Arial"/>
          <w:bCs/>
          <w:sz w:val="22"/>
          <w:szCs w:val="22"/>
        </w:rPr>
        <w:t xml:space="preserve">Ing. Danem </w:t>
      </w:r>
      <w:proofErr w:type="spellStart"/>
      <w:r w:rsidR="00020543" w:rsidRPr="003D595C">
        <w:rPr>
          <w:rFonts w:ascii="Arial" w:hAnsi="Arial" w:cs="Arial"/>
          <w:bCs/>
          <w:sz w:val="22"/>
          <w:szCs w:val="22"/>
        </w:rPr>
        <w:t>Ťokem</w:t>
      </w:r>
      <w:proofErr w:type="spellEnd"/>
      <w:r w:rsidR="00020543" w:rsidRPr="003D595C">
        <w:rPr>
          <w:rFonts w:ascii="Arial" w:hAnsi="Arial" w:cs="Arial"/>
          <w:bCs/>
          <w:sz w:val="22"/>
          <w:szCs w:val="22"/>
        </w:rPr>
        <w:t>, ministrem dopravy</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234C24">
        <w:rPr>
          <w:rFonts w:ascii="Arial" w:hAnsi="Arial" w:cs="Arial"/>
          <w:b/>
          <w:sz w:val="22"/>
          <w:szCs w:val="22"/>
        </w:rPr>
        <w:t>Stát</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na straně jedné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Jihočeský kraj</w:t>
      </w:r>
      <w:r w:rsidRPr="00234C24">
        <w:rPr>
          <w:rFonts w:ascii="Arial" w:hAnsi="Arial" w:cs="Arial"/>
          <w:sz w:val="22"/>
          <w:szCs w:val="22"/>
        </w:rPr>
        <w:t>, IČ 708 906 50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Zimního stadionu 1952/2, 370 76 České Budějovice</w:t>
      </w: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zastoupený Mgr. Jiřím </w:t>
      </w:r>
      <w:proofErr w:type="spellStart"/>
      <w:r w:rsidRPr="00234C24">
        <w:rPr>
          <w:rFonts w:ascii="Arial" w:hAnsi="Arial" w:cs="Arial"/>
          <w:sz w:val="22"/>
          <w:szCs w:val="22"/>
        </w:rPr>
        <w:t>Zimolou</w:t>
      </w:r>
      <w:proofErr w:type="spellEnd"/>
      <w:r w:rsidRPr="00234C24">
        <w:rPr>
          <w:rFonts w:ascii="Arial" w:hAnsi="Arial" w:cs="Arial"/>
          <w:sz w:val="22"/>
          <w:szCs w:val="22"/>
        </w:rPr>
        <w:t>, hejtmanem Jihočeského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Jihomoravský kraj</w:t>
      </w:r>
      <w:r w:rsidRPr="00234C24">
        <w:rPr>
          <w:rFonts w:ascii="Arial" w:hAnsi="Arial" w:cs="Arial"/>
          <w:sz w:val="22"/>
          <w:szCs w:val="22"/>
        </w:rPr>
        <w:t>, IČ 708 883 37</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Žerotínovo nám. 3, 601 82 Brno</w:t>
      </w:r>
    </w:p>
    <w:p w:rsidR="00020543" w:rsidRPr="00234C24" w:rsidRDefault="00B14A57" w:rsidP="00020543">
      <w:pPr>
        <w:jc w:val="both"/>
        <w:rPr>
          <w:rFonts w:ascii="Arial" w:hAnsi="Arial" w:cs="Arial"/>
          <w:sz w:val="22"/>
          <w:szCs w:val="22"/>
        </w:rPr>
      </w:pPr>
      <w:r>
        <w:rPr>
          <w:rFonts w:ascii="Arial" w:hAnsi="Arial" w:cs="Arial"/>
          <w:sz w:val="22"/>
          <w:szCs w:val="22"/>
        </w:rPr>
        <w:t>zastoupený JUDr</w:t>
      </w:r>
      <w:r w:rsidR="00020543" w:rsidRPr="00234C24">
        <w:rPr>
          <w:rFonts w:ascii="Arial" w:hAnsi="Arial" w:cs="Arial"/>
          <w:sz w:val="22"/>
          <w:szCs w:val="22"/>
        </w:rPr>
        <w:t>. Michalem Haškem, hejtmanem Jihomoravského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Královéhradecký kraj</w:t>
      </w:r>
      <w:r w:rsidRPr="00234C24">
        <w:rPr>
          <w:rFonts w:ascii="Arial" w:hAnsi="Arial" w:cs="Arial"/>
          <w:sz w:val="22"/>
          <w:szCs w:val="22"/>
        </w:rPr>
        <w:t>, IČ 708 895 46</w:t>
      </w:r>
    </w:p>
    <w:p w:rsidR="00020543" w:rsidRPr="00234C24" w:rsidRDefault="00020543" w:rsidP="00020543">
      <w:pPr>
        <w:jc w:val="both"/>
        <w:rPr>
          <w:rFonts w:ascii="Arial" w:hAnsi="Arial" w:cs="Arial"/>
          <w:bCs/>
          <w:sz w:val="22"/>
          <w:szCs w:val="22"/>
        </w:rPr>
      </w:pPr>
      <w:r w:rsidRPr="00234C24">
        <w:rPr>
          <w:rFonts w:ascii="Arial" w:hAnsi="Arial" w:cs="Arial"/>
          <w:sz w:val="22"/>
          <w:szCs w:val="22"/>
        </w:rPr>
        <w:t xml:space="preserve">se sídlem Pivovarské náměstí 1245, </w:t>
      </w:r>
      <w:r w:rsidRPr="00234C24">
        <w:rPr>
          <w:rFonts w:ascii="Arial" w:hAnsi="Arial" w:cs="Arial"/>
          <w:bCs/>
          <w:sz w:val="22"/>
          <w:szCs w:val="22"/>
        </w:rPr>
        <w:t>500 03 Hradec Králové</w:t>
      </w:r>
    </w:p>
    <w:p w:rsidR="00020543" w:rsidRPr="00234C24" w:rsidRDefault="00020543" w:rsidP="00020543">
      <w:pPr>
        <w:jc w:val="both"/>
        <w:rPr>
          <w:rFonts w:ascii="Arial" w:hAnsi="Arial" w:cs="Arial"/>
          <w:bCs/>
          <w:sz w:val="22"/>
          <w:szCs w:val="22"/>
        </w:rPr>
      </w:pPr>
      <w:r w:rsidRPr="00234C24">
        <w:rPr>
          <w:rFonts w:ascii="Arial" w:hAnsi="Arial" w:cs="Arial"/>
          <w:bCs/>
          <w:sz w:val="22"/>
          <w:szCs w:val="22"/>
        </w:rPr>
        <w:t xml:space="preserve">zastoupený </w:t>
      </w:r>
      <w:r w:rsidRPr="00234C24">
        <w:rPr>
          <w:rFonts w:ascii="Arial" w:hAnsi="Arial" w:cs="Arial"/>
          <w:sz w:val="22"/>
          <w:szCs w:val="22"/>
        </w:rPr>
        <w:t>Bc. Lubomírem Francem, hejtmanem Králohradeckého kraje</w:t>
      </w:r>
    </w:p>
    <w:p w:rsidR="00020543" w:rsidRPr="00234C24" w:rsidRDefault="00020543" w:rsidP="00020543">
      <w:pPr>
        <w:jc w:val="both"/>
        <w:rPr>
          <w:rFonts w:ascii="Arial" w:hAnsi="Arial" w:cs="Arial"/>
          <w:bCs/>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Karlovarský kraj</w:t>
      </w:r>
      <w:r w:rsidRPr="00234C24">
        <w:rPr>
          <w:rFonts w:ascii="Arial" w:hAnsi="Arial" w:cs="Arial"/>
          <w:sz w:val="22"/>
          <w:szCs w:val="22"/>
        </w:rPr>
        <w:t>, IČ 708 911 68</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Závodní 353/88, 360 01 Karlovy Vary</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Havlem, hejtmanem Karlovarského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Liberecký kraj</w:t>
      </w:r>
      <w:r w:rsidRPr="00234C24">
        <w:rPr>
          <w:rFonts w:ascii="Arial" w:hAnsi="Arial" w:cs="Arial"/>
          <w:sz w:val="22"/>
          <w:szCs w:val="22"/>
        </w:rPr>
        <w:t xml:space="preserve">, IČ 708 915 08 </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Jezu 642/2a, 461 80 Liberec 2</w:t>
      </w:r>
    </w:p>
    <w:p w:rsidR="00020543" w:rsidRPr="00234C24" w:rsidRDefault="00020543" w:rsidP="00020543">
      <w:pPr>
        <w:rPr>
          <w:rFonts w:ascii="Arial" w:hAnsi="Arial" w:cs="Arial"/>
          <w:sz w:val="22"/>
          <w:szCs w:val="22"/>
        </w:rPr>
      </w:pPr>
      <w:r w:rsidRPr="00234C24">
        <w:rPr>
          <w:rFonts w:ascii="Arial" w:hAnsi="Arial" w:cs="Arial"/>
          <w:sz w:val="22"/>
          <w:szCs w:val="22"/>
        </w:rPr>
        <w:t>zastoupený Bc. Martinem Půtou, hejtmanem Libereckého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Moravskoslezský kraj</w:t>
      </w:r>
      <w:r w:rsidRPr="00234C24">
        <w:rPr>
          <w:rFonts w:ascii="Arial" w:hAnsi="Arial" w:cs="Arial"/>
          <w:sz w:val="22"/>
          <w:szCs w:val="22"/>
        </w:rPr>
        <w:t>, IČ 708 906 92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28. října 117, 702 18 Ostrava</w:t>
      </w:r>
    </w:p>
    <w:p w:rsidR="00020543" w:rsidRPr="00234C24" w:rsidRDefault="00020543" w:rsidP="00020543">
      <w:pPr>
        <w:rPr>
          <w:rFonts w:ascii="Arial" w:hAnsi="Arial" w:cs="Arial"/>
          <w:sz w:val="22"/>
          <w:szCs w:val="22"/>
        </w:rPr>
      </w:pPr>
      <w:r w:rsidRPr="00234C24">
        <w:rPr>
          <w:rFonts w:ascii="Arial" w:hAnsi="Arial" w:cs="Arial"/>
          <w:sz w:val="22"/>
          <w:szCs w:val="22"/>
        </w:rPr>
        <w:t>zastoupený Miroslavem Novákem, hejtmanem Moravskoslezského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Olomoucký kraj</w:t>
      </w:r>
      <w:r w:rsidRPr="00234C24">
        <w:rPr>
          <w:rFonts w:ascii="Arial" w:hAnsi="Arial" w:cs="Arial"/>
          <w:sz w:val="22"/>
          <w:szCs w:val="22"/>
        </w:rPr>
        <w:t>, IČ 606 094 60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Jeremenkova 40a, 779 11 Olomouc</w:t>
      </w:r>
    </w:p>
    <w:p w:rsidR="00020543" w:rsidRPr="00234C24" w:rsidRDefault="00020543" w:rsidP="00020543">
      <w:pPr>
        <w:rPr>
          <w:rFonts w:ascii="Arial" w:hAnsi="Arial" w:cs="Arial"/>
          <w:sz w:val="22"/>
          <w:szCs w:val="22"/>
        </w:rPr>
      </w:pPr>
      <w:r w:rsidRPr="00234C24">
        <w:rPr>
          <w:rFonts w:ascii="Arial" w:hAnsi="Arial" w:cs="Arial"/>
          <w:sz w:val="22"/>
          <w:szCs w:val="22"/>
        </w:rPr>
        <w:t>zastoupený Ing. Jiřím Rozbořilem, hejtmanem Olomouckého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Pardubický kraj</w:t>
      </w:r>
      <w:r w:rsidRPr="00234C24">
        <w:rPr>
          <w:rFonts w:ascii="Arial" w:hAnsi="Arial" w:cs="Arial"/>
          <w:sz w:val="22"/>
          <w:szCs w:val="22"/>
        </w:rPr>
        <w:t>, IČ 708 928 22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Komenského nám. 125, 532 11 Pardubice</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Netolickým, Ph.D., hejtmanem Pardubického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Plzeňský kraj</w:t>
      </w:r>
      <w:r w:rsidRPr="00234C24">
        <w:rPr>
          <w:rFonts w:ascii="Arial" w:hAnsi="Arial" w:cs="Arial"/>
          <w:sz w:val="22"/>
          <w:szCs w:val="22"/>
        </w:rPr>
        <w:t>, IČ 708 903 66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Škroupova 18, 306 13 Plzeň</w:t>
      </w:r>
    </w:p>
    <w:p w:rsidR="00020543" w:rsidRPr="00234C24" w:rsidRDefault="00020543" w:rsidP="00020543">
      <w:pPr>
        <w:rPr>
          <w:rFonts w:ascii="Arial" w:hAnsi="Arial" w:cs="Arial"/>
          <w:sz w:val="22"/>
          <w:szCs w:val="22"/>
        </w:rPr>
      </w:pPr>
      <w:r w:rsidRPr="00234C24">
        <w:rPr>
          <w:rFonts w:ascii="Arial" w:hAnsi="Arial" w:cs="Arial"/>
          <w:sz w:val="22"/>
          <w:szCs w:val="22"/>
        </w:rPr>
        <w:t>zastoupený RSDr. Václavem Šlajsem, hejtmanem Plzeňského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Středočeský kraj</w:t>
      </w:r>
      <w:r w:rsidRPr="00234C24">
        <w:rPr>
          <w:rFonts w:ascii="Arial" w:hAnsi="Arial" w:cs="Arial"/>
          <w:sz w:val="22"/>
          <w:szCs w:val="22"/>
        </w:rPr>
        <w:t>, IČ 708 910 95</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Zborovská 11, 150 21 Praha 5</w:t>
      </w:r>
    </w:p>
    <w:p w:rsidR="00020543" w:rsidRPr="00234C24" w:rsidRDefault="00020543" w:rsidP="00020543">
      <w:pPr>
        <w:rPr>
          <w:rFonts w:ascii="Arial" w:hAnsi="Arial" w:cs="Arial"/>
          <w:sz w:val="22"/>
          <w:szCs w:val="22"/>
        </w:rPr>
      </w:pPr>
      <w:r w:rsidRPr="00234C24">
        <w:rPr>
          <w:rFonts w:ascii="Arial" w:hAnsi="Arial" w:cs="Arial"/>
          <w:sz w:val="22"/>
          <w:szCs w:val="22"/>
        </w:rPr>
        <w:t>zastoupený Ing. Milošem Peterou, hejtmanem Středočeského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Ústecký kraj</w:t>
      </w:r>
      <w:r w:rsidRPr="00234C24">
        <w:rPr>
          <w:rFonts w:ascii="Arial" w:hAnsi="Arial" w:cs="Arial"/>
          <w:sz w:val="22"/>
          <w:szCs w:val="22"/>
        </w:rPr>
        <w:t>, IČ 708 921 56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Velká Hradební 3118/48, 400 02 Ústí nad Labem</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Oldřichem Bubeníčkem, hejtmanem Ústeckého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Kraj Vysočina</w:t>
      </w:r>
      <w:r w:rsidRPr="00234C24">
        <w:rPr>
          <w:rFonts w:ascii="Arial" w:hAnsi="Arial" w:cs="Arial"/>
          <w:sz w:val="22"/>
          <w:szCs w:val="22"/>
        </w:rPr>
        <w:t>, IČ 708 907 49</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Žižkova 57, 587 33 Jihlava</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MUDr. Jiřím Běhounkem, hejtmanem Kraje Vysočina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Zlínský kraj</w:t>
      </w:r>
      <w:r w:rsidRPr="00234C24">
        <w:rPr>
          <w:rFonts w:ascii="Arial" w:hAnsi="Arial" w:cs="Arial"/>
          <w:sz w:val="22"/>
          <w:szCs w:val="22"/>
        </w:rPr>
        <w:t>, IČ 708 913 20</w:t>
      </w:r>
    </w:p>
    <w:p w:rsidR="00020543" w:rsidRPr="00234C24" w:rsidRDefault="00111B3A" w:rsidP="00020543">
      <w:pPr>
        <w:jc w:val="both"/>
        <w:rPr>
          <w:rFonts w:ascii="Arial" w:hAnsi="Arial" w:cs="Arial"/>
          <w:sz w:val="22"/>
          <w:szCs w:val="22"/>
        </w:rPr>
      </w:pPr>
      <w:r>
        <w:rPr>
          <w:rFonts w:ascii="Arial" w:hAnsi="Arial" w:cs="Arial"/>
          <w:sz w:val="22"/>
          <w:szCs w:val="22"/>
        </w:rPr>
        <w:t xml:space="preserve">se sídlem třída Tomáše Bati </w:t>
      </w:r>
      <w:r w:rsidRPr="00111B3A">
        <w:rPr>
          <w:rFonts w:ascii="Arial" w:hAnsi="Arial" w:cs="Arial"/>
          <w:sz w:val="22"/>
          <w:szCs w:val="22"/>
        </w:rPr>
        <w:t>21</w:t>
      </w:r>
      <w:r w:rsidR="00020543" w:rsidRPr="00234C24">
        <w:rPr>
          <w:rFonts w:ascii="Arial" w:hAnsi="Arial" w:cs="Arial"/>
          <w:sz w:val="22"/>
          <w:szCs w:val="22"/>
        </w:rPr>
        <w:t>, 761 90 Zlín</w:t>
      </w: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zastoupený MVDr. Stanislavem </w:t>
      </w:r>
      <w:proofErr w:type="spellStart"/>
      <w:r w:rsidRPr="00234C24">
        <w:rPr>
          <w:rFonts w:ascii="Arial" w:hAnsi="Arial" w:cs="Arial"/>
          <w:sz w:val="22"/>
          <w:szCs w:val="22"/>
        </w:rPr>
        <w:t>Mišákem</w:t>
      </w:r>
      <w:proofErr w:type="spellEnd"/>
      <w:r w:rsidRPr="00234C24">
        <w:rPr>
          <w:rFonts w:ascii="Arial" w:hAnsi="Arial" w:cs="Arial"/>
          <w:sz w:val="22"/>
          <w:szCs w:val="22"/>
        </w:rPr>
        <w:t>, hejtmanem Zlínského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Hlavní město Praha</w:t>
      </w:r>
      <w:r w:rsidRPr="00234C24">
        <w:rPr>
          <w:rFonts w:ascii="Arial" w:hAnsi="Arial" w:cs="Arial"/>
          <w:sz w:val="22"/>
          <w:szCs w:val="22"/>
        </w:rPr>
        <w:t>, IČ 00064581 </w:t>
      </w:r>
    </w:p>
    <w:p w:rsidR="00020543" w:rsidRPr="00234C24" w:rsidRDefault="00711DE4" w:rsidP="00020543">
      <w:pPr>
        <w:jc w:val="both"/>
        <w:rPr>
          <w:rFonts w:ascii="Arial" w:hAnsi="Arial" w:cs="Arial"/>
          <w:sz w:val="22"/>
          <w:szCs w:val="22"/>
        </w:rPr>
      </w:pPr>
      <w:r w:rsidRPr="00307706">
        <w:rPr>
          <w:rFonts w:ascii="Arial" w:hAnsi="Arial" w:cs="Arial"/>
          <w:sz w:val="22"/>
          <w:szCs w:val="22"/>
        </w:rPr>
        <w:t>s</w:t>
      </w:r>
      <w:r w:rsidR="00020543" w:rsidRPr="00711DE4">
        <w:rPr>
          <w:rFonts w:ascii="Arial" w:hAnsi="Arial" w:cs="Arial"/>
          <w:sz w:val="22"/>
          <w:szCs w:val="22"/>
        </w:rPr>
        <w:t>e</w:t>
      </w:r>
      <w:r w:rsidR="00020543" w:rsidRPr="00234C24">
        <w:rPr>
          <w:rFonts w:ascii="Arial" w:hAnsi="Arial" w:cs="Arial"/>
          <w:sz w:val="22"/>
          <w:szCs w:val="22"/>
        </w:rPr>
        <w:t xml:space="preserve"> sídlem Mariánské nám. 2/2, 110 00 Praha 1</w:t>
      </w:r>
    </w:p>
    <w:p w:rsidR="00020543" w:rsidRPr="00234C24" w:rsidRDefault="00020543" w:rsidP="00020543">
      <w:pPr>
        <w:rPr>
          <w:rFonts w:ascii="Arial" w:hAnsi="Arial" w:cs="Arial"/>
          <w:sz w:val="22"/>
          <w:szCs w:val="22"/>
        </w:rPr>
      </w:pPr>
      <w:r w:rsidRPr="00234C24">
        <w:rPr>
          <w:rFonts w:ascii="Arial" w:hAnsi="Arial" w:cs="Arial"/>
          <w:sz w:val="22"/>
          <w:szCs w:val="22"/>
        </w:rPr>
        <w:t>zastoupené Mgr. Adrianou Krnáčovou, M.A., MBA, primátorkou Hlavního města Praha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19625A">
        <w:rPr>
          <w:rFonts w:ascii="Arial" w:hAnsi="Arial" w:cs="Arial"/>
          <w:b/>
          <w:sz w:val="22"/>
          <w:szCs w:val="22"/>
        </w:rPr>
        <w:t>Kraje</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na straně druhé</w:t>
      </w:r>
    </w:p>
    <w:p w:rsidR="00020543" w:rsidRPr="00234C24" w:rsidRDefault="00020543"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a</w:t>
      </w:r>
    </w:p>
    <w:p w:rsidR="00D564E6" w:rsidRPr="00307706" w:rsidRDefault="00D564E6" w:rsidP="00020543">
      <w:pPr>
        <w:jc w:val="both"/>
        <w:rPr>
          <w:rFonts w:ascii="Arial" w:hAnsi="Arial" w:cs="Arial"/>
          <w:sz w:val="22"/>
          <w:szCs w:val="22"/>
          <w:u w:val="single"/>
        </w:rPr>
      </w:pPr>
    </w:p>
    <w:p w:rsidR="00D564E6" w:rsidRPr="00307706" w:rsidRDefault="00D564E6" w:rsidP="00020543">
      <w:pPr>
        <w:jc w:val="both"/>
        <w:rPr>
          <w:rFonts w:ascii="Arial" w:hAnsi="Arial" w:cs="Arial"/>
          <w:sz w:val="22"/>
          <w:szCs w:val="22"/>
        </w:rPr>
      </w:pPr>
      <w:r w:rsidRPr="00307706">
        <w:rPr>
          <w:rFonts w:ascii="Arial" w:hAnsi="Arial" w:cs="Arial"/>
          <w:b/>
          <w:sz w:val="22"/>
          <w:szCs w:val="22"/>
        </w:rPr>
        <w:t>Asociace krajů České republiky</w:t>
      </w:r>
      <w:r w:rsidRPr="00307706">
        <w:rPr>
          <w:rFonts w:ascii="Arial" w:hAnsi="Arial" w:cs="Arial"/>
          <w:sz w:val="22"/>
          <w:szCs w:val="22"/>
        </w:rPr>
        <w:t>, IČ 70933146</w:t>
      </w:r>
    </w:p>
    <w:p w:rsidR="00D564E6" w:rsidRPr="00307706" w:rsidRDefault="00D14CDF" w:rsidP="00020543">
      <w:pPr>
        <w:jc w:val="both"/>
        <w:rPr>
          <w:rFonts w:ascii="Arial" w:hAnsi="Arial" w:cs="Arial"/>
          <w:sz w:val="22"/>
          <w:szCs w:val="22"/>
        </w:rPr>
      </w:pPr>
      <w:r w:rsidRPr="00307706">
        <w:rPr>
          <w:rFonts w:ascii="Arial" w:hAnsi="Arial" w:cs="Arial"/>
          <w:sz w:val="22"/>
          <w:szCs w:val="22"/>
        </w:rPr>
        <w:t>s</w:t>
      </w:r>
      <w:r w:rsidR="00D564E6" w:rsidRPr="00307706">
        <w:rPr>
          <w:rFonts w:ascii="Arial" w:hAnsi="Arial" w:cs="Arial"/>
          <w:sz w:val="22"/>
          <w:szCs w:val="22"/>
        </w:rPr>
        <w:t>e sídlem Zborovská 11, 150 21 Praha 5</w:t>
      </w:r>
    </w:p>
    <w:p w:rsidR="00D564E6" w:rsidRPr="00307706" w:rsidRDefault="00D14CDF" w:rsidP="00020543">
      <w:pPr>
        <w:jc w:val="both"/>
        <w:rPr>
          <w:rFonts w:ascii="Arial" w:hAnsi="Arial" w:cs="Arial"/>
          <w:sz w:val="22"/>
          <w:szCs w:val="22"/>
        </w:rPr>
      </w:pPr>
      <w:r w:rsidRPr="00307706">
        <w:rPr>
          <w:rFonts w:ascii="Arial" w:hAnsi="Arial" w:cs="Arial"/>
          <w:sz w:val="22"/>
          <w:szCs w:val="22"/>
        </w:rPr>
        <w:t>z</w:t>
      </w:r>
      <w:r w:rsidR="00D564E6" w:rsidRPr="00307706">
        <w:rPr>
          <w:rFonts w:ascii="Arial" w:hAnsi="Arial" w:cs="Arial"/>
          <w:sz w:val="22"/>
          <w:szCs w:val="22"/>
        </w:rPr>
        <w:t xml:space="preserve">astoupená JUDr. Michalem Haškem, předsedou </w:t>
      </w:r>
      <w:r w:rsidRPr="00307706">
        <w:rPr>
          <w:rFonts w:ascii="Arial" w:hAnsi="Arial" w:cs="Arial"/>
          <w:sz w:val="22"/>
          <w:szCs w:val="22"/>
        </w:rPr>
        <w:t xml:space="preserve">Rady </w:t>
      </w:r>
      <w:r w:rsidR="00D564E6" w:rsidRPr="00307706">
        <w:rPr>
          <w:rFonts w:ascii="Arial" w:hAnsi="Arial" w:cs="Arial"/>
          <w:sz w:val="22"/>
          <w:szCs w:val="22"/>
        </w:rPr>
        <w:t>Asociace krajů České republiky</w:t>
      </w:r>
    </w:p>
    <w:p w:rsidR="00D564E6" w:rsidRPr="00307706" w:rsidRDefault="00D564E6" w:rsidP="00020543">
      <w:pPr>
        <w:jc w:val="both"/>
        <w:rPr>
          <w:rFonts w:ascii="Arial" w:hAnsi="Arial" w:cs="Arial"/>
          <w:sz w:val="22"/>
          <w:szCs w:val="22"/>
        </w:rPr>
      </w:pPr>
    </w:p>
    <w:p w:rsidR="00D14CDF" w:rsidRPr="00307706" w:rsidRDefault="00D14CDF" w:rsidP="00D14CDF">
      <w:pPr>
        <w:jc w:val="both"/>
        <w:rPr>
          <w:rFonts w:ascii="Arial" w:hAnsi="Arial" w:cs="Arial"/>
          <w:sz w:val="22"/>
          <w:szCs w:val="22"/>
        </w:rPr>
      </w:pPr>
      <w:r w:rsidRPr="00307706">
        <w:rPr>
          <w:rFonts w:ascii="Arial" w:hAnsi="Arial" w:cs="Arial"/>
          <w:sz w:val="22"/>
          <w:szCs w:val="22"/>
        </w:rPr>
        <w:t>(dále jen „</w:t>
      </w:r>
      <w:r w:rsidRPr="00307706">
        <w:rPr>
          <w:rFonts w:ascii="Arial" w:hAnsi="Arial" w:cs="Arial"/>
          <w:b/>
          <w:sz w:val="22"/>
          <w:szCs w:val="22"/>
        </w:rPr>
        <w:t>Asociace</w:t>
      </w:r>
      <w:r w:rsidRPr="00307706">
        <w:rPr>
          <w:rFonts w:ascii="Arial" w:hAnsi="Arial" w:cs="Arial"/>
          <w:sz w:val="22"/>
          <w:szCs w:val="22"/>
        </w:rPr>
        <w:t xml:space="preserve">“) </w:t>
      </w:r>
    </w:p>
    <w:p w:rsidR="00D14CDF" w:rsidRPr="00307706" w:rsidRDefault="00D14CDF"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na straně třetí</w:t>
      </w:r>
    </w:p>
    <w:p w:rsidR="00D564E6" w:rsidRPr="00307706" w:rsidRDefault="00D564E6"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307706">
        <w:rPr>
          <w:rFonts w:ascii="Arial" w:hAnsi="Arial" w:cs="Arial"/>
          <w:sz w:val="22"/>
          <w:szCs w:val="22"/>
        </w:rPr>
        <w:t xml:space="preserve">uzavírají </w:t>
      </w:r>
      <w:r w:rsidR="00D14CDF" w:rsidRPr="00307706">
        <w:rPr>
          <w:rFonts w:ascii="Arial" w:hAnsi="Arial" w:cs="Arial"/>
          <w:sz w:val="22"/>
          <w:szCs w:val="22"/>
        </w:rPr>
        <w:t xml:space="preserve">podle § 1746 odst. 2 zákona č. 89/2012 Sb., občanský zákoník, </w:t>
      </w:r>
      <w:r w:rsidRPr="00307706">
        <w:rPr>
          <w:rFonts w:ascii="Arial" w:hAnsi="Arial" w:cs="Arial"/>
          <w:sz w:val="22"/>
          <w:szCs w:val="22"/>
        </w:rPr>
        <w:t xml:space="preserve">tuto </w:t>
      </w:r>
      <w:r w:rsidRPr="00234C24">
        <w:rPr>
          <w:rFonts w:ascii="Arial" w:hAnsi="Arial" w:cs="Arial"/>
          <w:sz w:val="22"/>
          <w:szCs w:val="22"/>
        </w:rPr>
        <w:t xml:space="preserve">smlouvu: </w:t>
      </w:r>
    </w:p>
    <w:p w:rsidR="00020543" w:rsidRPr="00234C24" w:rsidRDefault="00020543" w:rsidP="0019625A">
      <w:pPr>
        <w:spacing w:after="120"/>
        <w:jc w:val="both"/>
        <w:rPr>
          <w:rFonts w:ascii="Arial" w:hAnsi="Arial" w:cs="Arial"/>
          <w:sz w:val="22"/>
          <w:szCs w:val="22"/>
        </w:rPr>
      </w:pP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Preambule</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Usnesením č. 191 ze dne 9. března 2016 vláda České republiky schválila účast státu na</w:t>
      </w:r>
      <w:r w:rsidR="00BB7354">
        <w:rPr>
          <w:rFonts w:ascii="Arial" w:hAnsi="Arial" w:cs="Arial"/>
          <w:sz w:val="22"/>
          <w:szCs w:val="22"/>
        </w:rPr>
        <w:t> </w:t>
      </w:r>
      <w:r w:rsidRPr="00234C24">
        <w:rPr>
          <w:rFonts w:ascii="Arial" w:hAnsi="Arial" w:cs="Arial"/>
          <w:sz w:val="22"/>
          <w:szCs w:val="22"/>
        </w:rPr>
        <w:t xml:space="preserve">financování regionální železniční osobní dopravy v letech 2020 až 2034.   </w:t>
      </w:r>
    </w:p>
    <w:p w:rsidR="00020543" w:rsidRPr="0019625A" w:rsidRDefault="00020543" w:rsidP="0019625A">
      <w:pPr>
        <w:spacing w:after="120"/>
        <w:jc w:val="both"/>
        <w:rPr>
          <w:rFonts w:ascii="Arial" w:hAnsi="Arial" w:cs="Arial"/>
          <w:sz w:val="22"/>
          <w:szCs w:val="22"/>
        </w:rPr>
      </w:pPr>
      <w:r w:rsidRPr="00234C24">
        <w:rPr>
          <w:rFonts w:ascii="Arial" w:hAnsi="Arial" w:cs="Arial"/>
          <w:sz w:val="22"/>
          <w:szCs w:val="22"/>
        </w:rPr>
        <w:t xml:space="preserve">Vědomy si potřeby </w:t>
      </w:r>
      <w:r w:rsidRPr="00307706">
        <w:rPr>
          <w:rFonts w:ascii="Arial" w:hAnsi="Arial" w:cs="Arial"/>
          <w:sz w:val="22"/>
          <w:szCs w:val="22"/>
        </w:rPr>
        <w:t>stabilního a dlouhodobého zajištění financování regionální železniční osobní dopravy se Stát</w:t>
      </w:r>
      <w:r w:rsidR="00D14CDF" w:rsidRPr="00307706">
        <w:rPr>
          <w:rFonts w:ascii="Arial" w:hAnsi="Arial" w:cs="Arial"/>
          <w:sz w:val="22"/>
          <w:szCs w:val="22"/>
        </w:rPr>
        <w:t>,</w:t>
      </w:r>
      <w:r w:rsidRPr="00307706">
        <w:rPr>
          <w:rFonts w:ascii="Arial" w:hAnsi="Arial" w:cs="Arial"/>
          <w:sz w:val="22"/>
          <w:szCs w:val="22"/>
        </w:rPr>
        <w:t xml:space="preserve"> Kraje </w:t>
      </w:r>
      <w:r w:rsidR="00D14CDF" w:rsidRPr="00307706">
        <w:rPr>
          <w:rFonts w:ascii="Arial" w:hAnsi="Arial" w:cs="Arial"/>
          <w:sz w:val="22"/>
          <w:szCs w:val="22"/>
        </w:rPr>
        <w:t xml:space="preserve">a Asociace </w:t>
      </w:r>
      <w:r w:rsidRPr="00307706">
        <w:rPr>
          <w:rFonts w:ascii="Arial" w:hAnsi="Arial" w:cs="Arial"/>
          <w:sz w:val="22"/>
          <w:szCs w:val="22"/>
        </w:rPr>
        <w:t>(dále „S</w:t>
      </w:r>
      <w:r w:rsidR="0042438D" w:rsidRPr="00307706">
        <w:rPr>
          <w:rFonts w:ascii="Arial" w:hAnsi="Arial" w:cs="Arial"/>
          <w:sz w:val="22"/>
          <w:szCs w:val="22"/>
        </w:rPr>
        <w:t>mluvní s</w:t>
      </w:r>
      <w:r w:rsidRPr="00307706">
        <w:rPr>
          <w:rFonts w:ascii="Arial" w:hAnsi="Arial" w:cs="Arial"/>
          <w:sz w:val="22"/>
          <w:szCs w:val="22"/>
        </w:rPr>
        <w:t>trany</w:t>
      </w:r>
      <w:r w:rsidRPr="00234C24">
        <w:rPr>
          <w:rFonts w:ascii="Arial" w:hAnsi="Arial" w:cs="Arial"/>
          <w:sz w:val="22"/>
          <w:szCs w:val="22"/>
        </w:rPr>
        <w:t>“) d</w:t>
      </w:r>
      <w:r w:rsidR="0019625A">
        <w:rPr>
          <w:rFonts w:ascii="Arial" w:hAnsi="Arial" w:cs="Arial"/>
          <w:sz w:val="22"/>
          <w:szCs w:val="22"/>
        </w:rPr>
        <w:t xml:space="preserve">ohodly na následující Smlouvě. </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1</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Způsob zabezpečení stabilního systému financování regionální železniční osobní dopravy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Stát v souladu s usnesením vlády České republiky č. 191 ze dne 9. března 2016 o způsobu řešení organizace a financování regionální železniční dopravy po roce 2019 (dále jen „Usnesení vlády“) </w:t>
      </w:r>
    </w:p>
    <w:p w:rsidR="00020543" w:rsidRPr="00234C24" w:rsidRDefault="00020543" w:rsidP="0019625A">
      <w:pPr>
        <w:numPr>
          <w:ilvl w:val="1"/>
          <w:numId w:val="4"/>
        </w:numPr>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t>zapracuje do přípravy návrhů státního rozpočtu České republiky a střednědobých rozpočtových výhledů na léta 2020 až 2034 v kapitole 327 Ministerstvo dopravy v rámci specifického ukazatele Drážní a kombinovaná doprava finanční prostředky na</w:t>
      </w:r>
      <w:r w:rsidR="00BB7354">
        <w:rPr>
          <w:rFonts w:ascii="Arial" w:hAnsi="Arial" w:cs="Arial"/>
          <w:sz w:val="22"/>
          <w:szCs w:val="22"/>
        </w:rPr>
        <w:t> </w:t>
      </w:r>
      <w:r w:rsidRPr="00234C24">
        <w:rPr>
          <w:rFonts w:ascii="Arial" w:hAnsi="Arial" w:cs="Arial"/>
          <w:sz w:val="22"/>
          <w:szCs w:val="22"/>
        </w:rPr>
        <w:t xml:space="preserve">kompenzaci veřejných služeb ve veřejné drážní osobní dopravě určené na financování dopravní obslužnosti regionální železniční osobní dopravou pro kraje a </w:t>
      </w:r>
      <w:r w:rsidR="003448EE">
        <w:rPr>
          <w:rFonts w:ascii="Arial" w:hAnsi="Arial" w:cs="Arial"/>
          <w:sz w:val="22"/>
          <w:szCs w:val="22"/>
        </w:rPr>
        <w:t>H</w:t>
      </w:r>
      <w:r w:rsidRPr="00234C24">
        <w:rPr>
          <w:rFonts w:ascii="Arial" w:hAnsi="Arial" w:cs="Arial"/>
          <w:sz w:val="22"/>
          <w:szCs w:val="22"/>
        </w:rPr>
        <w:t>lavní město Prahu za podmínek uvedených v článcích 2 až 4.</w:t>
      </w:r>
    </w:p>
    <w:p w:rsidR="00020543" w:rsidRPr="00234C24" w:rsidRDefault="00020543" w:rsidP="0019625A">
      <w:pPr>
        <w:numPr>
          <w:ilvl w:val="1"/>
          <w:numId w:val="4"/>
        </w:numPr>
        <w:shd w:val="clear" w:color="auto" w:fill="FFFFFF"/>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lastRenderedPageBreak/>
        <w:t>poskytne prostřednictvím Ministerstva dopravy krajům v letech 2020-2034 finanční prostředky na kompenzaci veřejných služeb ve veřejné drážní osobní dopravě za</w:t>
      </w:r>
      <w:r w:rsidR="00BB7354">
        <w:rPr>
          <w:rFonts w:ascii="Arial" w:hAnsi="Arial" w:cs="Arial"/>
          <w:sz w:val="22"/>
          <w:szCs w:val="22"/>
        </w:rPr>
        <w:t> </w:t>
      </w:r>
      <w:r w:rsidRPr="00234C24">
        <w:rPr>
          <w:rFonts w:ascii="Arial" w:hAnsi="Arial" w:cs="Arial"/>
          <w:sz w:val="22"/>
          <w:szCs w:val="22"/>
        </w:rPr>
        <w:t>podmínek uvedených v článcích 2 až 4 této Smlouvy.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Kraje v návaznosti na Usnesení vlády zajistí, aby čerpání finančních prostředků ze státního rozpočtu na kompenzaci veřejných služeb ve veřejné drážní osobní dopravě, určené na financování dopravní obslužnosti regionální železniční osobní dopravou, probíhalo za podmínek uvedených v článcích 4 a 5 této Smlouvy. </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 xml:space="preserve">   </w:t>
      </w: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2</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Celková výše spolufinancování ze státního rozpočtu</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Celková výše spolufinancování ze státního rozpočtu bude vycházet z částky, která by v roce 2019 měla být k dispozici podle původního „Memoranda o zajištění stabilního financování dopravní obslužnosti veřejnou regionální železniční osobní dopravou“ z roku 2009, včetně neposkytovaného inflačního navyšování v letech 2011-2013. Výchozí základnou je hodnota 2 859 260 405,- Kč, nastavená pro rok 2014.</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Stát se zavazuje, že v každém roce plnění této Smlouvy bude celková výše spolufinancování ze státního rozpočtu upravena o průměrný roční index spotřebitelských cen vyhlášený Českým statistickým úřadem za předcházející období</w:t>
      </w:r>
      <w:r w:rsidR="00072FA4">
        <w:rPr>
          <w:rFonts w:ascii="Arial" w:hAnsi="Arial" w:cs="Arial"/>
          <w:sz w:val="22"/>
          <w:szCs w:val="22"/>
        </w:rPr>
        <w:t xml:space="preserve"> </w:t>
      </w:r>
      <w:r w:rsidR="00072FA4" w:rsidRPr="003D595C">
        <w:rPr>
          <w:rFonts w:ascii="Arial" w:hAnsi="Arial" w:cs="Arial"/>
          <w:sz w:val="22"/>
          <w:szCs w:val="22"/>
        </w:rPr>
        <w:t>(dále jen „inflace“)</w:t>
      </w:r>
      <w:r w:rsidRPr="00234C24">
        <w:rPr>
          <w:rFonts w:ascii="Arial" w:hAnsi="Arial" w:cs="Arial"/>
          <w:sz w:val="22"/>
          <w:szCs w:val="22"/>
        </w:rPr>
        <w:t>, za podmínek stanovených dále v této Smlouvě.</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V letech 2020 až 20</w:t>
      </w:r>
      <w:r w:rsidR="00234C24">
        <w:rPr>
          <w:rFonts w:ascii="Arial" w:hAnsi="Arial" w:cs="Arial"/>
          <w:sz w:val="22"/>
          <w:szCs w:val="22"/>
        </w:rPr>
        <w:t>24</w:t>
      </w:r>
      <w:r w:rsidRPr="00234C24">
        <w:rPr>
          <w:rFonts w:ascii="Arial" w:hAnsi="Arial" w:cs="Arial"/>
          <w:sz w:val="22"/>
          <w:szCs w:val="22"/>
        </w:rPr>
        <w:t xml:space="preserve"> bude celková výše spolufinancování ze státního rozpočtu mimořádně navýšena o finanční prostředky pro Královéhradecký kraj, a to pro rok 2020 o 50 mil. Kč, pro rok 2021 o 40 mil. Kč, pro rok 2022 o 30 mil. Kč, pro rok 2023 o 20 mil. Kč a pro rok 2024 o 10 mil. Kč.</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 xml:space="preserve">V návaznosti na předchozí odstavce tohoto článku se jedná o následující způsob nastavení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spacing w:after="120"/>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spacing w:after="120"/>
              <w:jc w:val="center"/>
              <w:rPr>
                <w:rFonts w:ascii="Arial" w:hAnsi="Arial" w:cs="Arial"/>
                <w:b/>
                <w:i/>
                <w:sz w:val="18"/>
                <w:szCs w:val="18"/>
              </w:rPr>
            </w:pPr>
            <w:r w:rsidRPr="00234C24">
              <w:rPr>
                <w:rFonts w:ascii="Arial" w:hAnsi="Arial" w:cs="Arial"/>
                <w:b/>
                <w:sz w:val="18"/>
                <w:szCs w:val="18"/>
              </w:rPr>
              <w:t>Celková výše spolufinancování ze státního rozpočtu v letech 2020-2034</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19625A">
            <w:pPr>
              <w:jc w:val="center"/>
              <w:rPr>
                <w:rFonts w:ascii="Arial" w:hAnsi="Arial" w:cs="Arial"/>
                <w:i/>
                <w:sz w:val="18"/>
                <w:szCs w:val="18"/>
              </w:rPr>
            </w:pPr>
            <w:r w:rsidRPr="00234C24">
              <w:rPr>
                <w:rFonts w:ascii="Arial" w:hAnsi="Arial" w:cs="Arial"/>
                <w:i/>
                <w:sz w:val="18"/>
                <w:szCs w:val="18"/>
              </w:rPr>
              <w:t>2 859 260 405,-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19625A">
      <w:pPr>
        <w:pStyle w:val="MDSR"/>
        <w:numPr>
          <w:ilvl w:val="0"/>
          <w:numId w:val="11"/>
        </w:numPr>
        <w:spacing w:after="120"/>
        <w:ind w:left="425" w:hanging="567"/>
        <w:rPr>
          <w:rFonts w:ascii="Arial" w:hAnsi="Arial" w:cs="Arial"/>
          <w:sz w:val="22"/>
          <w:szCs w:val="22"/>
        </w:rPr>
      </w:pPr>
      <w:r w:rsidRPr="00234C24">
        <w:rPr>
          <w:rFonts w:ascii="Arial" w:hAnsi="Arial" w:cs="Arial"/>
          <w:sz w:val="22"/>
          <w:szCs w:val="22"/>
        </w:rPr>
        <w:t xml:space="preserve">Stát se zavazuje, že kraji, který doloží </w:t>
      </w:r>
      <w:r w:rsidRPr="00307706">
        <w:rPr>
          <w:rFonts w:ascii="Arial" w:hAnsi="Arial" w:cs="Arial"/>
          <w:sz w:val="22"/>
          <w:szCs w:val="22"/>
        </w:rPr>
        <w:t xml:space="preserve">nárůst kompenzace způsobený vlivem navýšení </w:t>
      </w:r>
      <w:r w:rsidR="00D14CDF" w:rsidRPr="00307706">
        <w:rPr>
          <w:rFonts w:ascii="Arial" w:hAnsi="Arial" w:cs="Arial"/>
          <w:sz w:val="22"/>
          <w:szCs w:val="22"/>
        </w:rPr>
        <w:t xml:space="preserve">cen </w:t>
      </w:r>
      <w:r w:rsidRPr="00307706">
        <w:rPr>
          <w:rFonts w:ascii="Arial" w:hAnsi="Arial" w:cs="Arial"/>
          <w:sz w:val="22"/>
          <w:szCs w:val="22"/>
        </w:rPr>
        <w:t xml:space="preserve">za použití dopravní cesty podle pravidel </w:t>
      </w:r>
      <w:r w:rsidRPr="00234C24">
        <w:rPr>
          <w:rFonts w:ascii="Arial" w:hAnsi="Arial" w:cs="Arial"/>
          <w:sz w:val="22"/>
          <w:szCs w:val="22"/>
        </w:rPr>
        <w:t xml:space="preserve">stanovených v článku 5 této smlouvy, uhradí </w:t>
      </w:r>
      <w:r w:rsidR="004F7873" w:rsidRPr="003D595C">
        <w:rPr>
          <w:rFonts w:ascii="Arial" w:hAnsi="Arial" w:cs="Arial"/>
          <w:sz w:val="22"/>
          <w:szCs w:val="22"/>
        </w:rPr>
        <w:t xml:space="preserve">ze státního rozpočtu </w:t>
      </w:r>
      <w:r w:rsidRPr="00234C24">
        <w:rPr>
          <w:rFonts w:ascii="Arial" w:hAnsi="Arial" w:cs="Arial"/>
          <w:sz w:val="22"/>
          <w:szCs w:val="22"/>
        </w:rPr>
        <w:t xml:space="preserve">nad rámec celkové výše spolufinancování podle předchozích odstavců skutečnou </w:t>
      </w:r>
      <w:proofErr w:type="spellStart"/>
      <w:r w:rsidR="008773B6">
        <w:rPr>
          <w:rFonts w:ascii="Arial" w:hAnsi="Arial" w:cs="Arial"/>
          <w:sz w:val="22"/>
          <w:szCs w:val="22"/>
        </w:rPr>
        <w:t>nadinflační</w:t>
      </w:r>
      <w:proofErr w:type="spellEnd"/>
      <w:r w:rsidR="008773B6">
        <w:rPr>
          <w:rFonts w:ascii="Arial" w:hAnsi="Arial" w:cs="Arial"/>
          <w:sz w:val="22"/>
          <w:szCs w:val="22"/>
        </w:rPr>
        <w:t xml:space="preserve"> </w:t>
      </w:r>
      <w:r w:rsidRPr="00234C24">
        <w:rPr>
          <w:rFonts w:ascii="Arial" w:hAnsi="Arial" w:cs="Arial"/>
          <w:sz w:val="22"/>
          <w:szCs w:val="22"/>
        </w:rPr>
        <w:t>změnu kompenzace železničním dopravcům, přímo vyvolanou změnou úhrady za železniční dopravní cestu.</w:t>
      </w:r>
    </w:p>
    <w:p w:rsidR="0019625A" w:rsidRDefault="0019625A" w:rsidP="0019625A">
      <w:pPr>
        <w:spacing w:after="120"/>
        <w:jc w:val="both"/>
        <w:outlineLvl w:val="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3</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Výše spolufinancování u jednotlivých krajů</w:t>
      </w:r>
    </w:p>
    <w:p w:rsidR="00020543" w:rsidRPr="00234C24" w:rsidRDefault="00020543" w:rsidP="0019625A">
      <w:pPr>
        <w:pStyle w:val="MDSR"/>
        <w:numPr>
          <w:ilvl w:val="0"/>
          <w:numId w:val="13"/>
        </w:numPr>
        <w:spacing w:before="0" w:after="120"/>
        <w:ind w:left="426" w:hanging="426"/>
        <w:rPr>
          <w:rFonts w:ascii="Arial" w:hAnsi="Arial" w:cs="Arial"/>
          <w:sz w:val="22"/>
          <w:szCs w:val="22"/>
        </w:rPr>
      </w:pPr>
      <w:r w:rsidRPr="00234C24">
        <w:rPr>
          <w:rFonts w:ascii="Arial" w:hAnsi="Arial" w:cs="Arial"/>
          <w:sz w:val="22"/>
          <w:szCs w:val="22"/>
        </w:rPr>
        <w:t>Smluvní strany se dohodly, že nastavení spolufinancování u jednotlivých krajů bude vycházet z rovného podílu mezi spolufinancováním státu a rozsahem finančních prostředků krajů alokovaných do regionální železniční osobní dopravy v roce 2014. Jedinou odchylkou je mimořádné navýšení příspěvku pro Královéhradecký kraj za</w:t>
      </w:r>
      <w:r w:rsidR="00BB7354">
        <w:rPr>
          <w:rFonts w:ascii="Arial" w:hAnsi="Arial" w:cs="Arial"/>
          <w:sz w:val="22"/>
          <w:szCs w:val="22"/>
        </w:rPr>
        <w:t> </w:t>
      </w:r>
      <w:r w:rsidRPr="00234C24">
        <w:rPr>
          <w:rFonts w:ascii="Arial" w:hAnsi="Arial" w:cs="Arial"/>
          <w:sz w:val="22"/>
          <w:szCs w:val="22"/>
        </w:rPr>
        <w:t xml:space="preserve">podmínek uvedených v článku 2 odst. 3 této Smlouvy. </w:t>
      </w:r>
    </w:p>
    <w:p w:rsidR="00020543" w:rsidRPr="0019625A" w:rsidRDefault="00020543" w:rsidP="0019625A">
      <w:pPr>
        <w:pStyle w:val="MDSR"/>
        <w:numPr>
          <w:ilvl w:val="0"/>
          <w:numId w:val="13"/>
        </w:numPr>
        <w:spacing w:before="0" w:after="120"/>
        <w:ind w:left="425" w:hanging="425"/>
        <w:rPr>
          <w:rFonts w:ascii="Arial" w:hAnsi="Arial" w:cs="Arial"/>
          <w:sz w:val="22"/>
          <w:szCs w:val="22"/>
        </w:rPr>
      </w:pPr>
      <w:r w:rsidRPr="00234C24">
        <w:rPr>
          <w:rFonts w:ascii="Arial" w:hAnsi="Arial" w:cs="Arial"/>
          <w:sz w:val="22"/>
          <w:szCs w:val="22"/>
        </w:rPr>
        <w:t xml:space="preserve">V návaznosti na alokaci finančních prostředků krajů do regionální železniční osobní dopravy v roce 2014 je podíl státního spolufinancování nastaven na výchozí hodnotu 30,469 % financování regionální železniční osobní dopravy, což představuje následující způsob rozdělení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2485"/>
        <w:gridCol w:w="1985"/>
        <w:gridCol w:w="2126"/>
        <w:gridCol w:w="1984"/>
      </w:tblGrid>
      <w:tr w:rsidR="00020543" w:rsidRPr="00234C24" w:rsidTr="00234C24">
        <w:trPr>
          <w:trHeight w:val="765"/>
        </w:trPr>
        <w:tc>
          <w:tcPr>
            <w:tcW w:w="2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543" w:rsidRPr="00234C24" w:rsidRDefault="00020543" w:rsidP="0019625A">
            <w:pPr>
              <w:spacing w:after="120"/>
              <w:rPr>
                <w:rFonts w:ascii="Arial" w:hAnsi="Arial" w:cs="Arial"/>
                <w:sz w:val="18"/>
                <w:szCs w:val="18"/>
              </w:rPr>
            </w:pPr>
            <w:r w:rsidRPr="00234C24">
              <w:rPr>
                <w:rFonts w:ascii="Arial" w:hAnsi="Arial" w:cs="Arial"/>
                <w:sz w:val="18"/>
                <w:szCs w:val="18"/>
              </w:rPr>
              <w:t>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rozpočet kraje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 xml:space="preserve"> poskytnutý státní příspěvek</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podíl státního příspěvku</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Hlavní město Praha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558 363 980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244 681 355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Středočeský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1 075 387 000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471 246 637</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396 000 000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173 531 639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Plzeňský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428 427 980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187 741 943</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Karlovarský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216 208 526</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94 745 000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Ústecký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558 721 413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244 837 986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Liberecký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255 697 398</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112 049 466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Královéhradecký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368 025 000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161 272 680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Pardubický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337 961 117</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148 098 350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Kraj Vysočina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292 899 000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128 351 625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Jihomoravský kraj</w:t>
            </w:r>
          </w:p>
        </w:tc>
        <w:tc>
          <w:tcPr>
            <w:tcW w:w="1985" w:type="dxa"/>
            <w:tcBorders>
              <w:top w:val="nil"/>
              <w:left w:val="nil"/>
              <w:bottom w:val="single" w:sz="4" w:space="0" w:color="auto"/>
              <w:right w:val="single" w:sz="4" w:space="0" w:color="auto"/>
            </w:tcBorders>
            <w:shd w:val="clear" w:color="auto" w:fill="auto"/>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660 949 000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289 635 260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Zlínský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278 568 000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122 071 620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Olomoucký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435 015 000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190 628 449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Moravskoslezský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662 622 019</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290 368 396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b/>
                <w:sz w:val="18"/>
                <w:szCs w:val="18"/>
              </w:rPr>
            </w:pPr>
            <w:r w:rsidRPr="00234C24">
              <w:rPr>
                <w:rFonts w:ascii="Arial" w:hAnsi="Arial" w:cs="Arial"/>
                <w:b/>
                <w:sz w:val="18"/>
                <w:szCs w:val="18"/>
              </w:rPr>
              <w:t>Celkem</w:t>
            </w:r>
          </w:p>
        </w:tc>
        <w:tc>
          <w:tcPr>
            <w:tcW w:w="1985"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6 524 845 433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2 859 260 405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30,469</w:t>
            </w:r>
          </w:p>
        </w:tc>
      </w:tr>
    </w:tbl>
    <w:p w:rsidR="00020543" w:rsidRPr="0019625A" w:rsidRDefault="00020543" w:rsidP="0019625A">
      <w:pPr>
        <w:pStyle w:val="MDSR"/>
        <w:numPr>
          <w:ilvl w:val="0"/>
          <w:numId w:val="13"/>
        </w:numPr>
        <w:spacing w:after="120"/>
        <w:ind w:left="425" w:hanging="425"/>
        <w:rPr>
          <w:rFonts w:ascii="Arial" w:hAnsi="Arial" w:cs="Arial"/>
          <w:sz w:val="22"/>
          <w:szCs w:val="22"/>
        </w:rPr>
      </w:pPr>
      <w:r w:rsidRPr="00234C24">
        <w:rPr>
          <w:rFonts w:ascii="Arial" w:hAnsi="Arial" w:cs="Arial"/>
          <w:sz w:val="22"/>
          <w:szCs w:val="22"/>
        </w:rPr>
        <w:t xml:space="preserve">Stát se zavazuje, že ke každému roku plnění spolufinancování bude státní příspěvek navýšen o </w:t>
      </w:r>
      <w:r w:rsidRPr="00307706">
        <w:rPr>
          <w:rFonts w:ascii="Arial" w:hAnsi="Arial" w:cs="Arial"/>
          <w:sz w:val="22"/>
          <w:szCs w:val="22"/>
        </w:rPr>
        <w:t>standardní inflační navýšení z předchozích let</w:t>
      </w:r>
      <w:r w:rsidR="00D14CDF" w:rsidRPr="00307706">
        <w:rPr>
          <w:rFonts w:ascii="Arial" w:hAnsi="Arial" w:cs="Arial"/>
          <w:sz w:val="22"/>
          <w:szCs w:val="22"/>
        </w:rPr>
        <w:t xml:space="preserve"> </w:t>
      </w:r>
      <w:r w:rsidR="007379B5" w:rsidRPr="00307706">
        <w:rPr>
          <w:rFonts w:ascii="Arial" w:hAnsi="Arial" w:cs="Arial"/>
          <w:sz w:val="22"/>
          <w:szCs w:val="22"/>
        </w:rPr>
        <w:t>ve smyslu ustanovení článku 2 odst. 2 této Smlouvy</w:t>
      </w:r>
      <w:r w:rsidRPr="00307706">
        <w:rPr>
          <w:rFonts w:ascii="Arial" w:hAnsi="Arial" w:cs="Arial"/>
          <w:sz w:val="22"/>
          <w:szCs w:val="22"/>
        </w:rPr>
        <w:t xml:space="preserve">. </w:t>
      </w:r>
      <w:r w:rsidRPr="00234C24">
        <w:rPr>
          <w:rFonts w:ascii="Arial" w:hAnsi="Arial" w:cs="Arial"/>
          <w:sz w:val="22"/>
          <w:szCs w:val="22"/>
        </w:rPr>
        <w:t>Způsob rozdělení c</w:t>
      </w:r>
      <w:r w:rsidR="00BB7354">
        <w:rPr>
          <w:rFonts w:ascii="Arial" w:hAnsi="Arial" w:cs="Arial"/>
          <w:sz w:val="22"/>
          <w:szCs w:val="22"/>
        </w:rPr>
        <w:t>elkové výše spolufinancování ze </w:t>
      </w:r>
      <w:r w:rsidRPr="00234C24">
        <w:rPr>
          <w:rFonts w:ascii="Arial" w:hAnsi="Arial" w:cs="Arial"/>
          <w:sz w:val="22"/>
          <w:szCs w:val="22"/>
        </w:rPr>
        <w:t xml:space="preserve">státního rozpočtu mezi kraje v jednotlivých letech je </w:t>
      </w:r>
      <w:r w:rsidR="0019625A">
        <w:rPr>
          <w:rFonts w:ascii="Arial" w:hAnsi="Arial" w:cs="Arial"/>
          <w:sz w:val="22"/>
          <w:szCs w:val="22"/>
        </w:rPr>
        <w:t>uveden v příloze této Smlouvy.</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4</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Podmínky spolufinancování ze státního rozpočtu</w:t>
      </w:r>
    </w:p>
    <w:p w:rsidR="004F7873" w:rsidRPr="00307706" w:rsidRDefault="00020543" w:rsidP="004F7873">
      <w:pPr>
        <w:pStyle w:val="MDSR"/>
        <w:numPr>
          <w:ilvl w:val="0"/>
          <w:numId w:val="20"/>
        </w:numPr>
        <w:spacing w:before="0" w:after="120"/>
        <w:ind w:left="426" w:hanging="426"/>
        <w:rPr>
          <w:rFonts w:ascii="Arial" w:hAnsi="Arial" w:cs="Arial"/>
          <w:sz w:val="22"/>
          <w:szCs w:val="22"/>
        </w:rPr>
      </w:pPr>
      <w:r w:rsidRPr="004F7873">
        <w:rPr>
          <w:rFonts w:ascii="Arial" w:hAnsi="Arial" w:cs="Arial"/>
          <w:sz w:val="22"/>
          <w:szCs w:val="22"/>
        </w:rPr>
        <w:t>Smluvní strany se dohodly, že spolufinancování ze státního rozpočtu bude vázáno na</w:t>
      </w:r>
      <w:r w:rsidR="00BB7354">
        <w:rPr>
          <w:rFonts w:ascii="Arial" w:hAnsi="Arial" w:cs="Arial"/>
          <w:sz w:val="22"/>
          <w:szCs w:val="22"/>
        </w:rPr>
        <w:t> </w:t>
      </w:r>
      <w:r w:rsidRPr="004F7873">
        <w:rPr>
          <w:rFonts w:ascii="Arial" w:hAnsi="Arial" w:cs="Arial"/>
          <w:sz w:val="22"/>
          <w:szCs w:val="22"/>
        </w:rPr>
        <w:t>splnění podmínek uvedených v následujících odstavcích tohoto článku</w:t>
      </w:r>
      <w:r w:rsidR="004F7873">
        <w:rPr>
          <w:rFonts w:ascii="Arial" w:hAnsi="Arial" w:cs="Arial"/>
          <w:sz w:val="22"/>
          <w:szCs w:val="22"/>
        </w:rPr>
        <w:t xml:space="preserve"> </w:t>
      </w:r>
      <w:r w:rsidR="004F7873" w:rsidRPr="003D595C">
        <w:rPr>
          <w:rFonts w:ascii="Arial" w:hAnsi="Arial" w:cs="Arial"/>
          <w:sz w:val="22"/>
          <w:szCs w:val="22"/>
        </w:rPr>
        <w:t xml:space="preserve">a bude probíhat na základě rozhodnutí o dotaci podle § 14 zákona č. 218/2000 Sb. o rozpočtových pravidlech a o změně některých souvisejících zákonů (rozpočtová pravidla), ve znění pozdějších </w:t>
      </w:r>
      <w:r w:rsidR="004F7873" w:rsidRPr="00307706">
        <w:rPr>
          <w:rFonts w:ascii="Arial" w:hAnsi="Arial" w:cs="Arial"/>
          <w:sz w:val="22"/>
          <w:szCs w:val="22"/>
        </w:rPr>
        <w:t>předpisů</w:t>
      </w:r>
      <w:r w:rsidR="0058212B" w:rsidRPr="00307706">
        <w:rPr>
          <w:rFonts w:ascii="Arial" w:hAnsi="Arial" w:cs="Arial"/>
          <w:sz w:val="22"/>
          <w:szCs w:val="22"/>
        </w:rPr>
        <w:t xml:space="preserve"> (dále jen „</w:t>
      </w:r>
      <w:r w:rsidR="00D14CDF" w:rsidRPr="00307706">
        <w:rPr>
          <w:rFonts w:ascii="Arial" w:hAnsi="Arial" w:cs="Arial"/>
          <w:sz w:val="22"/>
          <w:szCs w:val="22"/>
        </w:rPr>
        <w:t>Z</w:t>
      </w:r>
      <w:r w:rsidR="0058212B" w:rsidRPr="00307706">
        <w:rPr>
          <w:rFonts w:ascii="Arial" w:hAnsi="Arial" w:cs="Arial"/>
          <w:sz w:val="22"/>
          <w:szCs w:val="22"/>
        </w:rPr>
        <w:t>ákon o rozpočtových pravidlech“)</w:t>
      </w:r>
      <w:r w:rsidR="004F7873" w:rsidRPr="00307706">
        <w:rPr>
          <w:rFonts w:ascii="Arial" w:hAnsi="Arial" w:cs="Arial"/>
          <w:sz w:val="22"/>
          <w:szCs w:val="22"/>
        </w:rPr>
        <w:t xml:space="preserve">. </w:t>
      </w:r>
      <w:r w:rsidR="0001208B" w:rsidRPr="00307706">
        <w:rPr>
          <w:rFonts w:ascii="Arial" w:hAnsi="Arial" w:cs="Arial"/>
          <w:sz w:val="22"/>
          <w:szCs w:val="22"/>
        </w:rPr>
        <w:t xml:space="preserve">Žádost o dotaci kraj předloží Ministerstvu dopravy nejpozději do konce </w:t>
      </w:r>
      <w:r w:rsidR="00111B3A">
        <w:rPr>
          <w:rFonts w:ascii="Arial" w:hAnsi="Arial" w:cs="Arial"/>
          <w:sz w:val="22"/>
          <w:szCs w:val="22"/>
        </w:rPr>
        <w:t>srpna</w:t>
      </w:r>
      <w:r w:rsidR="0001208B" w:rsidRPr="00307706">
        <w:rPr>
          <w:rFonts w:ascii="Arial" w:hAnsi="Arial" w:cs="Arial"/>
          <w:sz w:val="22"/>
          <w:szCs w:val="22"/>
        </w:rPr>
        <w:t xml:space="preserve"> příslušného kalendářního roku.</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 xml:space="preserve">Základním předpokladem spolufinancování veřejných služeb v regionální železniční dopravě ze státního rozpočtu podle článku 3 této Smlouvy je smluvní a finanční zajištění veřejných služeb v přepravě cestujících regionální železniční osobní dopravou, </w:t>
      </w:r>
      <w:r w:rsidRPr="00307706">
        <w:rPr>
          <w:rFonts w:ascii="Arial" w:hAnsi="Arial" w:cs="Arial"/>
          <w:sz w:val="22"/>
          <w:szCs w:val="22"/>
        </w:rPr>
        <w:lastRenderedPageBreak/>
        <w:t>vycházející z plánu dopravní obslužnosti území podle § 5 zákona č. 194/2010 Sb., o veřejných službách v přepravě cestujících a o změně dalších zákonů.</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Za finanční prostředky kraje alokované do železniční regionální dopravy ve smyslu článku 3 této Smlouvy se považují i finanční prostředky, které kraj poskytne jinému objednateli za účelem zajištění dopravní obslužnosti území železniční dopravou. Vynaložené veřejné prostředky na regionální dopravní obslužnost nesmí být v takovém případě vykázány více objednateli současně. Finanční prostředky vykazuje pro účely této Smlouvy vždy ten z</w:t>
      </w:r>
      <w:r w:rsidR="00D14CDF" w:rsidRPr="00307706">
        <w:rPr>
          <w:rFonts w:ascii="Arial" w:hAnsi="Arial" w:cs="Arial"/>
          <w:sz w:val="22"/>
          <w:szCs w:val="22"/>
        </w:rPr>
        <w:t> krajů</w:t>
      </w:r>
      <w:r w:rsidRPr="00307706">
        <w:rPr>
          <w:rFonts w:ascii="Arial" w:hAnsi="Arial" w:cs="Arial"/>
          <w:sz w:val="22"/>
          <w:szCs w:val="22"/>
        </w:rPr>
        <w:t>, z jehož rozpočtu byly primárně vynaloženy</w:t>
      </w:r>
      <w:r w:rsidR="00A453CB" w:rsidRPr="00307706">
        <w:rPr>
          <w:rFonts w:ascii="Arial" w:hAnsi="Arial" w:cs="Arial"/>
          <w:sz w:val="22"/>
          <w:szCs w:val="22"/>
        </w:rPr>
        <w:t>, popřípadě ten z </w:t>
      </w:r>
      <w:r w:rsidR="00735B58" w:rsidRPr="00307706">
        <w:rPr>
          <w:rFonts w:ascii="Arial" w:hAnsi="Arial" w:cs="Arial"/>
          <w:sz w:val="22"/>
          <w:szCs w:val="22"/>
        </w:rPr>
        <w:t>k</w:t>
      </w:r>
      <w:r w:rsidR="00A453CB" w:rsidRPr="00307706">
        <w:rPr>
          <w:rFonts w:ascii="Arial" w:hAnsi="Arial" w:cs="Arial"/>
          <w:sz w:val="22"/>
          <w:szCs w:val="22"/>
        </w:rPr>
        <w:t>rajů, na kterém se v konkrétním případě dotčen</w:t>
      </w:r>
      <w:r w:rsidR="00735B58" w:rsidRPr="00307706">
        <w:rPr>
          <w:rFonts w:ascii="Arial" w:hAnsi="Arial" w:cs="Arial"/>
          <w:sz w:val="22"/>
          <w:szCs w:val="22"/>
        </w:rPr>
        <w:t>é</w:t>
      </w:r>
      <w:r w:rsidR="00A453CB" w:rsidRPr="00307706">
        <w:rPr>
          <w:rFonts w:ascii="Arial" w:hAnsi="Arial" w:cs="Arial"/>
          <w:sz w:val="22"/>
          <w:szCs w:val="22"/>
        </w:rPr>
        <w:t xml:space="preserve"> </w:t>
      </w:r>
      <w:r w:rsidR="00735B58" w:rsidRPr="00307706">
        <w:rPr>
          <w:rFonts w:ascii="Arial" w:hAnsi="Arial" w:cs="Arial"/>
          <w:sz w:val="22"/>
          <w:szCs w:val="22"/>
        </w:rPr>
        <w:t>kraje</w:t>
      </w:r>
      <w:r w:rsidR="00A453CB" w:rsidRPr="00307706">
        <w:rPr>
          <w:rFonts w:ascii="Arial" w:hAnsi="Arial" w:cs="Arial"/>
          <w:sz w:val="22"/>
          <w:szCs w:val="22"/>
        </w:rPr>
        <w:t xml:space="preserve"> prokazatelně dohodnou</w:t>
      </w:r>
      <w:r w:rsidR="006E1128" w:rsidRPr="00307706">
        <w:rPr>
          <w:rFonts w:ascii="Arial" w:hAnsi="Arial" w:cs="Arial"/>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jsou veřejné služby v příslušném kraji zajištovány prostřednictvím více smluv o veřejných službách v regionální železniční dopravě, je kraj oprávněn podat žádost o</w:t>
      </w:r>
      <w:r w:rsidR="00234C24">
        <w:rPr>
          <w:rFonts w:ascii="Arial" w:hAnsi="Arial" w:cs="Arial"/>
          <w:sz w:val="22"/>
          <w:szCs w:val="22"/>
        </w:rPr>
        <w:t> </w:t>
      </w:r>
      <w:r w:rsidRPr="00234C24">
        <w:rPr>
          <w:rFonts w:ascii="Arial" w:hAnsi="Arial" w:cs="Arial"/>
          <w:sz w:val="22"/>
          <w:szCs w:val="22"/>
        </w:rPr>
        <w:t>spolufinancování na základě jednotlivých smluv o veřejných službách. V takovém případě kraj obdrží poměrnou část spolufinancování ze státního rozpočtu.</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 xml:space="preserve">V případě, že rozsah finančních prostředků kraje na zajištění veřejných služeb v přepravě cestujících regionální železniční osobní dopravou klesne pod úroveň zakotvenou v článku 3 této Smlouvy, bude krácena shodným poměrem i výše spolufinancování ze státního rozpočtu. </w:t>
      </w:r>
    </w:p>
    <w:p w:rsidR="00A453CB"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V případě, že rozsah finančních prostředků kraje na zajištění veřejných služeb v přepravě cestujících regionální železniční osobní dopravou bude navýšen, nebude mít tato skutečnost vliv spolufinancování ze státního rozpočtu, které tak zůstane na maximální možné výši.</w:t>
      </w:r>
    </w:p>
    <w:p w:rsidR="00020543" w:rsidRPr="00307706" w:rsidRDefault="00735B58"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V</w:t>
      </w:r>
      <w:r w:rsidR="00A453CB" w:rsidRPr="00307706">
        <w:rPr>
          <w:rFonts w:ascii="Arial" w:hAnsi="Arial" w:cs="Arial"/>
          <w:sz w:val="22"/>
          <w:szCs w:val="22"/>
        </w:rPr>
        <w:t xml:space="preserve"> případ</w:t>
      </w:r>
      <w:r w:rsidRPr="00307706">
        <w:rPr>
          <w:rFonts w:ascii="Arial" w:hAnsi="Arial" w:cs="Arial"/>
          <w:sz w:val="22"/>
          <w:szCs w:val="22"/>
        </w:rPr>
        <w:t>ě</w:t>
      </w:r>
      <w:r w:rsidR="00A453CB" w:rsidRPr="00307706">
        <w:rPr>
          <w:rFonts w:ascii="Arial" w:hAnsi="Arial" w:cs="Arial"/>
          <w:sz w:val="22"/>
          <w:szCs w:val="22"/>
        </w:rPr>
        <w:t xml:space="preserve">, že bude rozsah finančních prostředků kraje na zajištění veřejných služeb v přepravě cestujících regionální železniční osobní </w:t>
      </w:r>
      <w:r w:rsidR="0058212B" w:rsidRPr="00307706">
        <w:rPr>
          <w:rFonts w:ascii="Arial" w:hAnsi="Arial" w:cs="Arial"/>
          <w:sz w:val="22"/>
          <w:szCs w:val="22"/>
        </w:rPr>
        <w:t>dopravou</w:t>
      </w:r>
      <w:r w:rsidR="00A453CB" w:rsidRPr="00307706">
        <w:rPr>
          <w:rFonts w:ascii="Arial" w:hAnsi="Arial" w:cs="Arial"/>
          <w:sz w:val="22"/>
          <w:szCs w:val="22"/>
        </w:rPr>
        <w:t xml:space="preserve"> navýšen poté, co</w:t>
      </w:r>
      <w:r w:rsidRPr="00307706">
        <w:rPr>
          <w:rFonts w:ascii="Arial" w:hAnsi="Arial" w:cs="Arial"/>
          <w:sz w:val="22"/>
          <w:szCs w:val="22"/>
        </w:rPr>
        <w:t xml:space="preserve"> během plnění této Smlouvy </w:t>
      </w:r>
      <w:r w:rsidR="00A453CB" w:rsidRPr="00307706">
        <w:rPr>
          <w:rFonts w:ascii="Arial" w:hAnsi="Arial" w:cs="Arial"/>
          <w:sz w:val="22"/>
          <w:szCs w:val="22"/>
        </w:rPr>
        <w:t>došlo</w:t>
      </w:r>
      <w:r w:rsidR="0058212B" w:rsidRPr="00307706">
        <w:rPr>
          <w:rFonts w:ascii="Arial" w:hAnsi="Arial" w:cs="Arial"/>
          <w:sz w:val="22"/>
          <w:szCs w:val="22"/>
        </w:rPr>
        <w:t xml:space="preserve"> </w:t>
      </w:r>
      <w:r w:rsidR="00A453CB" w:rsidRPr="00307706">
        <w:rPr>
          <w:rFonts w:ascii="Arial" w:hAnsi="Arial" w:cs="Arial"/>
          <w:sz w:val="22"/>
          <w:szCs w:val="22"/>
        </w:rPr>
        <w:t>ke snížení</w:t>
      </w:r>
      <w:r w:rsidR="00020543" w:rsidRPr="00307706">
        <w:rPr>
          <w:rFonts w:ascii="Arial" w:hAnsi="Arial" w:cs="Arial"/>
          <w:sz w:val="22"/>
          <w:szCs w:val="22"/>
        </w:rPr>
        <w:t xml:space="preserve"> </w:t>
      </w:r>
      <w:r w:rsidR="0058212B" w:rsidRPr="00307706">
        <w:rPr>
          <w:rFonts w:ascii="Arial" w:hAnsi="Arial" w:cs="Arial"/>
          <w:sz w:val="22"/>
          <w:szCs w:val="22"/>
        </w:rPr>
        <w:t xml:space="preserve">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 xml:space="preserve">podle odstavce 5 tohoto článku, je dotčený kraj na základě žádosti oprávněn požadovat navýšení spolufinancování ze státního rozpočtu až do úrovně, jako by ke snížení 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nedošlo.</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Spolufinancování ze státního rozpočtu bude zajištěno pouze na úsecích drah, na nichž bude zajištěna objednávka veřejných služeb alespoň v rozsahu čtyř párů spojů denně ve</w:t>
      </w:r>
      <w:r w:rsidR="0019625A">
        <w:rPr>
          <w:rFonts w:ascii="Arial" w:hAnsi="Arial" w:cs="Arial"/>
          <w:sz w:val="22"/>
          <w:szCs w:val="22"/>
        </w:rPr>
        <w:t> </w:t>
      </w:r>
      <w:r w:rsidRPr="00234C24">
        <w:rPr>
          <w:rFonts w:ascii="Arial" w:hAnsi="Arial" w:cs="Arial"/>
          <w:sz w:val="22"/>
          <w:szCs w:val="22"/>
        </w:rPr>
        <w:t>všech pracovních dnech. Kraje se zavazují, že každoročně v rámci žádosti o</w:t>
      </w:r>
      <w:r w:rsidR="00234C24">
        <w:rPr>
          <w:rFonts w:ascii="Arial" w:hAnsi="Arial" w:cs="Arial"/>
          <w:sz w:val="22"/>
          <w:szCs w:val="22"/>
        </w:rPr>
        <w:t> </w:t>
      </w:r>
      <w:r w:rsidRPr="00234C24">
        <w:rPr>
          <w:rFonts w:ascii="Arial" w:hAnsi="Arial" w:cs="Arial"/>
          <w:sz w:val="22"/>
          <w:szCs w:val="22"/>
        </w:rPr>
        <w:t>spolufinancování vymezí dopravní služby, u nichž není tato podmínka splněna, a že pro stanovení rozsahu spolufinancování ze státního rozpočtu nezapočtou finanční prostředky vynakládané na tyto dopravní výkony. Nelze-li rozsah těchto finančních prostředků určit na základě smluv o veřejných službách, pro stanovení rozsahu spolufinancování ze</w:t>
      </w:r>
      <w:r w:rsidR="0019625A">
        <w:rPr>
          <w:rFonts w:ascii="Arial" w:hAnsi="Arial" w:cs="Arial"/>
          <w:sz w:val="22"/>
          <w:szCs w:val="22"/>
        </w:rPr>
        <w:t> </w:t>
      </w:r>
      <w:r w:rsidRPr="00234C24">
        <w:rPr>
          <w:rFonts w:ascii="Arial" w:hAnsi="Arial" w:cs="Arial"/>
          <w:sz w:val="22"/>
          <w:szCs w:val="22"/>
        </w:rPr>
        <w:t>státního rozpočtu se nezapočte průměrná výše kompenzace na vlakový kilometr uvedená ve smlouvě o veřejných službách vynásobená objednaným dopravním výkonem na těchto úsecích drah</w:t>
      </w:r>
      <w:r w:rsidRPr="00B126C8">
        <w:rPr>
          <w:rFonts w:ascii="Arial" w:hAnsi="Arial" w:cs="Arial"/>
          <w:color w:val="C00000"/>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bude státem vytvořeno jednotné přístupové místo k železničním jízdním dokladům, které umožní prodej jízdních dokladů všech železničních dopravců v České republice na</w:t>
      </w:r>
      <w:r w:rsidR="0019625A">
        <w:rPr>
          <w:rFonts w:ascii="Arial" w:hAnsi="Arial" w:cs="Arial"/>
          <w:sz w:val="22"/>
          <w:szCs w:val="22"/>
        </w:rPr>
        <w:t> </w:t>
      </w:r>
      <w:r w:rsidRPr="00234C24">
        <w:rPr>
          <w:rFonts w:ascii="Arial" w:hAnsi="Arial" w:cs="Arial"/>
          <w:sz w:val="22"/>
          <w:szCs w:val="22"/>
        </w:rPr>
        <w:t>základě standardizovaného rozhraní, bude spolufinancování ze státního rozpočtu zajištěno pouze u dopravních služeb, u nichž kraj v rámci smlouvy o veřejných službách uloží dopravci, aby jeho jízdní doklady byly dostupné i na tomto jednotném přístupovém místě.</w:t>
      </w:r>
    </w:p>
    <w:p w:rsidR="006E1128" w:rsidRDefault="006E1128"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6E1128" w:rsidRPr="00234C24" w:rsidRDefault="006E1128" w:rsidP="0019625A">
      <w:pPr>
        <w:spacing w:after="120"/>
        <w:jc w:val="both"/>
        <w:outlineLvl w:val="0"/>
        <w:rPr>
          <w:rFonts w:ascii="Arial" w:hAnsi="Arial" w:cs="Arial"/>
          <w:sz w:val="22"/>
          <w:szCs w:val="22"/>
        </w:rPr>
      </w:pPr>
    </w:p>
    <w:p w:rsidR="00692E21" w:rsidRPr="00692E21" w:rsidRDefault="00692E21" w:rsidP="00692E21">
      <w:pPr>
        <w:jc w:val="center"/>
        <w:outlineLvl w:val="0"/>
        <w:rPr>
          <w:rFonts w:ascii="Arial" w:hAnsi="Arial" w:cs="Arial"/>
          <w:b/>
          <w:color w:val="FF0000"/>
          <w:sz w:val="22"/>
          <w:szCs w:val="22"/>
        </w:rPr>
      </w:pPr>
      <w:r w:rsidRPr="00692E21">
        <w:rPr>
          <w:rFonts w:ascii="Arial" w:hAnsi="Arial" w:cs="Arial"/>
          <w:b/>
          <w:color w:val="FF0000"/>
          <w:sz w:val="22"/>
          <w:szCs w:val="22"/>
        </w:rPr>
        <w:lastRenderedPageBreak/>
        <w:t>Čl. 4a</w:t>
      </w:r>
    </w:p>
    <w:p w:rsidR="00692E21" w:rsidRPr="00692E21" w:rsidRDefault="00692E21" w:rsidP="00692E21">
      <w:pPr>
        <w:spacing w:after="120"/>
        <w:jc w:val="center"/>
        <w:rPr>
          <w:rFonts w:ascii="Arial" w:hAnsi="Arial" w:cs="Arial"/>
          <w:b/>
          <w:color w:val="FF0000"/>
          <w:sz w:val="22"/>
          <w:szCs w:val="22"/>
        </w:rPr>
      </w:pPr>
      <w:r w:rsidRPr="00692E21">
        <w:rPr>
          <w:rFonts w:ascii="Arial" w:hAnsi="Arial" w:cs="Arial"/>
          <w:b/>
          <w:color w:val="FF0000"/>
          <w:sz w:val="22"/>
          <w:szCs w:val="22"/>
        </w:rPr>
        <w:t>Podmínky spolufinancování ze státního rozpočtu v případě využití podpory z</w:t>
      </w:r>
      <w:r w:rsidR="00BB5082">
        <w:rPr>
          <w:rFonts w:ascii="Arial" w:hAnsi="Arial" w:cs="Arial"/>
          <w:b/>
          <w:color w:val="FF0000"/>
          <w:sz w:val="22"/>
          <w:szCs w:val="22"/>
        </w:rPr>
        <w:t> </w:t>
      </w:r>
      <w:r w:rsidRPr="00692E21">
        <w:rPr>
          <w:rFonts w:ascii="Arial" w:hAnsi="Arial" w:cs="Arial"/>
          <w:b/>
          <w:color w:val="FF0000"/>
          <w:sz w:val="22"/>
          <w:szCs w:val="22"/>
        </w:rPr>
        <w:t>O</w:t>
      </w:r>
      <w:r w:rsidR="00BB5082">
        <w:rPr>
          <w:rFonts w:ascii="Arial" w:hAnsi="Arial" w:cs="Arial"/>
          <w:b/>
          <w:color w:val="FF0000"/>
          <w:sz w:val="22"/>
          <w:szCs w:val="22"/>
        </w:rPr>
        <w:t>peračního programu Doprava</w:t>
      </w:r>
      <w:r w:rsidRPr="00692E21">
        <w:rPr>
          <w:rFonts w:ascii="Arial" w:hAnsi="Arial" w:cs="Arial"/>
          <w:b/>
          <w:color w:val="FF0000"/>
          <w:sz w:val="22"/>
          <w:szCs w:val="22"/>
        </w:rPr>
        <w:t xml:space="preserve"> na pořízení železničních kolejových vozidel</w:t>
      </w:r>
    </w:p>
    <w:p w:rsidR="00692E21" w:rsidRDefault="00692E21" w:rsidP="00692E21">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Smluvní strany se dohodly, že v případě využití podpory z </w:t>
      </w:r>
      <w:r w:rsidR="00BB5082" w:rsidRPr="00BB5082">
        <w:rPr>
          <w:rFonts w:ascii="Arial" w:hAnsi="Arial" w:cs="Arial"/>
          <w:color w:val="FF0000"/>
          <w:sz w:val="22"/>
          <w:szCs w:val="22"/>
        </w:rPr>
        <w:t xml:space="preserve">Operačního programu Doprava (dále jen „OPD“) </w:t>
      </w:r>
      <w:r w:rsidRPr="00692E21">
        <w:rPr>
          <w:rFonts w:ascii="Arial" w:hAnsi="Arial" w:cs="Arial"/>
          <w:color w:val="FF0000"/>
          <w:sz w:val="22"/>
          <w:szCs w:val="22"/>
        </w:rPr>
        <w:t xml:space="preserve">na pořízení železničních kolejových vozidel bude spolufinancování ze státního rozpočtu nad rámec podmínek článku </w:t>
      </w:r>
      <w:r w:rsidR="00770F73">
        <w:rPr>
          <w:rFonts w:ascii="Arial" w:hAnsi="Arial" w:cs="Arial"/>
          <w:color w:val="FF0000"/>
          <w:sz w:val="22"/>
          <w:szCs w:val="22"/>
        </w:rPr>
        <w:t>4</w:t>
      </w:r>
      <w:r w:rsidRPr="00692E21">
        <w:rPr>
          <w:rFonts w:ascii="Arial" w:hAnsi="Arial" w:cs="Arial"/>
          <w:color w:val="FF0000"/>
          <w:sz w:val="22"/>
          <w:szCs w:val="22"/>
        </w:rPr>
        <w:t xml:space="preserve"> vázáno na splnění zvláštních podmínek uvedených v následujících odstavcích tohoto článku.</w:t>
      </w:r>
    </w:p>
    <w:p w:rsidR="001531A7" w:rsidRDefault="00692E21" w:rsidP="00BB5082">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Kraje se zavazují, že v</w:t>
      </w:r>
      <w:r>
        <w:rPr>
          <w:rFonts w:ascii="Arial" w:hAnsi="Arial" w:cs="Arial"/>
          <w:color w:val="FF0000"/>
          <w:sz w:val="22"/>
          <w:szCs w:val="22"/>
        </w:rPr>
        <w:t> </w:t>
      </w:r>
      <w:r w:rsidRPr="00692E21">
        <w:rPr>
          <w:rFonts w:ascii="Arial" w:hAnsi="Arial" w:cs="Arial"/>
          <w:color w:val="FF0000"/>
          <w:sz w:val="22"/>
          <w:szCs w:val="22"/>
        </w:rPr>
        <w:t>případě</w:t>
      </w:r>
      <w:r>
        <w:rPr>
          <w:rFonts w:ascii="Arial" w:hAnsi="Arial" w:cs="Arial"/>
          <w:color w:val="FF0000"/>
          <w:sz w:val="22"/>
          <w:szCs w:val="22"/>
        </w:rPr>
        <w:t>,</w:t>
      </w:r>
      <w:r w:rsidRPr="00692E21">
        <w:rPr>
          <w:rFonts w:ascii="Arial" w:hAnsi="Arial" w:cs="Arial"/>
          <w:color w:val="FF0000"/>
          <w:sz w:val="22"/>
          <w:szCs w:val="22"/>
        </w:rPr>
        <w:t xml:space="preserve"> kdy je umožněno využ</w:t>
      </w:r>
      <w:r w:rsidR="00770F73">
        <w:rPr>
          <w:rFonts w:ascii="Arial" w:hAnsi="Arial" w:cs="Arial"/>
          <w:color w:val="FF0000"/>
          <w:sz w:val="22"/>
          <w:szCs w:val="22"/>
        </w:rPr>
        <w:t>ít</w:t>
      </w:r>
      <w:r w:rsidRPr="00692E21">
        <w:rPr>
          <w:rFonts w:ascii="Arial" w:hAnsi="Arial" w:cs="Arial"/>
          <w:color w:val="FF0000"/>
          <w:sz w:val="22"/>
          <w:szCs w:val="22"/>
        </w:rPr>
        <w:t xml:space="preserve"> podpor</w:t>
      </w:r>
      <w:r w:rsidR="001531A7">
        <w:rPr>
          <w:rFonts w:ascii="Arial" w:hAnsi="Arial" w:cs="Arial"/>
          <w:color w:val="FF0000"/>
          <w:sz w:val="22"/>
          <w:szCs w:val="22"/>
        </w:rPr>
        <w:t>u</w:t>
      </w:r>
      <w:r w:rsidRPr="00692E21">
        <w:rPr>
          <w:rFonts w:ascii="Arial" w:hAnsi="Arial" w:cs="Arial"/>
          <w:color w:val="FF0000"/>
          <w:sz w:val="22"/>
          <w:szCs w:val="22"/>
        </w:rPr>
        <w:t xml:space="preserve"> z OPD na pořízení železničních kolejových vozidel </w:t>
      </w:r>
      <w:r w:rsidR="001531A7">
        <w:rPr>
          <w:rFonts w:ascii="Arial" w:hAnsi="Arial" w:cs="Arial"/>
          <w:color w:val="FF0000"/>
          <w:sz w:val="22"/>
          <w:szCs w:val="22"/>
        </w:rPr>
        <w:t>při</w:t>
      </w:r>
      <w:r w:rsidRPr="00692E21">
        <w:rPr>
          <w:rFonts w:ascii="Arial" w:hAnsi="Arial" w:cs="Arial"/>
          <w:color w:val="FF0000"/>
          <w:sz w:val="22"/>
          <w:szCs w:val="22"/>
        </w:rPr>
        <w:t xml:space="preserve"> zadání veřejných služeb dopravci na základě přímého zadání </w:t>
      </w:r>
      <w:r w:rsidR="001531A7">
        <w:rPr>
          <w:rFonts w:ascii="Arial" w:hAnsi="Arial" w:cs="Arial"/>
          <w:color w:val="FF0000"/>
          <w:sz w:val="22"/>
          <w:szCs w:val="22"/>
        </w:rPr>
        <w:t xml:space="preserve">s dobou plnění </w:t>
      </w:r>
      <w:r w:rsidRPr="00692E21">
        <w:rPr>
          <w:rFonts w:ascii="Arial" w:hAnsi="Arial" w:cs="Arial"/>
          <w:color w:val="FF0000"/>
          <w:sz w:val="22"/>
          <w:szCs w:val="22"/>
        </w:rPr>
        <w:t>nejvýše do roku 202</w:t>
      </w:r>
      <w:r>
        <w:rPr>
          <w:rFonts w:ascii="Arial" w:hAnsi="Arial" w:cs="Arial"/>
          <w:color w:val="FF0000"/>
          <w:sz w:val="22"/>
          <w:szCs w:val="22"/>
        </w:rPr>
        <w:t xml:space="preserve">3, </w:t>
      </w:r>
      <w:r w:rsidR="001531A7">
        <w:rPr>
          <w:rFonts w:ascii="Arial" w:hAnsi="Arial" w:cs="Arial"/>
          <w:color w:val="FF0000"/>
          <w:sz w:val="22"/>
          <w:szCs w:val="22"/>
        </w:rPr>
        <w:t xml:space="preserve">zajistí, aby </w:t>
      </w:r>
    </w:p>
    <w:p w:rsidR="001531A7" w:rsidRDefault="00692E21" w:rsidP="001531A7">
      <w:pPr>
        <w:pStyle w:val="MDSR"/>
        <w:numPr>
          <w:ilvl w:val="0"/>
          <w:numId w:val="27"/>
        </w:numPr>
        <w:spacing w:before="0" w:after="120"/>
        <w:ind w:left="851" w:hanging="425"/>
        <w:rPr>
          <w:rFonts w:ascii="Arial" w:hAnsi="Arial" w:cs="Arial"/>
          <w:color w:val="FF0000"/>
          <w:sz w:val="22"/>
          <w:szCs w:val="22"/>
        </w:rPr>
      </w:pPr>
      <w:r w:rsidRPr="00692E21">
        <w:rPr>
          <w:rFonts w:ascii="Arial" w:hAnsi="Arial" w:cs="Arial"/>
          <w:color w:val="FF0000"/>
          <w:sz w:val="22"/>
          <w:szCs w:val="22"/>
        </w:rPr>
        <w:t>dopravce pro plnění předmětných veřejných služeb po skončení platnosti smlouvy o veřejných službách</w:t>
      </w:r>
      <w:r w:rsidR="001531A7">
        <w:rPr>
          <w:rFonts w:ascii="Arial" w:hAnsi="Arial" w:cs="Arial"/>
          <w:color w:val="FF0000"/>
          <w:sz w:val="22"/>
          <w:szCs w:val="22"/>
        </w:rPr>
        <w:t xml:space="preserve"> </w:t>
      </w:r>
      <w:r w:rsidR="00770F73" w:rsidRPr="00B15524">
        <w:rPr>
          <w:rFonts w:ascii="Arial" w:hAnsi="Arial" w:cs="Arial"/>
          <w:color w:val="FF0000"/>
          <w:sz w:val="22"/>
          <w:szCs w:val="22"/>
        </w:rPr>
        <w:t xml:space="preserve">zadané na základě přímého zadání s dobou plnění nejvýše do roku 2023 </w:t>
      </w:r>
      <w:r w:rsidR="00560B51" w:rsidRPr="00560B51">
        <w:rPr>
          <w:rFonts w:ascii="Arial" w:hAnsi="Arial" w:cs="Arial"/>
          <w:color w:val="FF0000"/>
          <w:sz w:val="22"/>
          <w:szCs w:val="22"/>
        </w:rPr>
        <w:t>byl vybrán</w:t>
      </w:r>
      <w:r w:rsidR="00560B51" w:rsidRPr="00692E21">
        <w:rPr>
          <w:rFonts w:ascii="Arial" w:hAnsi="Arial" w:cs="Arial"/>
          <w:color w:val="FF0000"/>
          <w:sz w:val="22"/>
          <w:szCs w:val="22"/>
        </w:rPr>
        <w:t xml:space="preserve"> </w:t>
      </w:r>
      <w:r w:rsidRPr="00692E21">
        <w:rPr>
          <w:rFonts w:ascii="Arial" w:hAnsi="Arial" w:cs="Arial"/>
          <w:color w:val="FF0000"/>
          <w:sz w:val="22"/>
          <w:szCs w:val="22"/>
        </w:rPr>
        <w:t>na základě otevřeného nabídkového řízení</w:t>
      </w:r>
      <w:r w:rsidR="001531A7">
        <w:rPr>
          <w:rFonts w:ascii="Arial" w:hAnsi="Arial" w:cs="Arial"/>
          <w:color w:val="FF0000"/>
          <w:sz w:val="22"/>
          <w:szCs w:val="22"/>
        </w:rPr>
        <w:t>, a</w:t>
      </w:r>
    </w:p>
    <w:p w:rsidR="00692E21" w:rsidRDefault="001531A7" w:rsidP="001531A7">
      <w:pPr>
        <w:pStyle w:val="MDSR"/>
        <w:numPr>
          <w:ilvl w:val="0"/>
          <w:numId w:val="27"/>
        </w:numPr>
        <w:spacing w:before="0" w:after="120"/>
        <w:ind w:left="851" w:hanging="425"/>
        <w:rPr>
          <w:rFonts w:ascii="Arial" w:hAnsi="Arial" w:cs="Arial"/>
          <w:color w:val="FF0000"/>
          <w:sz w:val="22"/>
          <w:szCs w:val="22"/>
        </w:rPr>
      </w:pPr>
      <w:r>
        <w:rPr>
          <w:rFonts w:ascii="Arial" w:hAnsi="Arial" w:cs="Arial"/>
          <w:color w:val="FF0000"/>
          <w:sz w:val="22"/>
          <w:szCs w:val="22"/>
        </w:rPr>
        <w:t xml:space="preserve">takto vybraný dopravce po dobu platnosti nové smlouvy o veřejných službách pro plnění veřejných služeb využíval </w:t>
      </w:r>
      <w:r w:rsidR="00C1377E">
        <w:rPr>
          <w:rFonts w:ascii="Arial" w:hAnsi="Arial" w:cs="Arial"/>
          <w:color w:val="FF0000"/>
          <w:sz w:val="22"/>
          <w:szCs w:val="22"/>
        </w:rPr>
        <w:t xml:space="preserve">předmětná </w:t>
      </w:r>
      <w:r w:rsidR="00BB5082" w:rsidRPr="00692E21">
        <w:rPr>
          <w:rFonts w:ascii="Arial" w:hAnsi="Arial" w:cs="Arial"/>
          <w:color w:val="FF0000"/>
          <w:sz w:val="22"/>
          <w:szCs w:val="22"/>
        </w:rPr>
        <w:t>železniční kolejov</w:t>
      </w:r>
      <w:r w:rsidR="00BB5082">
        <w:rPr>
          <w:rFonts w:ascii="Arial" w:hAnsi="Arial" w:cs="Arial"/>
          <w:color w:val="FF0000"/>
          <w:sz w:val="22"/>
          <w:szCs w:val="22"/>
        </w:rPr>
        <w:t xml:space="preserve">á </w:t>
      </w:r>
      <w:r w:rsidR="00BB5082" w:rsidRPr="00692E21">
        <w:rPr>
          <w:rFonts w:ascii="Arial" w:hAnsi="Arial" w:cs="Arial"/>
          <w:color w:val="FF0000"/>
          <w:sz w:val="22"/>
          <w:szCs w:val="22"/>
        </w:rPr>
        <w:t>vozidl</w:t>
      </w:r>
      <w:r w:rsidR="00BB5082">
        <w:rPr>
          <w:rFonts w:ascii="Arial" w:hAnsi="Arial" w:cs="Arial"/>
          <w:color w:val="FF0000"/>
          <w:sz w:val="22"/>
          <w:szCs w:val="22"/>
        </w:rPr>
        <w:t>a pořízená s využitím OPD.</w:t>
      </w:r>
    </w:p>
    <w:p w:rsidR="001531A7" w:rsidRDefault="001531A7" w:rsidP="001531A7">
      <w:pPr>
        <w:pStyle w:val="MDSR"/>
        <w:numPr>
          <w:ilvl w:val="0"/>
          <w:numId w:val="22"/>
        </w:numPr>
        <w:spacing w:before="0" w:after="120"/>
        <w:ind w:left="426" w:hanging="426"/>
        <w:rPr>
          <w:rFonts w:ascii="Arial" w:hAnsi="Arial" w:cs="Arial"/>
          <w:color w:val="FF0000"/>
          <w:sz w:val="22"/>
          <w:szCs w:val="22"/>
        </w:rPr>
      </w:pPr>
      <w:r>
        <w:rPr>
          <w:rFonts w:ascii="Arial" w:hAnsi="Arial" w:cs="Arial"/>
          <w:color w:val="FF0000"/>
          <w:sz w:val="22"/>
          <w:szCs w:val="22"/>
        </w:rPr>
        <w:t>Za nesplnění povinnosti podle předchozího odstavce se nepovažuje</w:t>
      </w:r>
      <w:r w:rsidR="00B44DED">
        <w:rPr>
          <w:rFonts w:ascii="Arial" w:hAnsi="Arial" w:cs="Arial"/>
          <w:color w:val="FF0000"/>
          <w:sz w:val="22"/>
          <w:szCs w:val="22"/>
        </w:rPr>
        <w:t xml:space="preserve"> </w:t>
      </w:r>
      <w:r w:rsidR="00BB5082" w:rsidRPr="00BB5082">
        <w:rPr>
          <w:rFonts w:ascii="Arial" w:hAnsi="Arial" w:cs="Arial"/>
          <w:color w:val="FF0000"/>
          <w:sz w:val="22"/>
          <w:szCs w:val="22"/>
        </w:rPr>
        <w:t>přij</w:t>
      </w:r>
      <w:r w:rsidR="00B44DED">
        <w:rPr>
          <w:rFonts w:ascii="Arial" w:hAnsi="Arial" w:cs="Arial"/>
          <w:color w:val="FF0000"/>
          <w:sz w:val="22"/>
          <w:szCs w:val="22"/>
        </w:rPr>
        <w:t>etí</w:t>
      </w:r>
      <w:r w:rsidR="00BB5082" w:rsidRPr="00BB5082">
        <w:rPr>
          <w:rFonts w:ascii="Arial" w:hAnsi="Arial" w:cs="Arial"/>
          <w:color w:val="FF0000"/>
          <w:sz w:val="22"/>
          <w:szCs w:val="22"/>
        </w:rPr>
        <w:t xml:space="preserve"> mimořádné</w:t>
      </w:r>
      <w:r w:rsidR="00B44DED">
        <w:rPr>
          <w:rFonts w:ascii="Arial" w:hAnsi="Arial" w:cs="Arial"/>
          <w:color w:val="FF0000"/>
          <w:sz w:val="22"/>
          <w:szCs w:val="22"/>
        </w:rPr>
        <w:t>ho</w:t>
      </w:r>
      <w:r w:rsidR="00BB5082" w:rsidRPr="00BB5082">
        <w:rPr>
          <w:rFonts w:ascii="Arial" w:hAnsi="Arial" w:cs="Arial"/>
          <w:color w:val="FF0000"/>
          <w:sz w:val="22"/>
          <w:szCs w:val="22"/>
        </w:rPr>
        <w:t xml:space="preserve"> opatření ve smyslu článku 5 odst. 5 nařízení (ES) č. 1370/2007 v případě přerušení služeb nebo v případě bezprostředního rizika vzniku takové situace. </w:t>
      </w:r>
    </w:p>
    <w:p w:rsidR="00770F73" w:rsidRPr="002127C4" w:rsidRDefault="00770F73" w:rsidP="002127C4">
      <w:pPr>
        <w:pStyle w:val="MDSR"/>
        <w:numPr>
          <w:ilvl w:val="0"/>
          <w:numId w:val="22"/>
        </w:numPr>
        <w:spacing w:before="0" w:after="120"/>
        <w:ind w:left="426" w:hanging="426"/>
        <w:rPr>
          <w:rFonts w:ascii="Arial" w:hAnsi="Arial" w:cs="Arial"/>
          <w:color w:val="FF0000"/>
          <w:sz w:val="22"/>
          <w:szCs w:val="22"/>
        </w:rPr>
      </w:pPr>
      <w:r w:rsidRPr="002127C4">
        <w:rPr>
          <w:rFonts w:ascii="Arial" w:hAnsi="Arial" w:cs="Arial"/>
          <w:color w:val="FF0000"/>
          <w:sz w:val="22"/>
          <w:szCs w:val="22"/>
        </w:rPr>
        <w:t xml:space="preserve">V případě, že kraj nesplní povinnost uvedenou v odstavci 2 tohoto článku, nebude </w:t>
      </w:r>
      <w:r w:rsidR="00560B51" w:rsidRPr="002127C4">
        <w:rPr>
          <w:rFonts w:ascii="Arial" w:hAnsi="Arial" w:cs="Arial"/>
          <w:color w:val="FF0000"/>
          <w:sz w:val="22"/>
          <w:szCs w:val="22"/>
        </w:rPr>
        <w:t xml:space="preserve">kraji poskytnuto spolufinancování ze státního rozpočtu podle této Smlouvy v </w:t>
      </w:r>
      <w:r w:rsidRPr="002127C4">
        <w:rPr>
          <w:rFonts w:ascii="Arial" w:hAnsi="Arial" w:cs="Arial"/>
          <w:color w:val="FF0000"/>
          <w:sz w:val="22"/>
          <w:szCs w:val="22"/>
        </w:rPr>
        <w:t>každém započatém kalendářním ro</w:t>
      </w:r>
      <w:r w:rsidR="004415CA">
        <w:rPr>
          <w:rFonts w:ascii="Arial" w:hAnsi="Arial" w:cs="Arial"/>
          <w:color w:val="FF0000"/>
          <w:sz w:val="22"/>
          <w:szCs w:val="22"/>
        </w:rPr>
        <w:t>ce</w:t>
      </w:r>
      <w:r w:rsidRPr="002127C4">
        <w:rPr>
          <w:rFonts w:ascii="Arial" w:hAnsi="Arial" w:cs="Arial"/>
          <w:color w:val="FF0000"/>
          <w:sz w:val="22"/>
          <w:szCs w:val="22"/>
        </w:rPr>
        <w:t>, ve kterém nebudou železniční kolejová vozidla využívána v so</w:t>
      </w:r>
      <w:r w:rsidR="00560B51" w:rsidRPr="002127C4">
        <w:rPr>
          <w:rFonts w:ascii="Arial" w:hAnsi="Arial" w:cs="Arial"/>
          <w:color w:val="FF0000"/>
          <w:sz w:val="22"/>
          <w:szCs w:val="22"/>
        </w:rPr>
        <w:t>uladu s požadavky tohoto článku</w:t>
      </w:r>
      <w:r w:rsidRPr="002127C4">
        <w:rPr>
          <w:rFonts w:ascii="Arial" w:hAnsi="Arial" w:cs="Arial"/>
          <w:color w:val="FF0000"/>
          <w:sz w:val="22"/>
          <w:szCs w:val="22"/>
        </w:rPr>
        <w:t xml:space="preserve">.  </w:t>
      </w:r>
    </w:p>
    <w:p w:rsidR="00BB5082" w:rsidRPr="00BB5082" w:rsidRDefault="00BB5082" w:rsidP="00BB5082">
      <w:pPr>
        <w:pStyle w:val="MDSR"/>
        <w:spacing w:before="0" w:after="120"/>
        <w:ind w:firstLine="0"/>
        <w:rPr>
          <w:rFonts w:ascii="Arial" w:hAnsi="Arial" w:cs="Arial"/>
          <w:color w:val="FF0000"/>
          <w:sz w:val="22"/>
          <w:szCs w:val="22"/>
        </w:rPr>
      </w:pPr>
    </w:p>
    <w:p w:rsidR="00692E21" w:rsidRDefault="00692E21" w:rsidP="0019625A">
      <w:pPr>
        <w:jc w:val="center"/>
        <w:outlineLvl w:val="0"/>
        <w:rPr>
          <w:rFonts w:ascii="Arial" w:hAnsi="Arial" w:cs="Arial"/>
          <w:b/>
          <w:sz w:val="22"/>
          <w:szCs w:val="22"/>
        </w:rPr>
      </w:pPr>
    </w:p>
    <w:p w:rsidR="00692E21" w:rsidRDefault="00692E21" w:rsidP="0019625A">
      <w:pPr>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5</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Dokládání alokace finančních prostředků krajů do regio</w:t>
      </w:r>
      <w:r w:rsidR="0019625A">
        <w:rPr>
          <w:rFonts w:ascii="Arial" w:hAnsi="Arial" w:cs="Arial"/>
          <w:b/>
          <w:sz w:val="22"/>
          <w:szCs w:val="22"/>
        </w:rPr>
        <w:t>nální železniční osobní dopravy</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Smluvní strany se dohodly, že dokládání alokace finančních prostředků krajů do regionální železniční osobní dopravy bude probíhat za podmínek uvedených v následujících odstavcích tohoto článku. </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Kraje se zavazují zajistit, aby spolufinancování ze státního rozpočtu bylo použito k úhradám kompenzace veřejných služeb v přepravě cestujících ve veřejné železniční osobní dopravě. </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Žádost o spolufinancování ze státního rozpočtu pro příslušný kalendářní rok musí být doložena </w:t>
      </w:r>
      <w:r w:rsidRPr="00307706">
        <w:rPr>
          <w:rFonts w:ascii="Arial" w:hAnsi="Arial" w:cs="Arial"/>
          <w:sz w:val="22"/>
          <w:szCs w:val="22"/>
        </w:rPr>
        <w:t xml:space="preserve">kopiemi dotčených smluv o veřejných službách, v rámci žádosti kraj dále prokazatelným způsobem doloží splnění podmínek podle čl. 4 odst. </w:t>
      </w:r>
      <w:r w:rsidR="0058212B" w:rsidRPr="00307706">
        <w:rPr>
          <w:rFonts w:ascii="Arial" w:hAnsi="Arial" w:cs="Arial"/>
          <w:sz w:val="22"/>
          <w:szCs w:val="22"/>
        </w:rPr>
        <w:t>8</w:t>
      </w:r>
      <w:r w:rsidRPr="00307706">
        <w:rPr>
          <w:rFonts w:ascii="Arial" w:hAnsi="Arial" w:cs="Arial"/>
          <w:sz w:val="22"/>
          <w:szCs w:val="22"/>
        </w:rPr>
        <w:t xml:space="preserve"> a </w:t>
      </w:r>
      <w:r w:rsidR="0058212B" w:rsidRPr="00307706">
        <w:rPr>
          <w:rFonts w:ascii="Arial" w:hAnsi="Arial" w:cs="Arial"/>
          <w:sz w:val="22"/>
          <w:szCs w:val="22"/>
        </w:rPr>
        <w:t>9</w:t>
      </w:r>
      <w:r w:rsidRPr="00307706">
        <w:rPr>
          <w:rFonts w:ascii="Arial" w:hAnsi="Arial" w:cs="Arial"/>
          <w:sz w:val="22"/>
          <w:szCs w:val="22"/>
        </w:rPr>
        <w:t xml:space="preserve"> této Smlouvy.</w:t>
      </w:r>
      <w:r w:rsidR="0058212B" w:rsidRPr="00307706">
        <w:rPr>
          <w:rFonts w:ascii="Arial" w:hAnsi="Arial" w:cs="Arial"/>
          <w:sz w:val="22"/>
          <w:szCs w:val="22"/>
        </w:rPr>
        <w:t xml:space="preserve"> Kraje při podání žádosti o spolufinancování </w:t>
      </w:r>
      <w:r w:rsidR="00735B58" w:rsidRPr="00307706">
        <w:rPr>
          <w:rFonts w:ascii="Arial" w:hAnsi="Arial" w:cs="Arial"/>
          <w:sz w:val="22"/>
          <w:szCs w:val="22"/>
        </w:rPr>
        <w:t xml:space="preserve">ze státního rozpočtu </w:t>
      </w:r>
      <w:r w:rsidR="0058212B" w:rsidRPr="00307706">
        <w:rPr>
          <w:rFonts w:ascii="Arial" w:hAnsi="Arial" w:cs="Arial"/>
          <w:sz w:val="22"/>
          <w:szCs w:val="22"/>
        </w:rPr>
        <w:t xml:space="preserve">podle této </w:t>
      </w:r>
      <w:r w:rsidR="00735B58" w:rsidRPr="00307706">
        <w:rPr>
          <w:rFonts w:ascii="Arial" w:hAnsi="Arial" w:cs="Arial"/>
          <w:sz w:val="22"/>
          <w:szCs w:val="22"/>
        </w:rPr>
        <w:t>S</w:t>
      </w:r>
      <w:r w:rsidR="0058212B" w:rsidRPr="00307706">
        <w:rPr>
          <w:rFonts w:ascii="Arial" w:hAnsi="Arial" w:cs="Arial"/>
          <w:sz w:val="22"/>
          <w:szCs w:val="22"/>
        </w:rPr>
        <w:t xml:space="preserve">mlouvy postupují podle </w:t>
      </w:r>
      <w:r w:rsidR="00D14CDF" w:rsidRPr="00307706">
        <w:rPr>
          <w:rFonts w:ascii="Arial" w:hAnsi="Arial" w:cs="Arial"/>
          <w:sz w:val="22"/>
          <w:szCs w:val="22"/>
        </w:rPr>
        <w:t>Z</w:t>
      </w:r>
      <w:r w:rsidR="0058212B" w:rsidRPr="00307706">
        <w:rPr>
          <w:rFonts w:ascii="Arial" w:hAnsi="Arial" w:cs="Arial"/>
          <w:sz w:val="22"/>
          <w:szCs w:val="22"/>
        </w:rPr>
        <w:t>ákona o</w:t>
      </w:r>
      <w:r w:rsidR="008460A3" w:rsidRPr="00307706">
        <w:rPr>
          <w:rFonts w:ascii="Arial" w:hAnsi="Arial" w:cs="Arial"/>
          <w:sz w:val="22"/>
          <w:szCs w:val="22"/>
        </w:rPr>
        <w:t> </w:t>
      </w:r>
      <w:r w:rsidR="0058212B" w:rsidRPr="00307706">
        <w:rPr>
          <w:rFonts w:ascii="Arial" w:hAnsi="Arial" w:cs="Arial"/>
          <w:sz w:val="22"/>
          <w:szCs w:val="22"/>
        </w:rPr>
        <w:t>rozpočtových pravidlech.</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V případě úprav spolufinancování ze státního rozpočtu v důsledku změn úhrady za použití dopravní cesty ve smyslu čl. 2 odst. 5 této Smlouvy kraj v rámci žádosti o spolufinancování ze státního rozpočtu prokazatelným způsobem doloží změnu kompenzace železničním dopravcům vyplývající z úpravy </w:t>
      </w:r>
      <w:r w:rsidR="00A453CB" w:rsidRPr="00307706">
        <w:rPr>
          <w:rFonts w:ascii="Arial" w:hAnsi="Arial" w:cs="Arial"/>
          <w:sz w:val="22"/>
          <w:szCs w:val="22"/>
        </w:rPr>
        <w:t>cen</w:t>
      </w:r>
      <w:r w:rsidR="00307706" w:rsidRPr="00307706">
        <w:rPr>
          <w:rFonts w:ascii="Arial" w:hAnsi="Arial" w:cs="Arial"/>
          <w:sz w:val="22"/>
          <w:szCs w:val="22"/>
        </w:rPr>
        <w:t xml:space="preserve"> </w:t>
      </w:r>
      <w:r w:rsidRPr="00307706">
        <w:rPr>
          <w:rFonts w:ascii="Arial" w:hAnsi="Arial" w:cs="Arial"/>
          <w:sz w:val="22"/>
          <w:szCs w:val="22"/>
        </w:rPr>
        <w:t>za železniční dopravní cestu. Prokazatelným doložením se rozumí stanovení parametrů potřebných pro kontrolu výpočtu úhrady za</w:t>
      </w:r>
      <w:r w:rsidR="00BB7354">
        <w:rPr>
          <w:rFonts w:ascii="Arial" w:hAnsi="Arial" w:cs="Arial"/>
          <w:sz w:val="22"/>
          <w:szCs w:val="22"/>
        </w:rPr>
        <w:t> </w:t>
      </w:r>
      <w:r w:rsidRPr="00307706">
        <w:rPr>
          <w:rFonts w:ascii="Arial" w:hAnsi="Arial" w:cs="Arial"/>
          <w:sz w:val="22"/>
          <w:szCs w:val="22"/>
        </w:rPr>
        <w:t>použití dopravní cesty podle prohlášení o dráze vydaného příslušným provozovatelem dráhy.</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Pokud bude kompenzace dopravci ponížena z důvodu úhrady smluvních pokut, dělby rizik či jiných skutečností, je kraj povinen </w:t>
      </w:r>
      <w:r w:rsidR="007379B5" w:rsidRPr="00307706">
        <w:rPr>
          <w:rFonts w:ascii="Arial" w:hAnsi="Arial" w:cs="Arial"/>
          <w:sz w:val="22"/>
          <w:szCs w:val="22"/>
        </w:rPr>
        <w:t xml:space="preserve">v případě souvisejícího zásahu do podílu </w:t>
      </w:r>
      <w:r w:rsidR="007379B5" w:rsidRPr="00307706">
        <w:rPr>
          <w:rFonts w:ascii="Arial" w:hAnsi="Arial" w:cs="Arial"/>
          <w:sz w:val="22"/>
          <w:szCs w:val="22"/>
        </w:rPr>
        <w:lastRenderedPageBreak/>
        <w:t xml:space="preserve">státního </w:t>
      </w:r>
      <w:r w:rsidR="00735B58" w:rsidRPr="00307706">
        <w:rPr>
          <w:rFonts w:ascii="Arial" w:hAnsi="Arial" w:cs="Arial"/>
          <w:sz w:val="22"/>
          <w:szCs w:val="22"/>
        </w:rPr>
        <w:t>spolufinancování</w:t>
      </w:r>
      <w:r w:rsidR="006E1128" w:rsidRPr="00307706">
        <w:rPr>
          <w:rFonts w:ascii="Arial" w:hAnsi="Arial" w:cs="Arial"/>
          <w:sz w:val="22"/>
          <w:szCs w:val="22"/>
        </w:rPr>
        <w:t xml:space="preserve"> </w:t>
      </w:r>
      <w:r w:rsidRPr="00307706">
        <w:rPr>
          <w:rFonts w:ascii="Arial" w:hAnsi="Arial" w:cs="Arial"/>
          <w:sz w:val="22"/>
          <w:szCs w:val="22"/>
        </w:rPr>
        <w:t xml:space="preserve">po skončení příslušného kalendářního roku vrátit poměrnou část prostředků </w:t>
      </w:r>
      <w:r w:rsidR="007379B5" w:rsidRPr="00307706">
        <w:rPr>
          <w:rFonts w:ascii="Arial" w:hAnsi="Arial" w:cs="Arial"/>
          <w:sz w:val="22"/>
          <w:szCs w:val="22"/>
        </w:rPr>
        <w:t>do </w:t>
      </w:r>
      <w:r w:rsidRPr="00307706">
        <w:rPr>
          <w:rFonts w:ascii="Arial" w:hAnsi="Arial" w:cs="Arial"/>
          <w:sz w:val="22"/>
          <w:szCs w:val="22"/>
        </w:rPr>
        <w:t xml:space="preserve">státního rozpočtu, a to ve stejném poměru, v jakém mu byla pro příslušný rok poskytnuta. Pokud bude skutečná úhrada za použití dopravní cesty nižší než předpokládaná, je kraj v případě spolufinancování úpravy </w:t>
      </w:r>
      <w:r w:rsidR="00A453CB" w:rsidRPr="00307706">
        <w:rPr>
          <w:rFonts w:ascii="Arial" w:hAnsi="Arial" w:cs="Arial"/>
          <w:sz w:val="22"/>
          <w:szCs w:val="22"/>
        </w:rPr>
        <w:t>těchto cen</w:t>
      </w:r>
      <w:r w:rsidR="00B126C8" w:rsidRPr="00735B58">
        <w:rPr>
          <w:rFonts w:ascii="Arial" w:hAnsi="Arial" w:cs="Arial"/>
          <w:color w:val="C00000"/>
          <w:sz w:val="22"/>
          <w:szCs w:val="22"/>
        </w:rPr>
        <w:t xml:space="preserve"> </w:t>
      </w:r>
      <w:r w:rsidRPr="00735B58">
        <w:rPr>
          <w:rFonts w:ascii="Arial" w:hAnsi="Arial" w:cs="Arial"/>
          <w:sz w:val="22"/>
          <w:szCs w:val="22"/>
        </w:rPr>
        <w:t>ze státního rozpočtu povinen po skončení příslušného kalendářního roku vrátit odpovídající část prostředků do státního rozpočtu.</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sz w:val="22"/>
          <w:szCs w:val="22"/>
        </w:rPr>
        <w:t>Kraj odpovídá za to, že spolufinancování ze státního rozpočtu</w:t>
      </w:r>
      <w:r w:rsidRPr="00735B58">
        <w:rPr>
          <w:rFonts w:ascii="Arial" w:hAnsi="Arial" w:cs="Arial"/>
          <w:color w:val="000000"/>
          <w:sz w:val="22"/>
          <w:szCs w:val="22"/>
        </w:rPr>
        <w:t xml:space="preserve"> bude použito pouze ke stanovenému účelu a že nedojde k neoprávněnému použití, zadržení nebo k nevypořádání </w:t>
      </w:r>
      <w:r w:rsidRPr="00735B58">
        <w:rPr>
          <w:rFonts w:ascii="Arial" w:hAnsi="Arial" w:cs="Arial"/>
          <w:sz w:val="22"/>
          <w:szCs w:val="22"/>
        </w:rPr>
        <w:t>spolufinancování ze státního rozpočtu</w:t>
      </w:r>
      <w:r w:rsidRPr="00735B58">
        <w:rPr>
          <w:rFonts w:ascii="Arial" w:hAnsi="Arial" w:cs="Arial"/>
          <w:color w:val="000000"/>
          <w:sz w:val="22"/>
          <w:szCs w:val="22"/>
        </w:rPr>
        <w:t>.</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color w:val="000000"/>
          <w:sz w:val="22"/>
          <w:szCs w:val="22"/>
        </w:rPr>
        <w:t xml:space="preserve">Kontrola řádného využití </w:t>
      </w:r>
      <w:r w:rsidRPr="00735B58">
        <w:rPr>
          <w:rFonts w:ascii="Arial" w:hAnsi="Arial" w:cs="Arial"/>
          <w:sz w:val="22"/>
          <w:szCs w:val="22"/>
        </w:rPr>
        <w:t>spolufinancování ze státního rozpočtu</w:t>
      </w:r>
      <w:r w:rsidRPr="00735B58">
        <w:rPr>
          <w:rFonts w:ascii="Arial" w:hAnsi="Arial" w:cs="Arial"/>
          <w:color w:val="000000"/>
          <w:sz w:val="22"/>
          <w:szCs w:val="22"/>
        </w:rPr>
        <w:t xml:space="preserve"> bude ze strany Ministerstva dopravy prováděna v souladu se zákonem č. 320/2001 Sb., o finanční kontrole ve veřejné správě a o změně některých zákonů (zákon o finanční kontrole), ve znění pozdějších předpisů.</w:t>
      </w:r>
    </w:p>
    <w:p w:rsidR="00020543" w:rsidRPr="00234C24" w:rsidRDefault="00020543" w:rsidP="0019625A">
      <w:pPr>
        <w:pStyle w:val="MDSR"/>
        <w:spacing w:before="0" w:after="120"/>
        <w:ind w:left="207" w:firstLine="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6</w:t>
      </w: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Závěrečná ustanovení</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Tato Smlouva nabývá platnosti a </w:t>
      </w:r>
      <w:r w:rsidRPr="00735B58">
        <w:rPr>
          <w:rFonts w:ascii="Arial" w:hAnsi="Arial" w:cs="Arial"/>
          <w:color w:val="000000"/>
          <w:sz w:val="22"/>
          <w:szCs w:val="22"/>
        </w:rPr>
        <w:t xml:space="preserve">účinnosti </w:t>
      </w:r>
      <w:r w:rsidRPr="00307706">
        <w:rPr>
          <w:rFonts w:ascii="Arial" w:hAnsi="Arial" w:cs="Arial"/>
          <w:sz w:val="22"/>
          <w:szCs w:val="22"/>
        </w:rPr>
        <w:t xml:space="preserve">dnem jejího podpisu </w:t>
      </w:r>
      <w:r w:rsidR="00BE743D" w:rsidRPr="00307706">
        <w:rPr>
          <w:rFonts w:ascii="Arial" w:hAnsi="Arial" w:cs="Arial"/>
          <w:sz w:val="22"/>
          <w:szCs w:val="22"/>
        </w:rPr>
        <w:t>Státem, Asociací a alespoň dvěma třetinami krajů, tzn. alespoň deseti kraji. Vůči krajům, které ke Smlouvě nepřipojily podpis, nemá tato Smlouva právní účinky. Smlouva se</w:t>
      </w:r>
      <w:r w:rsidRPr="00307706">
        <w:rPr>
          <w:rFonts w:ascii="Arial" w:hAnsi="Arial" w:cs="Arial"/>
          <w:sz w:val="22"/>
          <w:szCs w:val="22"/>
        </w:rPr>
        <w:t xml:space="preserve"> uzavírá se na dobu určitou, a to do 31. prosince 2034</w:t>
      </w:r>
      <w:r w:rsidR="00D564E6" w:rsidRPr="00307706">
        <w:rPr>
          <w:rFonts w:ascii="Arial" w:hAnsi="Arial" w:cs="Arial"/>
          <w:sz w:val="22"/>
          <w:szCs w:val="22"/>
        </w:rPr>
        <w:t>.</w:t>
      </w:r>
    </w:p>
    <w:p w:rsidR="00D564E6" w:rsidRPr="00307706" w:rsidRDefault="00D564E6"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 xml:space="preserve">Smluvní strany dále ujednávají, že pokud projeví zájem o </w:t>
      </w:r>
      <w:r w:rsidR="00BE743D" w:rsidRPr="00307706">
        <w:rPr>
          <w:rFonts w:ascii="Arial" w:hAnsi="Arial" w:cs="Arial"/>
          <w:sz w:val="22"/>
          <w:szCs w:val="22"/>
        </w:rPr>
        <w:t xml:space="preserve">přistoupení k této Smlouvě </w:t>
      </w:r>
      <w:r w:rsidRPr="00307706">
        <w:rPr>
          <w:rFonts w:ascii="Arial" w:hAnsi="Arial" w:cs="Arial"/>
          <w:sz w:val="22"/>
          <w:szCs w:val="22"/>
        </w:rPr>
        <w:t xml:space="preserve">kraj, </w:t>
      </w:r>
      <w:r w:rsidR="00BE743D" w:rsidRPr="00307706">
        <w:rPr>
          <w:rFonts w:ascii="Arial" w:hAnsi="Arial" w:cs="Arial"/>
          <w:sz w:val="22"/>
          <w:szCs w:val="22"/>
        </w:rPr>
        <w:t>který ke Smlouvě ke dni nabytí její účinnosti nepřipojil svůj podpis</w:t>
      </w:r>
      <w:r w:rsidRPr="00307706">
        <w:rPr>
          <w:rFonts w:ascii="Arial" w:hAnsi="Arial" w:cs="Arial"/>
          <w:sz w:val="22"/>
          <w:szCs w:val="22"/>
        </w:rPr>
        <w:t xml:space="preserve">, </w:t>
      </w:r>
      <w:r w:rsidR="00BE743D" w:rsidRPr="00307706">
        <w:rPr>
          <w:rFonts w:ascii="Arial" w:hAnsi="Arial" w:cs="Arial"/>
          <w:sz w:val="22"/>
          <w:szCs w:val="22"/>
        </w:rPr>
        <w:t>bude Smlouva vůči tomuto kraji účinná teprve poté</w:t>
      </w:r>
      <w:r w:rsidRPr="00307706">
        <w:rPr>
          <w:rFonts w:ascii="Arial" w:hAnsi="Arial" w:cs="Arial"/>
          <w:sz w:val="22"/>
          <w:szCs w:val="22"/>
        </w:rPr>
        <w:t>, co ke</w:t>
      </w:r>
      <w:r w:rsidR="008460A3" w:rsidRPr="00307706">
        <w:rPr>
          <w:rFonts w:ascii="Arial" w:hAnsi="Arial" w:cs="Arial"/>
          <w:sz w:val="22"/>
          <w:szCs w:val="22"/>
        </w:rPr>
        <w:t> </w:t>
      </w:r>
      <w:r w:rsidRPr="00307706">
        <w:rPr>
          <w:rFonts w:ascii="Arial" w:hAnsi="Arial" w:cs="Arial"/>
          <w:sz w:val="22"/>
          <w:szCs w:val="22"/>
        </w:rPr>
        <w:t xml:space="preserve">stejnopisu Smlouvy připojí svůj podpis a prohlášení o tom, že </w:t>
      </w:r>
      <w:r w:rsidR="00BE743D" w:rsidRPr="00307706">
        <w:rPr>
          <w:rFonts w:ascii="Arial" w:hAnsi="Arial" w:cs="Arial"/>
          <w:sz w:val="22"/>
          <w:szCs w:val="22"/>
        </w:rPr>
        <w:t xml:space="preserve">k ní </w:t>
      </w:r>
      <w:r w:rsidRPr="00307706">
        <w:rPr>
          <w:rFonts w:ascii="Arial" w:hAnsi="Arial" w:cs="Arial"/>
          <w:sz w:val="22"/>
          <w:szCs w:val="22"/>
        </w:rPr>
        <w:t>přistupuje bez výhrad</w:t>
      </w:r>
      <w:r w:rsidR="00BE743D" w:rsidRPr="00307706">
        <w:rPr>
          <w:rFonts w:ascii="Arial" w:hAnsi="Arial" w:cs="Arial"/>
          <w:sz w:val="22"/>
          <w:szCs w:val="22"/>
        </w:rPr>
        <w:t>, a</w:t>
      </w:r>
      <w:r w:rsidRPr="00307706">
        <w:rPr>
          <w:rFonts w:ascii="Arial" w:hAnsi="Arial" w:cs="Arial"/>
          <w:sz w:val="22"/>
          <w:szCs w:val="22"/>
        </w:rPr>
        <w:t xml:space="preserve"> informaci o této skutečnosti obdrží Stát i </w:t>
      </w:r>
      <w:r w:rsidR="0070331A" w:rsidRPr="00307706">
        <w:rPr>
          <w:rFonts w:ascii="Arial" w:hAnsi="Arial" w:cs="Arial"/>
          <w:sz w:val="22"/>
          <w:szCs w:val="22"/>
        </w:rPr>
        <w:t>k</w:t>
      </w:r>
      <w:r w:rsidRPr="00307706">
        <w:rPr>
          <w:rFonts w:ascii="Arial" w:hAnsi="Arial" w:cs="Arial"/>
          <w:sz w:val="22"/>
          <w:szCs w:val="22"/>
        </w:rPr>
        <w:t xml:space="preserve">raje, které </w:t>
      </w:r>
      <w:r w:rsidR="0070331A" w:rsidRPr="00307706">
        <w:rPr>
          <w:rFonts w:ascii="Arial" w:hAnsi="Arial" w:cs="Arial"/>
          <w:sz w:val="22"/>
          <w:szCs w:val="22"/>
        </w:rPr>
        <w:t>již tuto S</w:t>
      </w:r>
      <w:r w:rsidRPr="00307706">
        <w:rPr>
          <w:rFonts w:ascii="Arial" w:hAnsi="Arial" w:cs="Arial"/>
          <w:sz w:val="22"/>
          <w:szCs w:val="22"/>
        </w:rPr>
        <w:t xml:space="preserve">mlouvu </w:t>
      </w:r>
      <w:r w:rsidR="00BE743D" w:rsidRPr="00307706">
        <w:rPr>
          <w:rFonts w:ascii="Arial" w:hAnsi="Arial" w:cs="Arial"/>
          <w:sz w:val="22"/>
          <w:szCs w:val="22"/>
        </w:rPr>
        <w:t>podepsaly</w:t>
      </w:r>
      <w:r w:rsidRPr="00307706">
        <w:rPr>
          <w:rFonts w:ascii="Arial" w:hAnsi="Arial" w:cs="Arial"/>
          <w:sz w:val="22"/>
          <w:szCs w:val="22"/>
        </w:rPr>
        <w:t xml:space="preserve">. Účinky </w:t>
      </w:r>
      <w:r w:rsidR="002B5A3E" w:rsidRPr="00307706">
        <w:rPr>
          <w:rFonts w:ascii="Arial" w:hAnsi="Arial" w:cs="Arial"/>
          <w:sz w:val="22"/>
          <w:szCs w:val="22"/>
        </w:rPr>
        <w:t xml:space="preserve">této </w:t>
      </w:r>
      <w:r w:rsidR="0070331A" w:rsidRPr="00307706">
        <w:rPr>
          <w:rFonts w:ascii="Arial" w:hAnsi="Arial" w:cs="Arial"/>
          <w:sz w:val="22"/>
          <w:szCs w:val="22"/>
        </w:rPr>
        <w:t>S</w:t>
      </w:r>
      <w:r w:rsidRPr="00307706">
        <w:rPr>
          <w:rFonts w:ascii="Arial" w:hAnsi="Arial" w:cs="Arial"/>
          <w:sz w:val="22"/>
          <w:szCs w:val="22"/>
        </w:rPr>
        <w:t xml:space="preserve">mlouvy </w:t>
      </w:r>
      <w:r w:rsidR="002B5A3E" w:rsidRPr="00307706">
        <w:rPr>
          <w:rFonts w:ascii="Arial" w:hAnsi="Arial" w:cs="Arial"/>
          <w:sz w:val="22"/>
          <w:szCs w:val="22"/>
        </w:rPr>
        <w:t xml:space="preserve">ve vztahu k tomuto </w:t>
      </w:r>
      <w:r w:rsidRPr="00307706">
        <w:rPr>
          <w:rFonts w:ascii="Arial" w:hAnsi="Arial" w:cs="Arial"/>
          <w:sz w:val="22"/>
          <w:szCs w:val="22"/>
        </w:rPr>
        <w:t>kraj</w:t>
      </w:r>
      <w:r w:rsidR="002B5A3E" w:rsidRPr="00307706">
        <w:rPr>
          <w:rFonts w:ascii="Arial" w:hAnsi="Arial" w:cs="Arial"/>
          <w:sz w:val="22"/>
          <w:szCs w:val="22"/>
        </w:rPr>
        <w:t>i</w:t>
      </w:r>
      <w:r w:rsidRPr="00307706">
        <w:rPr>
          <w:rFonts w:ascii="Arial" w:hAnsi="Arial" w:cs="Arial"/>
          <w:sz w:val="22"/>
          <w:szCs w:val="22"/>
        </w:rPr>
        <w:t xml:space="preserve"> vznikají dne</w:t>
      </w:r>
      <w:r w:rsidR="0070331A" w:rsidRPr="00307706">
        <w:rPr>
          <w:rFonts w:ascii="Arial" w:hAnsi="Arial" w:cs="Arial"/>
          <w:sz w:val="22"/>
          <w:szCs w:val="22"/>
        </w:rPr>
        <w:t>m</w:t>
      </w:r>
      <w:r w:rsidRPr="00307706">
        <w:rPr>
          <w:rFonts w:ascii="Arial" w:hAnsi="Arial" w:cs="Arial"/>
          <w:sz w:val="22"/>
          <w:szCs w:val="22"/>
        </w:rPr>
        <w:t xml:space="preserve"> </w:t>
      </w:r>
      <w:r w:rsidR="00BE743D" w:rsidRPr="00307706">
        <w:rPr>
          <w:rFonts w:ascii="Arial" w:hAnsi="Arial" w:cs="Arial"/>
          <w:sz w:val="22"/>
          <w:szCs w:val="22"/>
        </w:rPr>
        <w:t>doručení</w:t>
      </w:r>
      <w:r w:rsidR="002B5A3E" w:rsidRPr="00307706">
        <w:rPr>
          <w:rFonts w:ascii="Arial" w:hAnsi="Arial" w:cs="Arial"/>
          <w:sz w:val="22"/>
          <w:szCs w:val="22"/>
        </w:rPr>
        <w:t xml:space="preserve"> uvedené informace Státu a krajům.</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Změny a doplňky této Smlouvy se provádějí pouze formou písemných, vzestupně číslovaných </w:t>
      </w:r>
      <w:r w:rsidRPr="00307706">
        <w:rPr>
          <w:rFonts w:ascii="Arial" w:hAnsi="Arial" w:cs="Arial"/>
          <w:sz w:val="22"/>
          <w:szCs w:val="22"/>
        </w:rPr>
        <w:t>dodatků, které se po podpisu poslední Smluvní stranou stanou nedílnou součástí této Smlouvy.</w:t>
      </w:r>
      <w:r w:rsidR="00E73B2F" w:rsidRPr="00307706">
        <w:rPr>
          <w:rFonts w:ascii="Arial" w:hAnsi="Arial" w:cs="Arial"/>
          <w:sz w:val="22"/>
          <w:szCs w:val="22"/>
        </w:rPr>
        <w:t xml:space="preserve"> Smlouva může být ukončena dohodou smluvních stran.</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Tato Smlouva je vyhotovena v</w:t>
      </w:r>
      <w:r w:rsidR="00276AD7" w:rsidRPr="00307706">
        <w:rPr>
          <w:rFonts w:ascii="Arial" w:hAnsi="Arial" w:cs="Arial"/>
          <w:sz w:val="22"/>
          <w:szCs w:val="22"/>
        </w:rPr>
        <w:t xml:space="preserve"> osmnácti </w:t>
      </w:r>
      <w:r w:rsidRPr="00307706">
        <w:rPr>
          <w:rFonts w:ascii="Arial" w:hAnsi="Arial" w:cs="Arial"/>
          <w:sz w:val="22"/>
          <w:szCs w:val="22"/>
        </w:rPr>
        <w:t>vyhotoveních s platností originálu, z</w:t>
      </w:r>
      <w:r w:rsidR="006E1128" w:rsidRPr="00307706">
        <w:rPr>
          <w:rFonts w:ascii="Arial" w:hAnsi="Arial" w:cs="Arial"/>
          <w:sz w:val="22"/>
          <w:szCs w:val="22"/>
        </w:rPr>
        <w:t> </w:t>
      </w:r>
      <w:r w:rsidRPr="00307706">
        <w:rPr>
          <w:rFonts w:ascii="Arial" w:hAnsi="Arial" w:cs="Arial"/>
          <w:sz w:val="22"/>
          <w:szCs w:val="22"/>
        </w:rPr>
        <w:t>nichž tři vyhotovení obdrží Stát</w:t>
      </w:r>
      <w:r w:rsidR="00276AD7" w:rsidRPr="005D1914">
        <w:rPr>
          <w:rFonts w:ascii="Arial" w:hAnsi="Arial" w:cs="Arial"/>
          <w:sz w:val="22"/>
          <w:szCs w:val="22"/>
        </w:rPr>
        <w:t>,</w:t>
      </w:r>
      <w:r w:rsidRPr="00307706">
        <w:rPr>
          <w:rFonts w:ascii="Arial" w:hAnsi="Arial" w:cs="Arial"/>
          <w:sz w:val="22"/>
          <w:szCs w:val="22"/>
        </w:rPr>
        <w:t xml:space="preserve"> čtrnáct vyhotovení Kraje</w:t>
      </w:r>
      <w:r w:rsidR="00276AD7" w:rsidRPr="00307706">
        <w:rPr>
          <w:rFonts w:ascii="Arial" w:hAnsi="Arial" w:cs="Arial"/>
          <w:sz w:val="22"/>
          <w:szCs w:val="22"/>
        </w:rPr>
        <w:t xml:space="preserve"> a jedno vyhotovení Asociace</w:t>
      </w:r>
      <w:r w:rsidRPr="00307706">
        <w:rPr>
          <w:rFonts w:ascii="Arial" w:hAnsi="Arial" w:cs="Arial"/>
          <w:sz w:val="22"/>
          <w:szCs w:val="22"/>
        </w:rPr>
        <w:t>.</w:t>
      </w:r>
      <w:r w:rsidR="00D564E6" w:rsidRPr="00307706">
        <w:rPr>
          <w:rFonts w:ascii="Arial" w:hAnsi="Arial" w:cs="Arial"/>
          <w:sz w:val="22"/>
          <w:szCs w:val="22"/>
        </w:rPr>
        <w:t xml:space="preserve"> Pro případ, že někter</w:t>
      </w:r>
      <w:r w:rsidR="0070331A" w:rsidRPr="00307706">
        <w:rPr>
          <w:rFonts w:ascii="Arial" w:hAnsi="Arial" w:cs="Arial"/>
          <w:sz w:val="22"/>
          <w:szCs w:val="22"/>
        </w:rPr>
        <w:t>ý</w:t>
      </w:r>
      <w:r w:rsidR="00D564E6" w:rsidRPr="00307706">
        <w:rPr>
          <w:rFonts w:ascii="Arial" w:hAnsi="Arial" w:cs="Arial"/>
          <w:sz w:val="22"/>
          <w:szCs w:val="22"/>
        </w:rPr>
        <w:t xml:space="preserve"> </w:t>
      </w:r>
      <w:r w:rsidR="0070331A" w:rsidRPr="00307706">
        <w:rPr>
          <w:rFonts w:ascii="Arial" w:hAnsi="Arial" w:cs="Arial"/>
          <w:sz w:val="22"/>
          <w:szCs w:val="22"/>
        </w:rPr>
        <w:t xml:space="preserve">z </w:t>
      </w:r>
      <w:r w:rsidR="00D564E6" w:rsidRPr="00307706">
        <w:rPr>
          <w:rFonts w:ascii="Arial" w:hAnsi="Arial" w:cs="Arial"/>
          <w:sz w:val="22"/>
          <w:szCs w:val="22"/>
        </w:rPr>
        <w:t>kraj</w:t>
      </w:r>
      <w:r w:rsidR="0070331A" w:rsidRPr="00307706">
        <w:rPr>
          <w:rFonts w:ascii="Arial" w:hAnsi="Arial" w:cs="Arial"/>
          <w:sz w:val="22"/>
          <w:szCs w:val="22"/>
        </w:rPr>
        <w:t>ů</w:t>
      </w:r>
      <w:r w:rsidR="00D564E6" w:rsidRPr="00307706">
        <w:rPr>
          <w:rFonts w:ascii="Arial" w:hAnsi="Arial" w:cs="Arial"/>
          <w:sz w:val="22"/>
          <w:szCs w:val="22"/>
        </w:rPr>
        <w:t xml:space="preserve"> </w:t>
      </w:r>
      <w:r w:rsidR="00BE743D" w:rsidRPr="00307706">
        <w:rPr>
          <w:rFonts w:ascii="Arial" w:hAnsi="Arial" w:cs="Arial"/>
          <w:sz w:val="22"/>
          <w:szCs w:val="22"/>
        </w:rPr>
        <w:t>k této Smlouvě nepřipojí svůj podpis</w:t>
      </w:r>
      <w:r w:rsidR="00D564E6" w:rsidRPr="00307706">
        <w:rPr>
          <w:rFonts w:ascii="Arial" w:hAnsi="Arial" w:cs="Arial"/>
          <w:sz w:val="22"/>
          <w:szCs w:val="22"/>
        </w:rPr>
        <w:t xml:space="preserve">, zůstane odpovídající počet stejnopisů v úschově Asociace, která odpovídající stejnopis vždy vydá tomu kraji, který </w:t>
      </w:r>
      <w:r w:rsidR="00BE743D" w:rsidRPr="00307706">
        <w:rPr>
          <w:rFonts w:ascii="Arial" w:hAnsi="Arial" w:cs="Arial"/>
          <w:sz w:val="22"/>
          <w:szCs w:val="22"/>
        </w:rPr>
        <w:t>hodlá</w:t>
      </w:r>
      <w:r w:rsidR="00D564E6" w:rsidRPr="00307706">
        <w:rPr>
          <w:rFonts w:ascii="Arial" w:hAnsi="Arial" w:cs="Arial"/>
          <w:sz w:val="22"/>
          <w:szCs w:val="22"/>
        </w:rPr>
        <w:t xml:space="preserve"> </w:t>
      </w:r>
      <w:r w:rsidR="00BE743D" w:rsidRPr="00307706">
        <w:rPr>
          <w:rFonts w:ascii="Arial" w:hAnsi="Arial" w:cs="Arial"/>
          <w:sz w:val="22"/>
          <w:szCs w:val="22"/>
        </w:rPr>
        <w:t xml:space="preserve">připojit </w:t>
      </w:r>
      <w:r w:rsidR="00D564E6" w:rsidRPr="00307706">
        <w:rPr>
          <w:rFonts w:ascii="Arial" w:hAnsi="Arial" w:cs="Arial"/>
          <w:sz w:val="22"/>
          <w:szCs w:val="22"/>
        </w:rPr>
        <w:t>svůj podpis a prohlášení o tom, že přistupuje bez výhrad k</w:t>
      </w:r>
      <w:r w:rsidR="0026730C" w:rsidRPr="00307706">
        <w:rPr>
          <w:rFonts w:ascii="Arial" w:hAnsi="Arial" w:cs="Arial"/>
          <w:sz w:val="22"/>
          <w:szCs w:val="22"/>
        </w:rPr>
        <w:t> této S</w:t>
      </w:r>
      <w:r w:rsidR="00D564E6" w:rsidRPr="00307706">
        <w:rPr>
          <w:rFonts w:ascii="Arial" w:hAnsi="Arial" w:cs="Arial"/>
          <w:sz w:val="22"/>
          <w:szCs w:val="22"/>
        </w:rPr>
        <w:t>mlouvě ve smyslu odstavce 2 tohoto článku.</w:t>
      </w:r>
    </w:p>
    <w:p w:rsidR="00020543" w:rsidRDefault="00234C24"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proofErr w:type="spellStart"/>
      <w:r w:rsidRPr="00307706">
        <w:rPr>
          <w:rFonts w:ascii="Arial" w:hAnsi="Arial" w:cs="Arial"/>
          <w:sz w:val="22"/>
          <w:szCs w:val="22"/>
        </w:rPr>
        <w:t>Pozb</w:t>
      </w:r>
      <w:r w:rsidR="00276AD7" w:rsidRPr="00307706">
        <w:rPr>
          <w:rFonts w:ascii="Arial" w:hAnsi="Arial" w:cs="Arial"/>
          <w:sz w:val="22"/>
          <w:szCs w:val="22"/>
        </w:rPr>
        <w:t>u</w:t>
      </w:r>
      <w:r w:rsidRPr="00307706">
        <w:rPr>
          <w:rFonts w:ascii="Arial" w:hAnsi="Arial" w:cs="Arial"/>
          <w:sz w:val="22"/>
          <w:szCs w:val="22"/>
        </w:rPr>
        <w:t>dou-li</w:t>
      </w:r>
      <w:proofErr w:type="spellEnd"/>
      <w:r w:rsidR="00020543" w:rsidRPr="00307706">
        <w:rPr>
          <w:rFonts w:ascii="Arial" w:hAnsi="Arial" w:cs="Arial"/>
          <w:sz w:val="22"/>
          <w:szCs w:val="22"/>
        </w:rPr>
        <w:t xml:space="preserve"> jednotlivá ustanovení této Smlouvy platnost nebo ze skutečných či právních důvodů nebudou moci být realizována, aniž by tím bylo zachování celku Smlouvy pro jednu ze Smluvních </w:t>
      </w:r>
      <w:r w:rsidR="00020543" w:rsidRPr="00234C24">
        <w:rPr>
          <w:rFonts w:ascii="Arial" w:hAnsi="Arial" w:cs="Arial"/>
          <w:color w:val="000000"/>
          <w:sz w:val="22"/>
          <w:szCs w:val="22"/>
        </w:rPr>
        <w:t>stran neúnosné, nebudou ostatní ustanovení této Smlouvy dotčena. Totéž platí v případě, že se ukáže mezera v ustanoveních. Namísto neplatných nebo nerealizovatelných ustanovení nebo k vyplnění mezery se Smluvní strany zavazují dohodnout ustanovení, bude-li to možné, které bude ekonomicky nejblíže účelu, o který Smluvní strany usilují.</w:t>
      </w:r>
    </w:p>
    <w:p w:rsidR="00020543" w:rsidRPr="00234C24"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r w:rsidRPr="00234C24">
        <w:rPr>
          <w:rFonts w:ascii="Arial" w:hAnsi="Arial" w:cs="Arial"/>
          <w:color w:val="000000"/>
          <w:sz w:val="22"/>
          <w:szCs w:val="22"/>
        </w:rPr>
        <w:t>Nedílnou součás</w:t>
      </w:r>
      <w:r w:rsidR="00307706">
        <w:rPr>
          <w:rFonts w:ascii="Arial" w:hAnsi="Arial" w:cs="Arial"/>
          <w:color w:val="000000"/>
          <w:sz w:val="22"/>
          <w:szCs w:val="22"/>
        </w:rPr>
        <w:t>tí této Smlouvy jsou přílohy č. </w:t>
      </w:r>
      <w:r w:rsidRPr="00234C24">
        <w:rPr>
          <w:rFonts w:ascii="Arial" w:hAnsi="Arial" w:cs="Arial"/>
          <w:color w:val="000000"/>
          <w:sz w:val="22"/>
          <w:szCs w:val="22"/>
        </w:rPr>
        <w:t>1 (Rozdělení celkové výše spolufinancování ze státního rozpočtu mezi kr</w:t>
      </w:r>
      <w:r w:rsidR="00307706">
        <w:rPr>
          <w:rFonts w:ascii="Arial" w:hAnsi="Arial" w:cs="Arial"/>
          <w:color w:val="000000"/>
          <w:sz w:val="22"/>
          <w:szCs w:val="22"/>
        </w:rPr>
        <w:t>aje v jednotlivých letech) a č. </w:t>
      </w:r>
      <w:r w:rsidRPr="00234C24">
        <w:rPr>
          <w:rFonts w:ascii="Arial" w:hAnsi="Arial" w:cs="Arial"/>
          <w:color w:val="000000"/>
          <w:sz w:val="22"/>
          <w:szCs w:val="22"/>
        </w:rPr>
        <w:t>2 (</w:t>
      </w:r>
      <w:r w:rsidRPr="00234C24">
        <w:rPr>
          <w:rFonts w:ascii="Arial" w:hAnsi="Arial" w:cs="Arial"/>
          <w:sz w:val="22"/>
          <w:szCs w:val="22"/>
        </w:rPr>
        <w:t>Příklady úpravy spolufinancování ze státního rozpočtu)</w:t>
      </w:r>
      <w:r w:rsidR="00234C24">
        <w:rPr>
          <w:rFonts w:ascii="Arial" w:hAnsi="Arial" w:cs="Arial"/>
          <w:sz w:val="22"/>
          <w:szCs w:val="22"/>
        </w:rPr>
        <w:t>.</w:t>
      </w:r>
    </w:p>
    <w:p w:rsidR="00020543" w:rsidRPr="00234C24" w:rsidRDefault="00020543" w:rsidP="0019625A">
      <w:pPr>
        <w:spacing w:after="120"/>
        <w:jc w:val="both"/>
        <w:rPr>
          <w:rFonts w:ascii="Arial" w:hAnsi="Arial" w:cs="Arial"/>
          <w:sz w:val="22"/>
          <w:szCs w:val="22"/>
        </w:rPr>
      </w:pPr>
    </w:p>
    <w:p w:rsidR="008773B6" w:rsidRDefault="008773B6" w:rsidP="0019625A">
      <w:pPr>
        <w:spacing w:after="120"/>
        <w:outlineLvl w:val="0"/>
        <w:rPr>
          <w:rFonts w:ascii="Arial" w:hAnsi="Arial" w:cs="Arial"/>
          <w:sz w:val="22"/>
          <w:szCs w:val="22"/>
        </w:rPr>
      </w:pPr>
    </w:p>
    <w:p w:rsidR="00020543" w:rsidRPr="00234C24" w:rsidRDefault="00020543" w:rsidP="0019625A">
      <w:pPr>
        <w:spacing w:after="120"/>
        <w:outlineLvl w:val="0"/>
        <w:rPr>
          <w:rFonts w:ascii="Arial" w:hAnsi="Arial" w:cs="Arial"/>
          <w:sz w:val="22"/>
          <w:szCs w:val="22"/>
        </w:rPr>
      </w:pPr>
      <w:r w:rsidRPr="00234C24">
        <w:rPr>
          <w:rFonts w:ascii="Arial" w:hAnsi="Arial" w:cs="Arial"/>
          <w:sz w:val="22"/>
          <w:szCs w:val="22"/>
        </w:rPr>
        <w:t>Za Stát:</w:t>
      </w:r>
    </w:p>
    <w:p w:rsidR="007379B5" w:rsidRDefault="007379B5" w:rsidP="007379B5">
      <w:pPr>
        <w:pStyle w:val="Nadpis1"/>
        <w:spacing w:after="0"/>
        <w:rPr>
          <w:rFonts w:ascii="Arial" w:hAnsi="Arial" w:cs="Arial"/>
          <w:b w:val="0"/>
          <w:bCs w:val="0"/>
          <w:color w:val="auto"/>
          <w:kern w:val="0"/>
          <w:sz w:val="22"/>
          <w:szCs w:val="22"/>
        </w:rPr>
      </w:pPr>
    </w:p>
    <w:p w:rsidR="00020543" w:rsidRDefault="00020543" w:rsidP="007379B5">
      <w:pPr>
        <w:pStyle w:val="Nadpis1"/>
        <w:spacing w:after="0"/>
        <w:rPr>
          <w:rFonts w:ascii="Arial" w:hAnsi="Arial" w:cs="Arial"/>
          <w:b w:val="0"/>
          <w:bCs w:val="0"/>
          <w:color w:val="auto"/>
          <w:kern w:val="0"/>
          <w:sz w:val="22"/>
          <w:szCs w:val="22"/>
        </w:rPr>
      </w:pPr>
      <w:r w:rsidRPr="00234C24">
        <w:rPr>
          <w:rFonts w:ascii="Arial" w:hAnsi="Arial" w:cs="Arial"/>
          <w:b w:val="0"/>
          <w:bCs w:val="0"/>
          <w:color w:val="auto"/>
          <w:kern w:val="0"/>
          <w:sz w:val="22"/>
          <w:szCs w:val="22"/>
        </w:rPr>
        <w:t xml:space="preserve">Ing. Dan </w:t>
      </w:r>
      <w:proofErr w:type="spellStart"/>
      <w:r w:rsidRPr="00234C24">
        <w:rPr>
          <w:rFonts w:ascii="Arial" w:hAnsi="Arial" w:cs="Arial"/>
          <w:b w:val="0"/>
          <w:bCs w:val="0"/>
          <w:color w:val="auto"/>
          <w:kern w:val="0"/>
          <w:sz w:val="22"/>
          <w:szCs w:val="22"/>
        </w:rPr>
        <w:t>Ťok</w:t>
      </w:r>
      <w:proofErr w:type="spellEnd"/>
      <w:r w:rsidRPr="00234C24">
        <w:rPr>
          <w:rFonts w:ascii="Arial" w:hAnsi="Arial" w:cs="Arial"/>
          <w:b w:val="0"/>
          <w:bCs w:val="0"/>
          <w:color w:val="auto"/>
          <w:kern w:val="0"/>
          <w:sz w:val="22"/>
          <w:szCs w:val="22"/>
        </w:rPr>
        <w:t>, ministr dopravy</w:t>
      </w:r>
    </w:p>
    <w:p w:rsidR="007379B5" w:rsidRDefault="007379B5" w:rsidP="007379B5">
      <w:pPr>
        <w:jc w:val="both"/>
        <w:rPr>
          <w:rFonts w:ascii="Arial" w:hAnsi="Arial" w:cs="Arial"/>
          <w:sz w:val="22"/>
          <w:szCs w:val="22"/>
        </w:rPr>
      </w:pPr>
    </w:p>
    <w:p w:rsidR="007379B5" w:rsidRDefault="007379B5" w:rsidP="007379B5">
      <w:pPr>
        <w:pStyle w:val="Nadpis1"/>
        <w:spacing w:after="0"/>
        <w:rPr>
          <w:rFonts w:ascii="Arial" w:hAnsi="Arial" w:cs="Arial"/>
          <w:b w:val="0"/>
          <w:bCs w:val="0"/>
          <w:color w:val="auto"/>
          <w:kern w:val="0"/>
          <w:sz w:val="22"/>
          <w:szCs w:val="22"/>
        </w:rPr>
      </w:pPr>
    </w:p>
    <w:p w:rsidR="00020543" w:rsidRPr="003448EE" w:rsidRDefault="00020543" w:rsidP="007379B5">
      <w:pPr>
        <w:pStyle w:val="Nadpis1"/>
        <w:spacing w:after="0"/>
        <w:rPr>
          <w:rFonts w:ascii="Arial" w:hAnsi="Arial" w:cs="Arial"/>
          <w:b w:val="0"/>
          <w:bCs w:val="0"/>
          <w:color w:val="auto"/>
          <w:kern w:val="0"/>
          <w:sz w:val="22"/>
          <w:szCs w:val="22"/>
        </w:rPr>
      </w:pPr>
      <w:r w:rsidRPr="003448EE">
        <w:rPr>
          <w:rFonts w:ascii="Arial" w:hAnsi="Arial" w:cs="Arial"/>
          <w:b w:val="0"/>
          <w:bCs w:val="0"/>
          <w:color w:val="auto"/>
          <w:kern w:val="0"/>
          <w:sz w:val="22"/>
          <w:szCs w:val="22"/>
        </w:rPr>
        <w:t>Za Kraje:</w:t>
      </w:r>
    </w:p>
    <w:p w:rsidR="007379B5"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234C24">
        <w:rPr>
          <w:rFonts w:ascii="Arial" w:hAnsi="Arial" w:cs="Arial"/>
          <w:sz w:val="22"/>
          <w:szCs w:val="22"/>
        </w:rPr>
        <w:t xml:space="preserve">za </w:t>
      </w:r>
      <w:r w:rsidRPr="00307706">
        <w:rPr>
          <w:rFonts w:ascii="Arial" w:hAnsi="Arial" w:cs="Arial"/>
          <w:sz w:val="22"/>
          <w:szCs w:val="22"/>
        </w:rPr>
        <w:t xml:space="preserve">Jihočeský kraj Mgr. Jiří </w:t>
      </w:r>
      <w:proofErr w:type="spellStart"/>
      <w:r w:rsidRPr="00307706">
        <w:rPr>
          <w:rFonts w:ascii="Arial" w:hAnsi="Arial" w:cs="Arial"/>
          <w:sz w:val="22"/>
          <w:szCs w:val="22"/>
        </w:rPr>
        <w:t>Zimola</w:t>
      </w:r>
      <w:proofErr w:type="spellEnd"/>
      <w:r w:rsidRPr="00307706">
        <w:rPr>
          <w:rFonts w:ascii="Arial" w:hAnsi="Arial" w:cs="Arial"/>
          <w:sz w:val="22"/>
          <w:szCs w:val="22"/>
        </w:rPr>
        <w:t>, hejtman Jihočeského kraje</w:t>
      </w:r>
    </w:p>
    <w:p w:rsidR="00D564E6"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B14A57" w:rsidP="007379B5">
      <w:pPr>
        <w:jc w:val="both"/>
        <w:rPr>
          <w:rFonts w:ascii="Arial" w:hAnsi="Arial" w:cs="Arial"/>
          <w:sz w:val="22"/>
          <w:szCs w:val="22"/>
        </w:rPr>
      </w:pPr>
      <w:r w:rsidRPr="00307706">
        <w:rPr>
          <w:rFonts w:ascii="Arial" w:hAnsi="Arial" w:cs="Arial"/>
          <w:sz w:val="22"/>
          <w:szCs w:val="22"/>
        </w:rPr>
        <w:t>za Jihomoravský kraj JUD</w:t>
      </w:r>
      <w:r w:rsidR="00020543" w:rsidRPr="00307706">
        <w:rPr>
          <w:rFonts w:ascii="Arial" w:hAnsi="Arial" w:cs="Arial"/>
          <w:sz w:val="22"/>
          <w:szCs w:val="22"/>
        </w:rPr>
        <w:t>r. Michal Hašek, hejtman Jihomoravského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bCs/>
          <w:sz w:val="22"/>
          <w:szCs w:val="22"/>
        </w:rPr>
      </w:pPr>
      <w:r w:rsidRPr="00307706">
        <w:rPr>
          <w:rFonts w:ascii="Arial" w:hAnsi="Arial" w:cs="Arial"/>
          <w:sz w:val="22"/>
          <w:szCs w:val="22"/>
        </w:rPr>
        <w:t>za Královéhradecký kraj Bc. Lubomír Franc, hejtman Králohradeckého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Karlovarský kraj JUDr. Martin Havel, hejtman Karlovarského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Liberecký kraj Bc. Martin Půta, hejtman Libereckého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Moravskoslezský kraj Miroslav Novák, hejtman Moravskoslezského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Olomoucký kraj Ing. Jiří Rozbořil, hejtman Olomouckého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Pardubický kraj JUDr. Martin Netolický, Ph.D., hejtman Pardubického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Plzeňský kraj RSDr. Václav Šlajs, hejtman Plzeňského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Středočeský kraj Ing. Miloš Petera, hejtman Středočeského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za Ústecký kraj Oldřich Bubeníček, hejtman Ústeckého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za Kraj Vysočina MUDr. Jiří Běhounek, hejtman Kraje Vysočina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 xml:space="preserve">za Zlínský kraj MVDr. Stanislav </w:t>
      </w:r>
      <w:proofErr w:type="spellStart"/>
      <w:r w:rsidRPr="00307706">
        <w:rPr>
          <w:rFonts w:ascii="Arial" w:hAnsi="Arial" w:cs="Arial"/>
          <w:sz w:val="22"/>
          <w:szCs w:val="22"/>
        </w:rPr>
        <w:t>Mišák</w:t>
      </w:r>
      <w:proofErr w:type="spellEnd"/>
      <w:r w:rsidRPr="00307706">
        <w:rPr>
          <w:rFonts w:ascii="Arial" w:hAnsi="Arial" w:cs="Arial"/>
          <w:sz w:val="22"/>
          <w:szCs w:val="22"/>
        </w:rPr>
        <w:t>, hejtman Zlínského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Hlavní město Praha Mgr. Adriana Krnáčová, M.A., MBA, primátorka Hlavního města Praha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Hlavního města Prahy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7379B5" w:rsidRPr="00307706" w:rsidRDefault="00D564E6" w:rsidP="007379B5">
      <w:pPr>
        <w:rPr>
          <w:rFonts w:ascii="Arial" w:hAnsi="Arial" w:cs="Arial"/>
          <w:i/>
          <w:sz w:val="22"/>
          <w:szCs w:val="22"/>
        </w:rPr>
      </w:pPr>
      <w:r w:rsidRPr="00307706">
        <w:rPr>
          <w:rFonts w:ascii="Arial" w:hAnsi="Arial" w:cs="Arial"/>
          <w:sz w:val="22"/>
          <w:szCs w:val="22"/>
        </w:rPr>
        <w:t xml:space="preserve">za Asociaci krajů České republiky </w:t>
      </w:r>
      <w:proofErr w:type="spellStart"/>
      <w:r w:rsidRPr="00307706">
        <w:rPr>
          <w:rFonts w:ascii="Arial" w:hAnsi="Arial" w:cs="Arial"/>
          <w:sz w:val="22"/>
          <w:szCs w:val="22"/>
        </w:rPr>
        <w:t>JUDr</w:t>
      </w:r>
      <w:proofErr w:type="spellEnd"/>
      <w:r w:rsidRPr="00307706">
        <w:rPr>
          <w:rFonts w:ascii="Arial" w:hAnsi="Arial" w:cs="Arial"/>
          <w:sz w:val="22"/>
          <w:szCs w:val="22"/>
        </w:rPr>
        <w:t xml:space="preserve">, Michal Hašek, předseda </w:t>
      </w:r>
      <w:r w:rsidR="0026730C" w:rsidRPr="00307706">
        <w:rPr>
          <w:rFonts w:ascii="Arial" w:hAnsi="Arial" w:cs="Arial"/>
          <w:sz w:val="22"/>
          <w:szCs w:val="22"/>
        </w:rPr>
        <w:t xml:space="preserve">Rady </w:t>
      </w:r>
      <w:r w:rsidRPr="00307706">
        <w:rPr>
          <w:rFonts w:ascii="Arial" w:hAnsi="Arial" w:cs="Arial"/>
          <w:sz w:val="22"/>
          <w:szCs w:val="22"/>
        </w:rPr>
        <w:t>Asociace krajů České republiky</w:t>
      </w:r>
    </w:p>
    <w:p w:rsidR="00234C24" w:rsidRPr="0026730C" w:rsidRDefault="007379B5" w:rsidP="007379B5">
      <w:pPr>
        <w:rPr>
          <w:rFonts w:ascii="Arial" w:hAnsi="Arial" w:cs="Arial"/>
          <w:i/>
          <w:sz w:val="22"/>
          <w:szCs w:val="22"/>
        </w:rPr>
      </w:pPr>
      <w:r w:rsidRPr="00307706">
        <w:rPr>
          <w:rFonts w:ascii="Arial" w:hAnsi="Arial" w:cs="Arial"/>
          <w:i/>
          <w:sz w:val="22"/>
          <w:szCs w:val="22"/>
        </w:rPr>
        <w:t>o uzavření této smlouvy rozhodla Rada Asociace krajů svým usnesením č. … ze dne</w:t>
      </w:r>
      <w:r w:rsidR="00234C24" w:rsidRPr="0026730C">
        <w:rPr>
          <w:rFonts w:ascii="Arial" w:hAnsi="Arial" w:cs="Arial"/>
          <w:i/>
          <w:sz w:val="22"/>
          <w:szCs w:val="22"/>
        </w:rPr>
        <w:br w:type="page"/>
      </w:r>
    </w:p>
    <w:p w:rsidR="00020543" w:rsidRPr="00234C24" w:rsidRDefault="00020543" w:rsidP="00020543">
      <w:pPr>
        <w:pStyle w:val="MDSR"/>
        <w:spacing w:after="240"/>
        <w:ind w:firstLine="0"/>
        <w:rPr>
          <w:rFonts w:ascii="Arial" w:hAnsi="Arial" w:cs="Arial"/>
          <w:b/>
          <w:sz w:val="22"/>
          <w:szCs w:val="22"/>
        </w:rPr>
      </w:pPr>
      <w:r w:rsidRPr="0026730C">
        <w:rPr>
          <w:rFonts w:ascii="Arial" w:hAnsi="Arial" w:cs="Arial"/>
          <w:b/>
          <w:sz w:val="22"/>
          <w:szCs w:val="22"/>
        </w:rPr>
        <w:lastRenderedPageBreak/>
        <w:t>Příloha č. 1 - Rozdělení celkové výše spolufinancování ze státního rozpočtu mezi kra</w:t>
      </w:r>
      <w:r w:rsidRPr="00234C24">
        <w:rPr>
          <w:rFonts w:ascii="Arial" w:hAnsi="Arial" w:cs="Arial"/>
          <w:b/>
          <w:sz w:val="22"/>
          <w:szCs w:val="22"/>
        </w:rPr>
        <w:t xml:space="preserve">je v jednotlivých letech: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Hlavní město Praha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244 681 355,-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Středočeský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471 246 637,-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173 531 639,-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Plzeňský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187 741 943,-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Karlovarský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94 745 000,-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Ústecký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244 837 986,-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Liberecký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112 049 466,-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Královéhradecký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161 272 680,-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Pardubický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148 098 350,-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Kraj Vysočina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128 351 625,-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Jihomoravský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289 635 260,-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Zlínský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122 071 620,-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Default="00020543" w:rsidP="00020543">
      <w:pPr>
        <w:rPr>
          <w:rFonts w:ascii="Arial" w:hAnsi="Arial" w:cs="Arial"/>
          <w:sz w:val="18"/>
          <w:szCs w:val="18"/>
        </w:rPr>
      </w:pPr>
    </w:p>
    <w:p w:rsidR="0019625A" w:rsidRPr="00234C24" w:rsidRDefault="0019625A"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Olomoucký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190 628 449,-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Moravskoslezský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290 368 396,-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234C24" w:rsidRDefault="00234C24">
      <w:pPr>
        <w:spacing w:after="160" w:line="259" w:lineRule="auto"/>
        <w:rPr>
          <w:rFonts w:ascii="Arial" w:hAnsi="Arial" w:cs="Arial"/>
          <w:sz w:val="22"/>
          <w:szCs w:val="22"/>
        </w:rPr>
      </w:pPr>
      <w:r>
        <w:rPr>
          <w:rFonts w:ascii="Arial" w:hAnsi="Arial" w:cs="Arial"/>
          <w:sz w:val="22"/>
          <w:szCs w:val="22"/>
        </w:rPr>
        <w:br w:type="page"/>
      </w:r>
    </w:p>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22"/>
          <w:szCs w:val="22"/>
        </w:rPr>
      </w:pPr>
    </w:p>
    <w:p w:rsidR="00020543" w:rsidRPr="00234C24" w:rsidRDefault="00020543" w:rsidP="00020543">
      <w:pPr>
        <w:jc w:val="both"/>
        <w:rPr>
          <w:rFonts w:ascii="Arial" w:hAnsi="Arial" w:cs="Arial"/>
          <w:b/>
          <w:sz w:val="22"/>
          <w:szCs w:val="22"/>
        </w:rPr>
      </w:pPr>
      <w:r w:rsidRPr="00234C24">
        <w:rPr>
          <w:rFonts w:ascii="Arial" w:hAnsi="Arial" w:cs="Arial"/>
          <w:b/>
          <w:sz w:val="22"/>
          <w:szCs w:val="22"/>
        </w:rPr>
        <w:t xml:space="preserve">Příloha č. 2 - Příklady úpravy spolufinancování ze státního rozpočtu  </w:t>
      </w:r>
    </w:p>
    <w:p w:rsidR="00020543" w:rsidRPr="00234C24" w:rsidRDefault="00020543" w:rsidP="00020543">
      <w:pPr>
        <w:spacing w:before="240" w:after="120"/>
        <w:jc w:val="both"/>
        <w:rPr>
          <w:rFonts w:ascii="Arial" w:hAnsi="Arial" w:cs="Arial"/>
          <w:sz w:val="22"/>
          <w:szCs w:val="22"/>
        </w:rPr>
      </w:pPr>
      <w:r w:rsidRPr="00234C24">
        <w:rPr>
          <w:rFonts w:ascii="Arial" w:hAnsi="Arial" w:cs="Arial"/>
          <w:sz w:val="22"/>
          <w:szCs w:val="22"/>
          <w:u w:val="single"/>
        </w:rPr>
        <w:t>Výchozí model</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907"/>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A453CB" w:rsidRPr="00307706">
              <w:rPr>
                <w:rFonts w:ascii="Arial" w:hAnsi="Arial" w:cs="Arial"/>
                <w:sz w:val="18"/>
                <w:szCs w:val="18"/>
              </w:rPr>
              <w:t>spolufinanco</w:t>
            </w:r>
            <w:proofErr w:type="spellEnd"/>
            <w:r w:rsidR="00A453CB" w:rsidRPr="00307706">
              <w:rPr>
                <w:rFonts w:ascii="Arial" w:hAnsi="Arial" w:cs="Arial"/>
                <w:sz w:val="18"/>
                <w:szCs w:val="18"/>
              </w:rPr>
              <w:t>-vání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r w:rsidR="008C1403" w:rsidRPr="00307706" w:rsidDel="00A453CB">
              <w:rPr>
                <w:rFonts w:ascii="Arial" w:hAnsi="Arial" w:cs="Arial"/>
                <w:sz w:val="18"/>
                <w:szCs w:val="18"/>
              </w:rPr>
              <w:t xml:space="preserve">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278 124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5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B snižuje rozsah dopravy o 100, celková úhrada klesá o 15 000 → shodným poměrem je krácena výše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1 300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285 000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198 163</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86 837</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1 800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385 000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267 694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117 306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6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A zvyšuje rozsah dopravy o 50, celková úhrada se zvyšuje o 8 000 → navýšení nebude mít vliv na rozsah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108 000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77 531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71,788%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28,212 %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408 000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286 124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70,128%</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29,872 % </w:t>
            </w:r>
          </w:p>
        </w:tc>
      </w:tr>
    </w:tbl>
    <w:p w:rsidR="0058212B" w:rsidRPr="00307706" w:rsidRDefault="0058212B" w:rsidP="0058212B">
      <w:pPr>
        <w:spacing w:before="240"/>
        <w:rPr>
          <w:rFonts w:ascii="Arial" w:hAnsi="Arial" w:cs="Arial"/>
          <w:sz w:val="22"/>
          <w:szCs w:val="22"/>
          <w:u w:val="single"/>
        </w:rPr>
      </w:pPr>
      <w:r w:rsidRPr="00307706">
        <w:rPr>
          <w:rFonts w:ascii="Arial" w:hAnsi="Arial" w:cs="Arial"/>
          <w:sz w:val="22"/>
          <w:szCs w:val="22"/>
          <w:u w:val="single"/>
        </w:rPr>
        <w:t xml:space="preserve">Model podle čl. 4 odst. 7 smlouvy </w:t>
      </w:r>
    </w:p>
    <w:p w:rsidR="0058212B" w:rsidRPr="00307706" w:rsidRDefault="0058212B" w:rsidP="0058212B">
      <w:pPr>
        <w:spacing w:before="120" w:after="120"/>
        <w:ind w:right="-426"/>
        <w:jc w:val="both"/>
        <w:rPr>
          <w:rFonts w:ascii="Arial" w:hAnsi="Arial" w:cs="Arial"/>
          <w:sz w:val="22"/>
          <w:szCs w:val="22"/>
        </w:rPr>
      </w:pPr>
      <w:r w:rsidRPr="00307706">
        <w:rPr>
          <w:rFonts w:ascii="Arial" w:hAnsi="Arial" w:cs="Arial"/>
          <w:sz w:val="22"/>
          <w:szCs w:val="22"/>
        </w:rPr>
        <w:t xml:space="preserve">Kraj B </w:t>
      </w:r>
      <w:r w:rsidR="0026730C" w:rsidRPr="00307706">
        <w:rPr>
          <w:rFonts w:ascii="Arial" w:hAnsi="Arial" w:cs="Arial"/>
          <w:sz w:val="22"/>
          <w:szCs w:val="22"/>
        </w:rPr>
        <w:t xml:space="preserve">oproti modelu uvedenému u příkladu k čl. 4 odst. 5 smlouvy (viz příklad výše) </w:t>
      </w:r>
      <w:r w:rsidRPr="00307706">
        <w:rPr>
          <w:rFonts w:ascii="Arial" w:hAnsi="Arial" w:cs="Arial"/>
          <w:sz w:val="22"/>
          <w:szCs w:val="22"/>
        </w:rPr>
        <w:t xml:space="preserve">zvyšuje rozsah dopravy o </w:t>
      </w:r>
      <w:r w:rsidR="0026730C" w:rsidRPr="00307706">
        <w:rPr>
          <w:rFonts w:ascii="Arial" w:hAnsi="Arial" w:cs="Arial"/>
          <w:sz w:val="22"/>
          <w:szCs w:val="22"/>
        </w:rPr>
        <w:t>2</w:t>
      </w:r>
      <w:r w:rsidRPr="00307706">
        <w:rPr>
          <w:rFonts w:ascii="Arial" w:hAnsi="Arial" w:cs="Arial"/>
          <w:sz w:val="22"/>
          <w:szCs w:val="22"/>
        </w:rPr>
        <w:t>00</w:t>
      </w:r>
      <w:r w:rsidR="0026730C" w:rsidRPr="00307706">
        <w:rPr>
          <w:rFonts w:ascii="Arial" w:hAnsi="Arial" w:cs="Arial"/>
          <w:sz w:val="22"/>
          <w:szCs w:val="22"/>
        </w:rPr>
        <w:t xml:space="preserve"> a celkovou úhradu o 30 000 → dojde k navýšení spolufinancování ze státního rozpočtu až do úrovně, jako by k předchozímu snížení </w:t>
      </w:r>
      <w:r w:rsidR="00CA0C08" w:rsidRPr="00307706">
        <w:rPr>
          <w:rFonts w:ascii="Arial" w:hAnsi="Arial" w:cs="Arial"/>
          <w:sz w:val="22"/>
          <w:szCs w:val="22"/>
        </w:rPr>
        <w:t xml:space="preserve">spolufinancování </w:t>
      </w:r>
      <w:r w:rsidR="0026730C" w:rsidRPr="00307706">
        <w:rPr>
          <w:rFonts w:ascii="Arial" w:hAnsi="Arial" w:cs="Arial"/>
          <w:sz w:val="22"/>
          <w:szCs w:val="22"/>
        </w:rPr>
        <w:t xml:space="preserve">nedošlo </w:t>
      </w:r>
      <w:r w:rsidR="00CA0C08" w:rsidRPr="00307706">
        <w:rPr>
          <w:rFonts w:ascii="Arial" w:hAnsi="Arial" w:cs="Arial"/>
          <w:sz w:val="22"/>
          <w:szCs w:val="22"/>
        </w:rPr>
        <w:t xml:space="preserve">(tzn. </w:t>
      </w:r>
      <w:r w:rsidR="00307706" w:rsidRPr="00307706">
        <w:rPr>
          <w:rFonts w:ascii="Arial" w:hAnsi="Arial" w:cs="Arial"/>
          <w:sz w:val="22"/>
          <w:szCs w:val="22"/>
        </w:rPr>
        <w:t>státní spolufinancování činí 91 </w:t>
      </w:r>
      <w:r w:rsidR="00CA0C08" w:rsidRPr="00307706">
        <w:rPr>
          <w:rFonts w:ascii="Arial" w:hAnsi="Arial" w:cs="Arial"/>
          <w:sz w:val="22"/>
          <w:szCs w:val="22"/>
        </w:rPr>
        <w:t xml:space="preserve">407) a další </w:t>
      </w:r>
      <w:r w:rsidRPr="00307706">
        <w:rPr>
          <w:rFonts w:ascii="Arial" w:hAnsi="Arial" w:cs="Arial"/>
          <w:sz w:val="22"/>
          <w:szCs w:val="22"/>
        </w:rPr>
        <w:t xml:space="preserve">navýšení rozsahu dopravy </w:t>
      </w:r>
      <w:r w:rsidR="00CA0C08" w:rsidRPr="00307706">
        <w:rPr>
          <w:rFonts w:ascii="Arial" w:hAnsi="Arial" w:cs="Arial"/>
          <w:sz w:val="22"/>
          <w:szCs w:val="22"/>
        </w:rPr>
        <w:t>i další úhrada kraje již nebude mít vliv na rozsah spolufinancování ze státního rozpočtu</w:t>
      </w:r>
      <w:r w:rsidRPr="00307706">
        <w:rPr>
          <w:rFonts w:ascii="Arial" w:hAnsi="Arial" w:cs="Arial"/>
          <w:sz w:val="22"/>
          <w:szCs w:val="22"/>
        </w:rPr>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D14CDF">
        <w:trPr>
          <w:trHeight w:val="907"/>
        </w:trPr>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Rozsah dopravy</w:t>
            </w:r>
          </w:p>
          <w:p w:rsidR="0058212B" w:rsidRPr="00307706" w:rsidRDefault="0058212B" w:rsidP="00D14CDF">
            <w:pPr>
              <w:jc w:val="center"/>
              <w:rPr>
                <w:rFonts w:ascii="Arial" w:hAnsi="Arial" w:cs="Arial"/>
                <w:sz w:val="18"/>
                <w:szCs w:val="18"/>
              </w:rPr>
            </w:pPr>
            <w:r w:rsidRPr="00307706">
              <w:rPr>
                <w:rFonts w:ascii="Arial" w:hAnsi="Arial" w:cs="Arial"/>
                <w:sz w:val="18"/>
                <w:szCs w:val="18"/>
              </w:rPr>
              <w:t xml:space="preserve">(ve </w:t>
            </w:r>
            <w:proofErr w:type="spellStart"/>
            <w:r w:rsidRPr="00307706">
              <w:rPr>
                <w:rFonts w:ascii="Arial" w:hAnsi="Arial" w:cs="Arial"/>
                <w:sz w:val="18"/>
                <w:szCs w:val="18"/>
              </w:rPr>
              <w:t>vlkm</w:t>
            </w:r>
            <w:proofErr w:type="spellEnd"/>
            <w:r w:rsidRPr="00307706">
              <w:rPr>
                <w:rFonts w:ascii="Arial" w:hAnsi="Arial" w:cs="Arial"/>
                <w:sz w:val="18"/>
                <w:szCs w:val="18"/>
              </w:rPr>
              <w:t>)</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Úhrada</w:t>
            </w:r>
          </w:p>
          <w:p w:rsidR="0058212B" w:rsidRPr="00307706" w:rsidRDefault="0058212B"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auto"/>
            <w:vAlign w:val="center"/>
          </w:tcPr>
          <w:p w:rsidR="0058212B" w:rsidRPr="00307706" w:rsidRDefault="0058212B" w:rsidP="008C1403">
            <w:pPr>
              <w:jc w:val="center"/>
              <w:rPr>
                <w:rFonts w:ascii="Arial" w:hAnsi="Arial" w:cs="Arial"/>
                <w:sz w:val="18"/>
                <w:szCs w:val="18"/>
              </w:rPr>
            </w:pPr>
            <w:r w:rsidRPr="00307706">
              <w:rPr>
                <w:rFonts w:ascii="Arial" w:hAnsi="Arial" w:cs="Arial"/>
                <w:sz w:val="18"/>
                <w:szCs w:val="18"/>
              </w:rPr>
              <w:t xml:space="preserve">Státní </w:t>
            </w:r>
            <w:proofErr w:type="spellStart"/>
            <w:r w:rsidR="008C1403" w:rsidRPr="00307706">
              <w:rPr>
                <w:rFonts w:ascii="Arial" w:hAnsi="Arial" w:cs="Arial"/>
                <w:sz w:val="18"/>
                <w:szCs w:val="18"/>
              </w:rPr>
              <w:t>spolufinanco</w:t>
            </w:r>
            <w:proofErr w:type="spellEnd"/>
            <w:r w:rsidR="008C1403" w:rsidRPr="00307706">
              <w:rPr>
                <w:rFonts w:ascii="Arial" w:hAnsi="Arial" w:cs="Arial"/>
                <w:sz w:val="18"/>
                <w:szCs w:val="18"/>
              </w:rPr>
              <w:t>-vání</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58212B" w:rsidRPr="00307706" w:rsidRDefault="0058212B" w:rsidP="0058212B">
            <w:pPr>
              <w:jc w:val="center"/>
              <w:rPr>
                <w:rFonts w:ascii="Arial" w:hAnsi="Arial" w:cs="Arial"/>
                <w:sz w:val="18"/>
                <w:szCs w:val="18"/>
              </w:rPr>
            </w:pPr>
            <w:r w:rsidRPr="00307706">
              <w:rPr>
                <w:rFonts w:ascii="Arial" w:hAnsi="Arial" w:cs="Arial"/>
                <w:sz w:val="18"/>
                <w:szCs w:val="18"/>
              </w:rPr>
              <w:t xml:space="preserve">Podíl státního </w:t>
            </w:r>
            <w:proofErr w:type="spellStart"/>
            <w:r w:rsidRPr="00307706">
              <w:rPr>
                <w:rFonts w:ascii="Arial" w:hAnsi="Arial" w:cs="Arial"/>
                <w:sz w:val="18"/>
                <w:szCs w:val="18"/>
              </w:rPr>
              <w:t>spolufinanco</w:t>
            </w:r>
            <w:proofErr w:type="spellEnd"/>
            <w:r w:rsidR="00D80837" w:rsidRPr="00307706">
              <w:rPr>
                <w:rFonts w:ascii="Arial" w:hAnsi="Arial" w:cs="Arial"/>
                <w:sz w:val="18"/>
                <w:szCs w:val="18"/>
              </w:rPr>
              <w:t>-</w:t>
            </w:r>
            <w:r w:rsidRPr="00307706">
              <w:rPr>
                <w:rFonts w:ascii="Arial" w:hAnsi="Arial" w:cs="Arial"/>
                <w:sz w:val="18"/>
                <w:szCs w:val="18"/>
              </w:rPr>
              <w:t>vání</w:t>
            </w:r>
          </w:p>
        </w:tc>
      </w:tr>
      <w:tr w:rsidR="00307706" w:rsidRPr="00307706" w:rsidTr="00D14CDF">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A</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500</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100 000</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69 531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30 469</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 xml:space="preserve">30,469 %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B</w:t>
            </w:r>
          </w:p>
        </w:tc>
        <w:tc>
          <w:tcPr>
            <w:tcW w:w="1338" w:type="dxa"/>
            <w:shd w:val="clear" w:color="auto" w:fill="auto"/>
            <w:noWrap/>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 xml:space="preserve">1 </w:t>
            </w:r>
            <w:r w:rsidR="0026730C" w:rsidRPr="00307706">
              <w:rPr>
                <w:rFonts w:ascii="Arial" w:hAnsi="Arial" w:cs="Arial"/>
                <w:b/>
                <w:sz w:val="18"/>
                <w:szCs w:val="18"/>
              </w:rPr>
              <w:t>5</w:t>
            </w:r>
            <w:r w:rsidRPr="00307706">
              <w:rPr>
                <w:rFonts w:ascii="Arial" w:hAnsi="Arial" w:cs="Arial"/>
                <w:b/>
                <w:sz w:val="18"/>
                <w:szCs w:val="18"/>
              </w:rPr>
              <w:t>00</w:t>
            </w:r>
          </w:p>
        </w:tc>
        <w:tc>
          <w:tcPr>
            <w:tcW w:w="1338" w:type="dxa"/>
            <w:shd w:val="clear" w:color="auto" w:fill="auto"/>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3</w:t>
            </w:r>
            <w:r w:rsidR="0026730C" w:rsidRPr="00307706">
              <w:rPr>
                <w:rFonts w:ascii="Arial" w:hAnsi="Arial" w:cs="Arial"/>
                <w:b/>
                <w:sz w:val="18"/>
                <w:szCs w:val="18"/>
              </w:rPr>
              <w:t>15</w:t>
            </w:r>
            <w:r w:rsidRPr="00307706">
              <w:rPr>
                <w:rFonts w:ascii="Arial" w:hAnsi="Arial" w:cs="Arial"/>
                <w:b/>
                <w:sz w:val="18"/>
                <w:szCs w:val="18"/>
              </w:rPr>
              <w:t xml:space="preserve"> 000</w:t>
            </w:r>
          </w:p>
        </w:tc>
        <w:tc>
          <w:tcPr>
            <w:tcW w:w="1338" w:type="dxa"/>
            <w:shd w:val="clear" w:color="auto" w:fill="auto"/>
            <w:noWrap/>
            <w:vAlign w:val="center"/>
          </w:tcPr>
          <w:p w:rsidR="0058212B" w:rsidRPr="00307706" w:rsidRDefault="0058212B" w:rsidP="00CA0C08">
            <w:pPr>
              <w:jc w:val="center"/>
              <w:rPr>
                <w:rFonts w:ascii="Arial" w:hAnsi="Arial" w:cs="Arial"/>
                <w:b/>
                <w:sz w:val="18"/>
                <w:szCs w:val="18"/>
              </w:rPr>
            </w:pPr>
            <w:r w:rsidRPr="00307706">
              <w:rPr>
                <w:rFonts w:ascii="Arial" w:hAnsi="Arial" w:cs="Arial"/>
                <w:b/>
                <w:sz w:val="18"/>
                <w:szCs w:val="18"/>
              </w:rPr>
              <w:t>2</w:t>
            </w:r>
            <w:r w:rsidR="00CA0C08" w:rsidRPr="00307706">
              <w:rPr>
                <w:rFonts w:ascii="Arial" w:hAnsi="Arial" w:cs="Arial"/>
                <w:b/>
                <w:sz w:val="18"/>
                <w:szCs w:val="18"/>
              </w:rPr>
              <w:t>23</w:t>
            </w:r>
            <w:r w:rsidRPr="00307706">
              <w:rPr>
                <w:rFonts w:ascii="Arial" w:hAnsi="Arial" w:cs="Arial"/>
                <w:b/>
                <w:sz w:val="18"/>
                <w:szCs w:val="18"/>
              </w:rPr>
              <w:t xml:space="preserve"> 593</w:t>
            </w:r>
          </w:p>
        </w:tc>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91 407</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70</w:t>
            </w:r>
            <w:r w:rsidR="0058212B" w:rsidRPr="00307706">
              <w:rPr>
                <w:rFonts w:ascii="Arial" w:hAnsi="Arial" w:cs="Arial"/>
                <w:b/>
                <w:sz w:val="18"/>
                <w:szCs w:val="18"/>
              </w:rPr>
              <w:t>,</w:t>
            </w:r>
            <w:r w:rsidRPr="00307706">
              <w:rPr>
                <w:rFonts w:ascii="Arial" w:hAnsi="Arial" w:cs="Arial"/>
                <w:b/>
                <w:sz w:val="18"/>
                <w:szCs w:val="18"/>
              </w:rPr>
              <w:t>982</w:t>
            </w:r>
            <w:r w:rsidR="0058212B" w:rsidRPr="00307706">
              <w:rPr>
                <w:rFonts w:ascii="Arial" w:hAnsi="Arial" w:cs="Arial"/>
                <w:b/>
                <w:sz w:val="18"/>
                <w:szCs w:val="18"/>
              </w:rPr>
              <w:t>%</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29</w:t>
            </w:r>
            <w:r w:rsidR="0058212B" w:rsidRPr="00307706">
              <w:rPr>
                <w:rFonts w:ascii="Arial" w:hAnsi="Arial" w:cs="Arial"/>
                <w:b/>
                <w:sz w:val="18"/>
                <w:szCs w:val="18"/>
              </w:rPr>
              <w:t>,</w:t>
            </w:r>
            <w:r w:rsidRPr="00307706">
              <w:rPr>
                <w:rFonts w:ascii="Arial" w:hAnsi="Arial" w:cs="Arial"/>
                <w:b/>
                <w:sz w:val="18"/>
                <w:szCs w:val="18"/>
              </w:rPr>
              <w:t>018</w:t>
            </w:r>
            <w:r w:rsidR="0058212B" w:rsidRPr="00307706">
              <w:rPr>
                <w:rFonts w:ascii="Arial" w:hAnsi="Arial" w:cs="Arial"/>
                <w:b/>
                <w:sz w:val="18"/>
                <w:szCs w:val="18"/>
              </w:rPr>
              <w:t xml:space="preserve">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2 000</w:t>
            </w:r>
          </w:p>
        </w:tc>
        <w:tc>
          <w:tcPr>
            <w:tcW w:w="1338" w:type="dxa"/>
            <w:shd w:val="clear" w:color="auto" w:fill="auto"/>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4</w:t>
            </w:r>
            <w:r w:rsidR="00711DE4" w:rsidRPr="00307706">
              <w:rPr>
                <w:rFonts w:ascii="Arial" w:hAnsi="Arial" w:cs="Arial"/>
                <w:sz w:val="18"/>
                <w:szCs w:val="18"/>
              </w:rPr>
              <w:t>15</w:t>
            </w:r>
            <w:r w:rsidRPr="00307706">
              <w:rPr>
                <w:rFonts w:ascii="Arial" w:hAnsi="Arial" w:cs="Arial"/>
                <w:sz w:val="18"/>
                <w:szCs w:val="18"/>
              </w:rPr>
              <w:t xml:space="preserve"> 000</w:t>
            </w:r>
          </w:p>
        </w:tc>
        <w:tc>
          <w:tcPr>
            <w:tcW w:w="1338" w:type="dxa"/>
            <w:shd w:val="clear" w:color="auto" w:fill="auto"/>
            <w:noWrap/>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93</w:t>
            </w:r>
            <w:r w:rsidRPr="00307706">
              <w:rPr>
                <w:rFonts w:ascii="Arial" w:hAnsi="Arial" w:cs="Arial"/>
                <w:sz w:val="18"/>
                <w:szCs w:val="18"/>
              </w:rPr>
              <w:t xml:space="preserve"> 124</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121 876</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70</w:t>
            </w:r>
            <w:r w:rsidR="0058212B" w:rsidRPr="00307706">
              <w:rPr>
                <w:rFonts w:ascii="Arial" w:hAnsi="Arial" w:cs="Arial"/>
                <w:sz w:val="18"/>
                <w:szCs w:val="18"/>
              </w:rPr>
              <w:t>,</w:t>
            </w:r>
            <w:r w:rsidRPr="00307706">
              <w:rPr>
                <w:rFonts w:ascii="Arial" w:hAnsi="Arial" w:cs="Arial"/>
                <w:sz w:val="18"/>
                <w:szCs w:val="18"/>
              </w:rPr>
              <w:t>632</w:t>
            </w:r>
            <w:r w:rsidR="0058212B" w:rsidRPr="00307706">
              <w:rPr>
                <w:rFonts w:ascii="Arial" w:hAnsi="Arial" w:cs="Arial"/>
                <w:sz w:val="18"/>
                <w:szCs w:val="18"/>
              </w:rPr>
              <w:t>%</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29</w:t>
            </w:r>
            <w:r w:rsidR="0058212B" w:rsidRPr="00307706">
              <w:rPr>
                <w:rFonts w:ascii="Arial" w:hAnsi="Arial" w:cs="Arial"/>
                <w:sz w:val="18"/>
                <w:szCs w:val="18"/>
              </w:rPr>
              <w:t>,</w:t>
            </w:r>
            <w:r w:rsidRPr="00307706">
              <w:rPr>
                <w:rFonts w:ascii="Arial" w:hAnsi="Arial" w:cs="Arial"/>
                <w:sz w:val="18"/>
                <w:szCs w:val="18"/>
              </w:rPr>
              <w:t>368</w:t>
            </w:r>
            <w:r w:rsidR="0058212B" w:rsidRPr="00307706">
              <w:rPr>
                <w:rFonts w:ascii="Arial" w:hAnsi="Arial" w:cs="Arial"/>
                <w:sz w:val="18"/>
                <w:szCs w:val="18"/>
              </w:rPr>
              <w:t xml:space="preserve">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w:t>
      </w:r>
      <w:r w:rsidR="0058212B">
        <w:rPr>
          <w:rFonts w:ascii="Arial" w:hAnsi="Arial" w:cs="Arial"/>
          <w:sz w:val="22"/>
          <w:szCs w:val="22"/>
          <w:u w:val="single"/>
        </w:rPr>
        <w:t>8</w:t>
      </w:r>
      <w:r w:rsidRPr="00234C24">
        <w:rPr>
          <w:rFonts w:ascii="Arial" w:hAnsi="Arial" w:cs="Arial"/>
          <w:sz w:val="22"/>
          <w:szCs w:val="22"/>
          <w:u w:val="single"/>
        </w:rPr>
        <w:t xml:space="preserve"> smlouvy </w:t>
      </w:r>
    </w:p>
    <w:p w:rsidR="00020543" w:rsidRPr="00234C24" w:rsidRDefault="00020543" w:rsidP="0058212B">
      <w:pPr>
        <w:spacing w:before="120" w:after="120"/>
        <w:ind w:right="-284"/>
        <w:jc w:val="both"/>
        <w:rPr>
          <w:rFonts w:ascii="Arial" w:hAnsi="Arial" w:cs="Arial"/>
          <w:sz w:val="22"/>
          <w:szCs w:val="22"/>
        </w:rPr>
      </w:pPr>
      <w:r w:rsidRPr="00234C24">
        <w:rPr>
          <w:rFonts w:ascii="Arial" w:hAnsi="Arial" w:cs="Arial"/>
          <w:sz w:val="22"/>
          <w:szCs w:val="22"/>
        </w:rPr>
        <w:t xml:space="preserve">Kraj A má v rámci objednávky 50 </w:t>
      </w:r>
      <w:proofErr w:type="spellStart"/>
      <w:r w:rsidRPr="00234C24">
        <w:rPr>
          <w:rFonts w:ascii="Arial" w:hAnsi="Arial" w:cs="Arial"/>
          <w:sz w:val="22"/>
          <w:szCs w:val="22"/>
        </w:rPr>
        <w:t>vlkm</w:t>
      </w:r>
      <w:proofErr w:type="spellEnd"/>
      <w:r w:rsidRPr="00234C24">
        <w:rPr>
          <w:rFonts w:ascii="Arial" w:hAnsi="Arial" w:cs="Arial"/>
          <w:sz w:val="22"/>
          <w:szCs w:val="22"/>
        </w:rPr>
        <w:t xml:space="preserve"> na úsecích drah, na nichž není zajištěna objednávka alespoň v rozsahu čtyř párů vlaků denně ve všech pracovních dnech → finanční prostředky vynakládané na tyto výkony (tzn. 10 000) se nezapočtou pro stanovení rozsahu spolufinancování ze státního rozpočtu (tzn. pro určení podílu 30,469 %).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450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10 000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62 578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27 422</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281 171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118 829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70,293%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29,707 % </w:t>
            </w:r>
          </w:p>
        </w:tc>
      </w:tr>
    </w:tbl>
    <w:p w:rsidR="00276AD7" w:rsidRPr="00307706" w:rsidRDefault="00276AD7" w:rsidP="00276AD7">
      <w:pPr>
        <w:spacing w:before="240"/>
        <w:rPr>
          <w:rFonts w:ascii="Arial" w:hAnsi="Arial" w:cs="Arial"/>
          <w:sz w:val="22"/>
          <w:szCs w:val="22"/>
          <w:u w:val="single"/>
        </w:rPr>
      </w:pPr>
      <w:r w:rsidRPr="00307706">
        <w:rPr>
          <w:rFonts w:ascii="Arial" w:hAnsi="Arial" w:cs="Arial"/>
          <w:sz w:val="22"/>
          <w:szCs w:val="22"/>
          <w:u w:val="single"/>
        </w:rPr>
        <w:t xml:space="preserve">Model podle čl. 5 odst. </w:t>
      </w:r>
      <w:r w:rsidR="00CA0C08" w:rsidRPr="00307706">
        <w:rPr>
          <w:rFonts w:ascii="Arial" w:hAnsi="Arial" w:cs="Arial"/>
          <w:sz w:val="22"/>
          <w:szCs w:val="22"/>
          <w:u w:val="single"/>
        </w:rPr>
        <w:t>5</w:t>
      </w:r>
      <w:r w:rsidR="0042438D" w:rsidRPr="00307706">
        <w:rPr>
          <w:rFonts w:ascii="Arial" w:hAnsi="Arial" w:cs="Arial"/>
          <w:sz w:val="22"/>
          <w:szCs w:val="22"/>
          <w:u w:val="single"/>
        </w:rPr>
        <w:t xml:space="preserve"> </w:t>
      </w:r>
      <w:r w:rsidRPr="00307706">
        <w:rPr>
          <w:rFonts w:ascii="Arial" w:hAnsi="Arial" w:cs="Arial"/>
          <w:sz w:val="22"/>
          <w:szCs w:val="22"/>
          <w:u w:val="single"/>
        </w:rPr>
        <w:t xml:space="preserve">smlouvy, 1. věty </w:t>
      </w:r>
    </w:p>
    <w:p w:rsidR="00276AD7" w:rsidRPr="00307706" w:rsidRDefault="00276AD7" w:rsidP="0042438D">
      <w:pPr>
        <w:spacing w:before="120" w:after="120"/>
        <w:ind w:right="-284"/>
        <w:jc w:val="both"/>
        <w:rPr>
          <w:rFonts w:ascii="Arial" w:hAnsi="Arial" w:cs="Arial"/>
          <w:sz w:val="22"/>
          <w:szCs w:val="22"/>
        </w:rPr>
      </w:pPr>
      <w:r w:rsidRPr="00307706">
        <w:rPr>
          <w:rFonts w:ascii="Arial" w:hAnsi="Arial" w:cs="Arial"/>
          <w:sz w:val="22"/>
          <w:szCs w:val="22"/>
        </w:rPr>
        <w:t>Kraj A zvyšuje rozsah dopravy o 50, celková úhrada se zvyšuje o 8 000 na 108 000. Následně kraj vůči dopravci uplatní smluvní pokutu ve výši 20 000, a tedy výsledná úhrada dopravci bude činit 88 000. → V takovém případě se část smluvní pokuty započte proti navýšení prostředků z rozpočtu kraje (tzn. 8 000), zbývající část ušetřených prostředků (tzn. 12 000) se podle podílu kraje a podílu státního rozpočtu promítne do určení částky pro vrácení do státního rozpočtu. Do</w:t>
      </w:r>
      <w:r w:rsidR="00BB7354">
        <w:rPr>
          <w:rFonts w:ascii="Arial" w:hAnsi="Arial" w:cs="Arial"/>
          <w:sz w:val="22"/>
          <w:szCs w:val="22"/>
        </w:rPr>
        <w:t> </w:t>
      </w:r>
      <w:r w:rsidRPr="00307706">
        <w:rPr>
          <w:rFonts w:ascii="Arial" w:hAnsi="Arial" w:cs="Arial"/>
          <w:sz w:val="22"/>
          <w:szCs w:val="22"/>
        </w:rPr>
        <w:t xml:space="preserve">státního rozpočtu se tak vrátí 3 656 (jako rozdíl původního státního příspěvku 30 469 a konečné úhrady 26 813).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276AD7">
        <w:trPr>
          <w:trHeight w:val="1021"/>
        </w:trPr>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Rozsah dopravy</w:t>
            </w:r>
          </w:p>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(ve </w:t>
            </w:r>
            <w:proofErr w:type="spellStart"/>
            <w:r w:rsidRPr="00307706">
              <w:rPr>
                <w:rFonts w:ascii="Arial" w:hAnsi="Arial" w:cs="Arial"/>
                <w:sz w:val="18"/>
                <w:szCs w:val="18"/>
              </w:rPr>
              <w:t>vlkm</w:t>
            </w:r>
            <w:proofErr w:type="spellEnd"/>
            <w:r w:rsidRPr="00307706">
              <w:rPr>
                <w:rFonts w:ascii="Arial" w:hAnsi="Arial" w:cs="Arial"/>
                <w:sz w:val="18"/>
                <w:szCs w:val="18"/>
              </w:rPr>
              <w:t>)</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Úhrada</w:t>
            </w:r>
          </w:p>
          <w:p w:rsidR="00276AD7" w:rsidRPr="00307706" w:rsidRDefault="00276AD7"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Státní </w:t>
            </w:r>
            <w:proofErr w:type="spellStart"/>
            <w:r w:rsidRPr="00307706">
              <w:rPr>
                <w:rFonts w:ascii="Arial" w:hAnsi="Arial" w:cs="Arial"/>
                <w:sz w:val="18"/>
                <w:szCs w:val="18"/>
              </w:rPr>
              <w:t>spolufinanco</w:t>
            </w:r>
            <w:proofErr w:type="spellEnd"/>
            <w:r w:rsidRPr="00307706">
              <w:rPr>
                <w:rFonts w:ascii="Arial" w:hAnsi="Arial" w:cs="Arial"/>
                <w:sz w:val="18"/>
                <w:szCs w:val="18"/>
              </w:rPr>
              <w:t>-vání</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FFFFFF" w:themeFill="background1"/>
            <w:vAlign w:val="center"/>
          </w:tcPr>
          <w:p w:rsidR="00276AD7" w:rsidRPr="00307706" w:rsidRDefault="00276AD7" w:rsidP="00276AD7">
            <w:pPr>
              <w:jc w:val="center"/>
              <w:rPr>
                <w:rFonts w:ascii="Arial" w:hAnsi="Arial" w:cs="Arial"/>
                <w:sz w:val="18"/>
                <w:szCs w:val="18"/>
              </w:rPr>
            </w:pPr>
            <w:r w:rsidRPr="00307706">
              <w:rPr>
                <w:rFonts w:ascii="Arial" w:hAnsi="Arial" w:cs="Arial"/>
                <w:sz w:val="18"/>
                <w:szCs w:val="18"/>
              </w:rPr>
              <w:t xml:space="preserve">Podíl státního </w:t>
            </w:r>
            <w:proofErr w:type="spellStart"/>
            <w:r w:rsidRPr="00307706">
              <w:rPr>
                <w:rFonts w:ascii="Arial" w:hAnsi="Arial" w:cs="Arial"/>
                <w:sz w:val="18"/>
                <w:szCs w:val="18"/>
              </w:rPr>
              <w:t>spolufinanco</w:t>
            </w:r>
            <w:proofErr w:type="spellEnd"/>
            <w:r w:rsidRPr="00307706">
              <w:rPr>
                <w:rFonts w:ascii="Arial" w:hAnsi="Arial" w:cs="Arial"/>
                <w:sz w:val="18"/>
                <w:szCs w:val="18"/>
              </w:rPr>
              <w:t>-vání</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A</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550</w:t>
            </w:r>
          </w:p>
        </w:tc>
        <w:tc>
          <w:tcPr>
            <w:tcW w:w="1338" w:type="dxa"/>
            <w:shd w:val="clear" w:color="auto" w:fill="FFFFFF" w:themeFill="background1"/>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88 000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61 187</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26 813</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 xml:space="preserve">30,469 % </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B</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1 400</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300 000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208 593</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91 407</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30,469 % </w:t>
            </w:r>
          </w:p>
        </w:tc>
      </w:tr>
      <w:tr w:rsidR="008C1403" w:rsidRPr="00307706" w:rsidTr="0042438D">
        <w:trPr>
          <w:trHeight w:val="315"/>
        </w:trPr>
        <w:tc>
          <w:tcPr>
            <w:tcW w:w="1338" w:type="dxa"/>
            <w:shd w:val="clear" w:color="auto" w:fill="auto"/>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276AD7" w:rsidRPr="00307706" w:rsidRDefault="0042438D" w:rsidP="00D14CDF">
            <w:pPr>
              <w:jc w:val="center"/>
              <w:rPr>
                <w:rFonts w:ascii="Arial" w:hAnsi="Arial" w:cs="Arial"/>
                <w:sz w:val="18"/>
                <w:szCs w:val="18"/>
              </w:rPr>
            </w:pPr>
            <w:r w:rsidRPr="00307706">
              <w:rPr>
                <w:rFonts w:ascii="Arial" w:hAnsi="Arial" w:cs="Arial"/>
                <w:sz w:val="18"/>
                <w:szCs w:val="18"/>
              </w:rPr>
              <w:t>1 95</w:t>
            </w:r>
            <w:r w:rsidR="00276AD7" w:rsidRPr="00307706">
              <w:rPr>
                <w:rFonts w:ascii="Arial" w:hAnsi="Arial" w:cs="Arial"/>
                <w:sz w:val="18"/>
                <w:szCs w:val="18"/>
              </w:rPr>
              <w:t>0</w:t>
            </w:r>
          </w:p>
        </w:tc>
        <w:tc>
          <w:tcPr>
            <w:tcW w:w="1338" w:type="dxa"/>
            <w:shd w:val="clear" w:color="auto" w:fill="auto"/>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388</w:t>
            </w:r>
            <w:r w:rsidR="00276AD7" w:rsidRPr="00307706">
              <w:rPr>
                <w:rFonts w:ascii="Arial" w:hAnsi="Arial" w:cs="Arial"/>
                <w:sz w:val="18"/>
                <w:szCs w:val="18"/>
              </w:rPr>
              <w:t xml:space="preserve"> 000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69</w:t>
            </w:r>
            <w:r w:rsidRPr="00307706">
              <w:rPr>
                <w:rFonts w:ascii="Arial" w:hAnsi="Arial" w:cs="Arial"/>
                <w:sz w:val="18"/>
                <w:szCs w:val="18"/>
              </w:rPr>
              <w:t xml:space="preserve"> </w:t>
            </w:r>
            <w:r w:rsidR="00711DE4" w:rsidRPr="00307706">
              <w:rPr>
                <w:rFonts w:ascii="Arial" w:hAnsi="Arial" w:cs="Arial"/>
                <w:sz w:val="18"/>
                <w:szCs w:val="18"/>
              </w:rPr>
              <w:t>780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1</w:t>
            </w:r>
            <w:r w:rsidR="00711DE4" w:rsidRPr="00307706">
              <w:rPr>
                <w:rFonts w:ascii="Arial" w:hAnsi="Arial" w:cs="Arial"/>
                <w:sz w:val="18"/>
                <w:szCs w:val="18"/>
              </w:rPr>
              <w:t>18</w:t>
            </w:r>
            <w:r w:rsidRPr="00307706">
              <w:rPr>
                <w:rFonts w:ascii="Arial" w:hAnsi="Arial" w:cs="Arial"/>
                <w:sz w:val="18"/>
                <w:szCs w:val="18"/>
              </w:rPr>
              <w:t xml:space="preserve"> </w:t>
            </w:r>
            <w:r w:rsidR="00711DE4" w:rsidRPr="00307706">
              <w:rPr>
                <w:rFonts w:ascii="Arial" w:hAnsi="Arial" w:cs="Arial"/>
                <w:sz w:val="18"/>
                <w:szCs w:val="18"/>
              </w:rPr>
              <w:t>220</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69</w:t>
            </w:r>
            <w:r w:rsidR="00276AD7" w:rsidRPr="00307706">
              <w:rPr>
                <w:rFonts w:ascii="Arial" w:hAnsi="Arial" w:cs="Arial"/>
                <w:sz w:val="18"/>
                <w:szCs w:val="18"/>
              </w:rPr>
              <w:t>,</w:t>
            </w:r>
            <w:r w:rsidRPr="00307706">
              <w:rPr>
                <w:rFonts w:ascii="Arial" w:hAnsi="Arial" w:cs="Arial"/>
                <w:sz w:val="18"/>
                <w:szCs w:val="18"/>
              </w:rPr>
              <w:t>531</w:t>
            </w:r>
            <w:r w:rsidR="00276AD7" w:rsidRPr="00307706">
              <w:rPr>
                <w:rFonts w:ascii="Arial" w:hAnsi="Arial" w:cs="Arial"/>
                <w:sz w:val="18"/>
                <w:szCs w:val="18"/>
              </w:rPr>
              <w:t>%</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30</w:t>
            </w:r>
            <w:r w:rsidR="00276AD7" w:rsidRPr="00307706">
              <w:rPr>
                <w:rFonts w:ascii="Arial" w:hAnsi="Arial" w:cs="Arial"/>
                <w:sz w:val="18"/>
                <w:szCs w:val="18"/>
              </w:rPr>
              <w:t>,</w:t>
            </w:r>
            <w:r w:rsidRPr="00307706">
              <w:rPr>
                <w:rFonts w:ascii="Arial" w:hAnsi="Arial" w:cs="Arial"/>
                <w:sz w:val="18"/>
                <w:szCs w:val="18"/>
              </w:rPr>
              <w:t>469</w:t>
            </w:r>
            <w:r w:rsidR="00276AD7" w:rsidRPr="00307706">
              <w:rPr>
                <w:rFonts w:ascii="Arial" w:hAnsi="Arial" w:cs="Arial"/>
                <w:sz w:val="18"/>
                <w:szCs w:val="18"/>
              </w:rPr>
              <w:t xml:space="preserve"> % </w:t>
            </w:r>
          </w:p>
        </w:tc>
      </w:tr>
    </w:tbl>
    <w:p w:rsidR="001E6AC5" w:rsidRPr="00307706" w:rsidRDefault="001E6AC5">
      <w:pPr>
        <w:rPr>
          <w:rFonts w:ascii="Arial" w:hAnsi="Arial" w:cs="Arial"/>
          <w:sz w:val="22"/>
          <w:szCs w:val="22"/>
        </w:rPr>
      </w:pPr>
    </w:p>
    <w:sectPr w:rsidR="001E6AC5" w:rsidRPr="00307706" w:rsidSect="00276AD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3" w:rsidRDefault="00EF51D3">
      <w:r>
        <w:separator/>
      </w:r>
    </w:p>
  </w:endnote>
  <w:endnote w:type="continuationSeparator" w:id="0">
    <w:p w:rsidR="00EF51D3" w:rsidRDefault="00EF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0F73" w:rsidRDefault="00770F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A3C62">
      <w:rPr>
        <w:rStyle w:val="slostrnky"/>
        <w:noProof/>
      </w:rPr>
      <w:t>1</w:t>
    </w:r>
    <w:r>
      <w:rPr>
        <w:rStyle w:val="slostrnky"/>
      </w:rPr>
      <w:fldChar w:fldCharType="end"/>
    </w:r>
  </w:p>
  <w:p w:rsidR="00770F73" w:rsidRDefault="00770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3" w:rsidRDefault="00EF51D3">
      <w:r>
        <w:separator/>
      </w:r>
    </w:p>
  </w:footnote>
  <w:footnote w:type="continuationSeparator" w:id="0">
    <w:p w:rsidR="00EF51D3" w:rsidRDefault="00EF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5C"/>
    <w:multiLevelType w:val="hybridMultilevel"/>
    <w:tmpl w:val="774630DE"/>
    <w:lvl w:ilvl="0" w:tplc="5DDE86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F903EF"/>
    <w:multiLevelType w:val="hybridMultilevel"/>
    <w:tmpl w:val="DDC428B4"/>
    <w:lvl w:ilvl="0" w:tplc="7E4C89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740A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3A03"/>
    <w:multiLevelType w:val="hybridMultilevel"/>
    <w:tmpl w:val="007CCD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0054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5E2722"/>
    <w:multiLevelType w:val="hybridMultilevel"/>
    <w:tmpl w:val="54B89F42"/>
    <w:lvl w:ilvl="0" w:tplc="7526AC7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B1321D"/>
    <w:multiLevelType w:val="hybridMultilevel"/>
    <w:tmpl w:val="079413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5C413A"/>
    <w:multiLevelType w:val="hybridMultilevel"/>
    <w:tmpl w:val="137A8D2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C3C3480"/>
    <w:multiLevelType w:val="hybridMultilevel"/>
    <w:tmpl w:val="74B830E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E32AB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D192418"/>
    <w:multiLevelType w:val="hybridMultilevel"/>
    <w:tmpl w:val="870E9DC8"/>
    <w:lvl w:ilvl="0" w:tplc="B628D33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F393A32"/>
    <w:multiLevelType w:val="hybridMultilevel"/>
    <w:tmpl w:val="D4D4454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F68B8"/>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56F0239"/>
    <w:multiLevelType w:val="hybridMultilevel"/>
    <w:tmpl w:val="393405B8"/>
    <w:lvl w:ilvl="0" w:tplc="856ACFE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477B72D4"/>
    <w:multiLevelType w:val="hybridMultilevel"/>
    <w:tmpl w:val="769CC558"/>
    <w:lvl w:ilvl="0" w:tplc="64800DA2">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0AD3DC1"/>
    <w:multiLevelType w:val="hybridMultilevel"/>
    <w:tmpl w:val="CA28E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AF7FEC"/>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52137337"/>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7CC6715"/>
    <w:multiLevelType w:val="hybridMultilevel"/>
    <w:tmpl w:val="D3701626"/>
    <w:lvl w:ilvl="0" w:tplc="DBA4A39A">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BDF332F"/>
    <w:multiLevelType w:val="hybridMultilevel"/>
    <w:tmpl w:val="BB960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AB3700"/>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5F3665B9"/>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CB6B35"/>
    <w:multiLevelType w:val="hybridMultilevel"/>
    <w:tmpl w:val="222653E8"/>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73C75C8F"/>
    <w:multiLevelType w:val="hybridMultilevel"/>
    <w:tmpl w:val="663A3DCE"/>
    <w:lvl w:ilvl="0" w:tplc="BC5EE8DC">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741C2206"/>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46808F3"/>
    <w:multiLevelType w:val="hybridMultilevel"/>
    <w:tmpl w:val="74DA6458"/>
    <w:lvl w:ilvl="0" w:tplc="DBD0354E">
      <w:start w:val="1"/>
      <w:numFmt w:val="decimal"/>
      <w:lvlText w:val="%1."/>
      <w:lvlJc w:val="left"/>
      <w:pPr>
        <w:tabs>
          <w:tab w:val="num" w:pos="720"/>
        </w:tabs>
        <w:ind w:left="720" w:hanging="360"/>
      </w:pPr>
      <w:rPr>
        <w:rFonts w:hint="default"/>
        <w:b w:val="0"/>
      </w:rPr>
    </w:lvl>
    <w:lvl w:ilvl="1" w:tplc="96B880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8511755"/>
    <w:multiLevelType w:val="hybridMultilevel"/>
    <w:tmpl w:val="D952ABEE"/>
    <w:lvl w:ilvl="0" w:tplc="0405000F">
      <w:start w:val="2"/>
      <w:numFmt w:val="decimal"/>
      <w:lvlText w:val="%1."/>
      <w:lvlJc w:val="left"/>
      <w:pPr>
        <w:tabs>
          <w:tab w:val="num" w:pos="720"/>
        </w:tabs>
        <w:ind w:left="720" w:hanging="360"/>
      </w:pPr>
      <w:rPr>
        <w:rFonts w:hint="default"/>
      </w:rPr>
    </w:lvl>
    <w:lvl w:ilvl="1" w:tplc="547226F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8F71A3"/>
    <w:multiLevelType w:val="hybridMultilevel"/>
    <w:tmpl w:val="ACB08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25"/>
  </w:num>
  <w:num w:numId="5">
    <w:abstractNumId w:val="3"/>
  </w:num>
  <w:num w:numId="6">
    <w:abstractNumId w:val="10"/>
  </w:num>
  <w:num w:numId="7">
    <w:abstractNumId w:val="15"/>
  </w:num>
  <w:num w:numId="8">
    <w:abstractNumId w:val="5"/>
  </w:num>
  <w:num w:numId="9">
    <w:abstractNumId w:val="27"/>
  </w:num>
  <w:num w:numId="10">
    <w:abstractNumId w:val="23"/>
  </w:num>
  <w:num w:numId="11">
    <w:abstractNumId w:val="8"/>
  </w:num>
  <w:num w:numId="12">
    <w:abstractNumId w:val="21"/>
  </w:num>
  <w:num w:numId="13">
    <w:abstractNumId w:val="2"/>
  </w:num>
  <w:num w:numId="14">
    <w:abstractNumId w:val="11"/>
  </w:num>
  <w:num w:numId="15">
    <w:abstractNumId w:val="4"/>
  </w:num>
  <w:num w:numId="16">
    <w:abstractNumId w:val="12"/>
  </w:num>
  <w:num w:numId="17">
    <w:abstractNumId w:val="16"/>
  </w:num>
  <w:num w:numId="18">
    <w:abstractNumId w:val="24"/>
  </w:num>
  <w:num w:numId="19">
    <w:abstractNumId w:val="9"/>
  </w:num>
  <w:num w:numId="20">
    <w:abstractNumId w:val="17"/>
  </w:num>
  <w:num w:numId="21">
    <w:abstractNumId w:val="22"/>
  </w:num>
  <w:num w:numId="22">
    <w:abstractNumId w:val="14"/>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0"/>
  </w:num>
  <w:num w:numId="26">
    <w:abstractNumId w:val="1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43"/>
    <w:rsid w:val="0001208B"/>
    <w:rsid w:val="00020543"/>
    <w:rsid w:val="00072FA4"/>
    <w:rsid w:val="00111B3A"/>
    <w:rsid w:val="00145953"/>
    <w:rsid w:val="001531A7"/>
    <w:rsid w:val="0019625A"/>
    <w:rsid w:val="001E6AC5"/>
    <w:rsid w:val="002127C4"/>
    <w:rsid w:val="00234C24"/>
    <w:rsid w:val="0026730C"/>
    <w:rsid w:val="00276AD7"/>
    <w:rsid w:val="002A7871"/>
    <w:rsid w:val="002B5A3E"/>
    <w:rsid w:val="002E1F36"/>
    <w:rsid w:val="00307706"/>
    <w:rsid w:val="003448EE"/>
    <w:rsid w:val="00365897"/>
    <w:rsid w:val="003D595C"/>
    <w:rsid w:val="0042438D"/>
    <w:rsid w:val="00425293"/>
    <w:rsid w:val="004415CA"/>
    <w:rsid w:val="004F7873"/>
    <w:rsid w:val="00560B51"/>
    <w:rsid w:val="0058212B"/>
    <w:rsid w:val="005D1914"/>
    <w:rsid w:val="006363E6"/>
    <w:rsid w:val="00661AEB"/>
    <w:rsid w:val="00662367"/>
    <w:rsid w:val="00692E21"/>
    <w:rsid w:val="006B40EE"/>
    <w:rsid w:val="006E1128"/>
    <w:rsid w:val="0070331A"/>
    <w:rsid w:val="00711DE4"/>
    <w:rsid w:val="00735B58"/>
    <w:rsid w:val="007379B5"/>
    <w:rsid w:val="00750E25"/>
    <w:rsid w:val="00770F73"/>
    <w:rsid w:val="007A3C62"/>
    <w:rsid w:val="008060E7"/>
    <w:rsid w:val="008460A3"/>
    <w:rsid w:val="008773B6"/>
    <w:rsid w:val="008C1403"/>
    <w:rsid w:val="00A011A0"/>
    <w:rsid w:val="00A453CB"/>
    <w:rsid w:val="00AA2414"/>
    <w:rsid w:val="00B126C8"/>
    <w:rsid w:val="00B14A57"/>
    <w:rsid w:val="00B15524"/>
    <w:rsid w:val="00B44DED"/>
    <w:rsid w:val="00B51C1A"/>
    <w:rsid w:val="00BA7C39"/>
    <w:rsid w:val="00BB3861"/>
    <w:rsid w:val="00BB5082"/>
    <w:rsid w:val="00BB7354"/>
    <w:rsid w:val="00BE743D"/>
    <w:rsid w:val="00C1377E"/>
    <w:rsid w:val="00C51D32"/>
    <w:rsid w:val="00CA0C08"/>
    <w:rsid w:val="00CD7469"/>
    <w:rsid w:val="00D14CDF"/>
    <w:rsid w:val="00D564E6"/>
    <w:rsid w:val="00D80837"/>
    <w:rsid w:val="00E0013A"/>
    <w:rsid w:val="00E73B2F"/>
    <w:rsid w:val="00E83B1B"/>
    <w:rsid w:val="00E84B4D"/>
    <w:rsid w:val="00EF51D3"/>
    <w:rsid w:val="00FA5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1DCF-4373-48FE-9CF7-D7D08E5E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5640</Words>
  <Characters>33277</Characters>
  <Application>Microsoft Office Word</Application>
  <DocSecurity>4</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Michalčík Ondřej JUDr.</dc:creator>
  <cp:lastModifiedBy>Sulcova Monika</cp:lastModifiedBy>
  <cp:revision>2</cp:revision>
  <cp:lastPrinted>2016-06-30T07:18:00Z</cp:lastPrinted>
  <dcterms:created xsi:type="dcterms:W3CDTF">2017-07-28T10:42:00Z</dcterms:created>
  <dcterms:modified xsi:type="dcterms:W3CDTF">2017-07-28T10:42:00Z</dcterms:modified>
</cp:coreProperties>
</file>