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1046AF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Smlouv</w:t>
      </w:r>
      <w:r w:rsidR="001046AF">
        <w:rPr>
          <w:b/>
          <w:noProof/>
          <w:sz w:val="24"/>
          <w:szCs w:val="24"/>
        </w:rPr>
        <w:t>ě</w:t>
      </w:r>
      <w:r w:rsidR="001046AF" w:rsidRPr="001046AF">
        <w:rPr>
          <w:b/>
          <w:noProof/>
          <w:sz w:val="24"/>
          <w:szCs w:val="24"/>
        </w:rPr>
        <w:t xml:space="preserve"> o poskytnutí účelové dotace</w:t>
      </w:r>
      <w:r w:rsidR="001046AF">
        <w:rPr>
          <w:b/>
          <w:noProof/>
          <w:sz w:val="24"/>
          <w:szCs w:val="24"/>
        </w:rPr>
        <w:t xml:space="preserve"> </w:t>
      </w:r>
      <w:r w:rsidR="001046AF" w:rsidRPr="001046AF">
        <w:rPr>
          <w:b/>
          <w:noProof/>
          <w:sz w:val="24"/>
          <w:szCs w:val="24"/>
        </w:rPr>
        <w:t>z</w:t>
      </w:r>
      <w:r w:rsidR="00C812E0">
        <w:rPr>
          <w:b/>
          <w:noProof/>
          <w:sz w:val="24"/>
          <w:szCs w:val="24"/>
        </w:rPr>
        <w:t> </w:t>
      </w:r>
      <w:r w:rsidR="00722C0C">
        <w:rPr>
          <w:b/>
          <w:noProof/>
          <w:sz w:val="24"/>
          <w:szCs w:val="24"/>
        </w:rPr>
        <w:t>Dotačního</w:t>
      </w:r>
      <w:r w:rsidR="00C812E0">
        <w:rPr>
          <w:b/>
          <w:noProof/>
          <w:sz w:val="24"/>
          <w:szCs w:val="24"/>
        </w:rPr>
        <w:t xml:space="preserve"> fondu</w:t>
      </w:r>
      <w:r w:rsidR="00B30DB0" w:rsidRPr="00B30DB0">
        <w:rPr>
          <w:b/>
          <w:noProof/>
          <w:sz w:val="24"/>
          <w:szCs w:val="24"/>
        </w:rPr>
        <w:t xml:space="preserve"> Libereckého kraje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722C0C">
        <w:rPr>
          <w:b/>
          <w:sz w:val="24"/>
          <w:szCs w:val="24"/>
        </w:rPr>
        <w:t>1952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</w:t>
      </w:r>
      <w:r w:rsidR="00722C0C">
        <w:rPr>
          <w:b/>
          <w:sz w:val="24"/>
          <w:szCs w:val="24"/>
        </w:rPr>
        <w:t>7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6E6BAC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„</w:t>
      </w:r>
      <w:r w:rsidR="00722C0C" w:rsidRPr="00722C0C">
        <w:rPr>
          <w:b/>
          <w:noProof/>
          <w:sz w:val="24"/>
          <w:szCs w:val="24"/>
        </w:rPr>
        <w:t>Pracovní místa s pracovní náplní obsahující službu v jednotce SDH kategorie JPO II</w:t>
      </w:r>
      <w:r w:rsidR="001046AF" w:rsidRPr="001046AF">
        <w:rPr>
          <w:b/>
          <w:noProof/>
          <w:sz w:val="24"/>
          <w:szCs w:val="24"/>
        </w:rPr>
        <w:t>“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6E6BAC">
        <w:rPr>
          <w:noProof/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22C0C" w:rsidRPr="00722C0C">
        <w:rPr>
          <w:sz w:val="24"/>
        </w:rPr>
        <w:t>19-7964250217/0100</w:t>
      </w:r>
      <w:r w:rsidR="00C812E0">
        <w:rPr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722C0C" w:rsidRPr="00722C0C">
        <w:rPr>
          <w:b/>
          <w:noProof/>
          <w:sz w:val="24"/>
          <w:szCs w:val="24"/>
        </w:rPr>
        <w:t>Město Harrachov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722C0C" w:rsidRPr="00722C0C">
        <w:rPr>
          <w:noProof/>
          <w:sz w:val="24"/>
          <w:szCs w:val="24"/>
        </w:rPr>
        <w:t>Harrachov 150, 512 46</w:t>
      </w:r>
      <w:r w:rsidR="00722C0C">
        <w:rPr>
          <w:noProof/>
          <w:sz w:val="24"/>
          <w:szCs w:val="24"/>
        </w:rPr>
        <w:t xml:space="preserve">  </w:t>
      </w:r>
      <w:r w:rsidR="00722C0C" w:rsidRPr="00722C0C">
        <w:rPr>
          <w:noProof/>
          <w:sz w:val="24"/>
          <w:szCs w:val="24"/>
        </w:rPr>
        <w:t>Harrachov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722C0C" w:rsidRPr="00722C0C">
        <w:rPr>
          <w:noProof/>
          <w:sz w:val="24"/>
          <w:szCs w:val="24"/>
        </w:rPr>
        <w:t>275697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722C0C" w:rsidRPr="00722C0C">
        <w:rPr>
          <w:sz w:val="24"/>
        </w:rPr>
        <w:t>Eva Zbrojová, starostka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22C0C" w:rsidRPr="00722C0C">
        <w:rPr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22C0C" w:rsidRPr="00722C0C">
        <w:rPr>
          <w:noProof/>
          <w:sz w:val="24"/>
        </w:rPr>
        <w:t>1263085389/0800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722C0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22C0C">
        <w:rPr>
          <w:sz w:val="24"/>
          <w:szCs w:val="24"/>
        </w:rPr>
        <w:t>30. 5. 2017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1046AF" w:rsidRPr="001046AF">
        <w:rPr>
          <w:sz w:val="24"/>
          <w:szCs w:val="24"/>
        </w:rPr>
        <w:t>Smlouv</w:t>
      </w:r>
      <w:r w:rsidR="001046AF">
        <w:rPr>
          <w:sz w:val="24"/>
          <w:szCs w:val="24"/>
        </w:rPr>
        <w:t>u</w:t>
      </w:r>
      <w:r w:rsidR="001046AF" w:rsidRPr="001046AF">
        <w:rPr>
          <w:sz w:val="24"/>
          <w:szCs w:val="24"/>
        </w:rPr>
        <w:t xml:space="preserve"> o poskytnutí účelové dotace z</w:t>
      </w:r>
      <w:r w:rsidR="00C812E0">
        <w:rPr>
          <w:sz w:val="24"/>
          <w:szCs w:val="24"/>
        </w:rPr>
        <w:t> </w:t>
      </w:r>
      <w:r w:rsidR="00722C0C">
        <w:rPr>
          <w:sz w:val="24"/>
          <w:szCs w:val="24"/>
        </w:rPr>
        <w:t>Dotačního</w:t>
      </w:r>
      <w:r w:rsidR="00C812E0">
        <w:rPr>
          <w:sz w:val="24"/>
          <w:szCs w:val="24"/>
        </w:rPr>
        <w:t xml:space="preserve"> fondu</w:t>
      </w:r>
      <w:r w:rsidR="001046AF" w:rsidRPr="001046AF">
        <w:rPr>
          <w:sz w:val="24"/>
          <w:szCs w:val="24"/>
        </w:rPr>
        <w:t xml:space="preserve"> Libereckého kraje</w:t>
      </w:r>
      <w:r w:rsidR="001046AF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722C0C">
        <w:rPr>
          <w:noProof/>
          <w:sz w:val="24"/>
          <w:szCs w:val="24"/>
        </w:rPr>
        <w:t>1952</w:t>
      </w:r>
      <w:r w:rsidR="001046AF">
        <w:rPr>
          <w:noProof/>
          <w:sz w:val="24"/>
          <w:szCs w:val="24"/>
        </w:rPr>
        <w:t>/201</w:t>
      </w:r>
      <w:r w:rsidR="00722C0C">
        <w:rPr>
          <w:noProof/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22C0C">
        <w:rPr>
          <w:sz w:val="24"/>
          <w:szCs w:val="24"/>
        </w:rPr>
        <w:t xml:space="preserve">realizace projektu </w:t>
      </w:r>
      <w:r w:rsidR="00D66B99" w:rsidRPr="00D66B99">
        <w:rPr>
          <w:noProof/>
          <w:sz w:val="24"/>
          <w:szCs w:val="24"/>
        </w:rPr>
        <w:t>„</w:t>
      </w:r>
      <w:r w:rsidR="00722C0C" w:rsidRPr="00722C0C">
        <w:rPr>
          <w:noProof/>
          <w:sz w:val="24"/>
          <w:szCs w:val="24"/>
        </w:rPr>
        <w:t>Pracovní místa s pracovní náplní obsahující službu v jednotce SDH kategorie JPO II</w:t>
      </w:r>
      <w:r w:rsidR="00D66B99" w:rsidRPr="00D66B99">
        <w:rPr>
          <w:noProof/>
          <w:sz w:val="24"/>
          <w:szCs w:val="24"/>
        </w:rPr>
        <w:t>“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C812E0">
        <w:rPr>
          <w:sz w:val="24"/>
          <w:szCs w:val="24"/>
        </w:rPr>
        <w:t>změnu</w:t>
      </w:r>
      <w:r w:rsidR="00262A11">
        <w:rPr>
          <w:sz w:val="24"/>
          <w:szCs w:val="24"/>
        </w:rPr>
        <w:t xml:space="preserve"> </w:t>
      </w:r>
      <w:r w:rsidR="00722C0C">
        <w:rPr>
          <w:sz w:val="24"/>
          <w:szCs w:val="24"/>
        </w:rPr>
        <w:t>rozsahu parametru</w:t>
      </w:r>
      <w:r w:rsidR="00262A11">
        <w:rPr>
          <w:sz w:val="24"/>
          <w:szCs w:val="24"/>
        </w:rPr>
        <w:t xml:space="preserve"> projektu</w:t>
      </w:r>
      <w:r w:rsidR="00D66B99" w:rsidRPr="000B33BD">
        <w:rPr>
          <w:sz w:val="24"/>
          <w:szCs w:val="24"/>
        </w:rPr>
        <w:t>.</w:t>
      </w:r>
      <w:r w:rsidR="00F21DC0" w:rsidRPr="000B33BD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262A1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I.</w:t>
      </w:r>
      <w:r w:rsidRPr="00DB7E86">
        <w:rPr>
          <w:noProof/>
          <w:sz w:val="24"/>
          <w:szCs w:val="24"/>
        </w:rPr>
        <w:t xml:space="preserve">  odst. </w:t>
      </w:r>
      <w:r w:rsidR="00722C0C">
        <w:rPr>
          <w:noProof/>
          <w:sz w:val="24"/>
          <w:szCs w:val="24"/>
        </w:rPr>
        <w:t>3</w:t>
      </w:r>
      <w:r w:rsidRPr="00DB7E86">
        <w:rPr>
          <w:noProof/>
          <w:sz w:val="24"/>
          <w:szCs w:val="24"/>
        </w:rPr>
        <w:t xml:space="preserve">  smlouvy ve znění:</w:t>
      </w:r>
    </w:p>
    <w:p w:rsidR="00CB2DD1" w:rsidRDefault="00CB2DD1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722C0C" w:rsidRPr="00722C0C" w:rsidRDefault="00C2316C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722C0C" w:rsidRPr="00722C0C">
        <w:rPr>
          <w:noProof/>
          <w:sz w:val="24"/>
          <w:szCs w:val="24"/>
        </w:rPr>
        <w:t>3.</w:t>
      </w:r>
      <w:r w:rsidR="00722C0C" w:rsidRPr="00722C0C">
        <w:rPr>
          <w:noProof/>
          <w:sz w:val="24"/>
          <w:szCs w:val="24"/>
        </w:rPr>
        <w:tab/>
        <w:t>Příjemce je povinen realizovat projekt minimálně v rozsahu a dle specifikace těchto závazných parametrů:</w:t>
      </w:r>
    </w:p>
    <w:p w:rsidR="00722C0C" w:rsidRPr="00722C0C" w:rsidRDefault="00722C0C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722C0C">
        <w:rPr>
          <w:noProof/>
          <w:sz w:val="24"/>
          <w:szCs w:val="24"/>
        </w:rPr>
        <w:t>- Pracovní místo s pracovní náplní obsahující službu v jednotce SDH kategorie JPO II – 2 ks.</w:t>
      </w:r>
    </w:p>
    <w:p w:rsidR="00C2316C" w:rsidRDefault="00722C0C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722C0C">
        <w:rPr>
          <w:noProof/>
          <w:sz w:val="24"/>
          <w:szCs w:val="24"/>
        </w:rPr>
        <w:t>Za naplnění závazného parametru je považováno naplnění nejméně 90 % hodnoty závazného parametru.</w:t>
      </w:r>
    </w:p>
    <w:p w:rsidR="00CB2DD1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se ruší a nahrazuje tímto novým zněním:</w:t>
      </w:r>
    </w:p>
    <w:p w:rsidR="00CB2DD1" w:rsidRDefault="00CB2DD1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722C0C" w:rsidRPr="00722C0C" w:rsidRDefault="00DB7E86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C2316C">
        <w:rPr>
          <w:noProof/>
          <w:sz w:val="24"/>
          <w:szCs w:val="24"/>
        </w:rPr>
        <w:t xml:space="preserve">    "</w:t>
      </w:r>
      <w:r w:rsidR="00722C0C" w:rsidRPr="00722C0C">
        <w:rPr>
          <w:noProof/>
          <w:sz w:val="24"/>
          <w:szCs w:val="24"/>
        </w:rPr>
        <w:t>3.</w:t>
      </w:r>
      <w:r w:rsidR="00722C0C" w:rsidRPr="00722C0C">
        <w:rPr>
          <w:noProof/>
          <w:sz w:val="24"/>
          <w:szCs w:val="24"/>
        </w:rPr>
        <w:tab/>
        <w:t>Příjemce je povinen realizovat projekt minimálně v rozsahu a dle specifikace těchto závazných parametrů:</w:t>
      </w:r>
    </w:p>
    <w:p w:rsidR="00722C0C" w:rsidRPr="00722C0C" w:rsidRDefault="00722C0C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722C0C">
        <w:rPr>
          <w:noProof/>
          <w:sz w:val="24"/>
          <w:szCs w:val="24"/>
        </w:rPr>
        <w:t xml:space="preserve">- Pracovní místo s pracovní náplní obsahující službu v jednotce SDH kategorie JPO II – </w:t>
      </w:r>
      <w:r>
        <w:rPr>
          <w:noProof/>
          <w:sz w:val="24"/>
          <w:szCs w:val="24"/>
        </w:rPr>
        <w:t>1</w:t>
      </w:r>
      <w:r w:rsidRPr="00722C0C">
        <w:rPr>
          <w:noProof/>
          <w:sz w:val="24"/>
          <w:szCs w:val="24"/>
        </w:rPr>
        <w:t xml:space="preserve"> ks.</w:t>
      </w:r>
    </w:p>
    <w:p w:rsidR="00161483" w:rsidRPr="00CB2DD1" w:rsidRDefault="00722C0C" w:rsidP="00722C0C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722C0C">
        <w:rPr>
          <w:noProof/>
          <w:sz w:val="24"/>
          <w:szCs w:val="24"/>
        </w:rPr>
        <w:t>Za naplnění závazného parametru je považováno naplnění nejméně 90 % hodnoty závazného parametru.</w:t>
      </w:r>
      <w:r w:rsidR="00C2316C">
        <w:rPr>
          <w:noProof/>
          <w:sz w:val="24"/>
          <w:szCs w:val="24"/>
        </w:rPr>
        <w:t>"</w:t>
      </w:r>
      <w:r w:rsidR="00DB7E86">
        <w:rPr>
          <w:sz w:val="24"/>
          <w:szCs w:val="24"/>
        </w:rPr>
        <w:fldChar w:fldCharType="end"/>
      </w:r>
      <w:bookmarkEnd w:id="19"/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>l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>l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 w:rsidR="00653E77">
        <w:rPr>
          <w:noProof/>
          <w:sz w:val="24"/>
        </w:rPr>
        <w:t>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="00653E77">
        <w:rPr>
          <w:noProof/>
          <w:sz w:val="24"/>
        </w:rPr>
        <w:t xml:space="preserve">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poskytovatelem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....</w:t>
      </w:r>
      <w:r w:rsidR="00653E77">
        <w:rPr>
          <w:sz w:val="24"/>
          <w:szCs w:val="24"/>
        </w:rPr>
        <w:t>/17/ZK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C812E0">
        <w:rPr>
          <w:noProof/>
          <w:sz w:val="24"/>
          <w:szCs w:val="24"/>
        </w:rPr>
        <w:t>2</w:t>
      </w:r>
      <w:r w:rsidR="00722C0C">
        <w:rPr>
          <w:noProof/>
          <w:sz w:val="24"/>
          <w:szCs w:val="24"/>
        </w:rPr>
        <w:t>6</w:t>
      </w:r>
      <w:r w:rsidR="00E51597">
        <w:rPr>
          <w:noProof/>
          <w:sz w:val="24"/>
          <w:szCs w:val="24"/>
        </w:rPr>
        <w:t xml:space="preserve">. </w:t>
      </w:r>
      <w:r w:rsidR="00722C0C">
        <w:rPr>
          <w:noProof/>
          <w:sz w:val="24"/>
          <w:szCs w:val="24"/>
        </w:rPr>
        <w:t>9</w:t>
      </w:r>
      <w:r w:rsidR="00E51597">
        <w:rPr>
          <w:noProof/>
          <w:sz w:val="24"/>
          <w:szCs w:val="24"/>
        </w:rPr>
        <w:t>.</w:t>
      </w:r>
      <w:r w:rsidR="00014D8A" w:rsidRPr="000B33BD">
        <w:rPr>
          <w:noProof/>
          <w:sz w:val="24"/>
          <w:szCs w:val="24"/>
        </w:rPr>
        <w:t> 201</w:t>
      </w:r>
      <w:r w:rsidR="00C812E0">
        <w:rPr>
          <w:noProof/>
          <w:sz w:val="24"/>
          <w:szCs w:val="24"/>
        </w:rPr>
        <w:t>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1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2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51597" w:rsidRPr="00E51597">
        <w:rPr>
          <w:noProof/>
          <w:sz w:val="24"/>
        </w:rPr>
        <w:t>Martin Půt</w:t>
      </w:r>
      <w:r w:rsidR="00E51597">
        <w:rPr>
          <w:noProof/>
          <w:sz w:val="24"/>
        </w:rPr>
        <w:t>a</w:t>
      </w:r>
      <w:r w:rsidR="00D52A39" w:rsidRPr="00D52A39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3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22C0C" w:rsidRPr="00722C0C">
        <w:rPr>
          <w:noProof/>
          <w:sz w:val="24"/>
        </w:rPr>
        <w:t>Eva Zbrojová, starostka</w:t>
      </w:r>
      <w:r>
        <w:rPr>
          <w:sz w:val="24"/>
        </w:rPr>
        <w:fldChar w:fldCharType="end"/>
      </w:r>
      <w:bookmarkEnd w:id="23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bookmarkStart w:id="24" w:name="_GoBack"/>
      <w:bookmarkEnd w:id="24"/>
      <w:r w:rsidR="004D3FAE">
        <w:rPr>
          <w:sz w:val="24"/>
        </w:rPr>
        <w:t> </w:t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5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5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7E" w:rsidRDefault="00663B7E">
      <w:r>
        <w:separator/>
      </w:r>
    </w:p>
  </w:endnote>
  <w:endnote w:type="continuationSeparator" w:id="0">
    <w:p w:rsidR="00663B7E" w:rsidRDefault="0066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2C0C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7E" w:rsidRDefault="00663B7E">
      <w:r>
        <w:separator/>
      </w:r>
    </w:p>
  </w:footnote>
  <w:footnote w:type="continuationSeparator" w:id="0">
    <w:p w:rsidR="00663B7E" w:rsidRDefault="0066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66deurXZW3RdGLPqqFcJ4pnB0Q=" w:salt="oDvXd90ELJVSe4JvmqEJi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829F0"/>
    <w:rsid w:val="0009299B"/>
    <w:rsid w:val="000B0E09"/>
    <w:rsid w:val="000B1D9E"/>
    <w:rsid w:val="000B33BD"/>
    <w:rsid w:val="000D0C33"/>
    <w:rsid w:val="000E50C1"/>
    <w:rsid w:val="000F24CE"/>
    <w:rsid w:val="001046AF"/>
    <w:rsid w:val="001478B3"/>
    <w:rsid w:val="00150D55"/>
    <w:rsid w:val="00160F86"/>
    <w:rsid w:val="00161483"/>
    <w:rsid w:val="00192FA0"/>
    <w:rsid w:val="001D2DC5"/>
    <w:rsid w:val="00245DDE"/>
    <w:rsid w:val="00262A11"/>
    <w:rsid w:val="00273CCE"/>
    <w:rsid w:val="002B2AF5"/>
    <w:rsid w:val="002D7F83"/>
    <w:rsid w:val="00302B1E"/>
    <w:rsid w:val="00305BF6"/>
    <w:rsid w:val="00340271"/>
    <w:rsid w:val="00340B8A"/>
    <w:rsid w:val="003411BD"/>
    <w:rsid w:val="00346EAF"/>
    <w:rsid w:val="00366AD3"/>
    <w:rsid w:val="00373471"/>
    <w:rsid w:val="00377ACA"/>
    <w:rsid w:val="00384AE9"/>
    <w:rsid w:val="003A56CA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4D3FAE"/>
    <w:rsid w:val="005722C6"/>
    <w:rsid w:val="00575E2B"/>
    <w:rsid w:val="00582C92"/>
    <w:rsid w:val="005D0380"/>
    <w:rsid w:val="005E39D4"/>
    <w:rsid w:val="00604DA1"/>
    <w:rsid w:val="00633873"/>
    <w:rsid w:val="00653E77"/>
    <w:rsid w:val="00663B7E"/>
    <w:rsid w:val="0069260C"/>
    <w:rsid w:val="00692944"/>
    <w:rsid w:val="006A09CB"/>
    <w:rsid w:val="006A4B23"/>
    <w:rsid w:val="006E6BAC"/>
    <w:rsid w:val="00722C0C"/>
    <w:rsid w:val="00722CD8"/>
    <w:rsid w:val="00736240"/>
    <w:rsid w:val="007463DE"/>
    <w:rsid w:val="00772BA6"/>
    <w:rsid w:val="007B01BD"/>
    <w:rsid w:val="007B3A32"/>
    <w:rsid w:val="007E05B7"/>
    <w:rsid w:val="0080253B"/>
    <w:rsid w:val="008252E2"/>
    <w:rsid w:val="00843935"/>
    <w:rsid w:val="00847F4A"/>
    <w:rsid w:val="00874710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E1E03"/>
    <w:rsid w:val="00AF6454"/>
    <w:rsid w:val="00B30DB0"/>
    <w:rsid w:val="00B4142B"/>
    <w:rsid w:val="00B562E3"/>
    <w:rsid w:val="00B57DEA"/>
    <w:rsid w:val="00B65AD5"/>
    <w:rsid w:val="00B91EF6"/>
    <w:rsid w:val="00B94AA3"/>
    <w:rsid w:val="00BE3027"/>
    <w:rsid w:val="00C174B6"/>
    <w:rsid w:val="00C2316C"/>
    <w:rsid w:val="00C3560E"/>
    <w:rsid w:val="00C70059"/>
    <w:rsid w:val="00C72BFC"/>
    <w:rsid w:val="00C812E0"/>
    <w:rsid w:val="00C946F9"/>
    <w:rsid w:val="00CA72E4"/>
    <w:rsid w:val="00CB094F"/>
    <w:rsid w:val="00CB2DD1"/>
    <w:rsid w:val="00CC218A"/>
    <w:rsid w:val="00CC37E7"/>
    <w:rsid w:val="00CD0B95"/>
    <w:rsid w:val="00CE7BD1"/>
    <w:rsid w:val="00D07C6B"/>
    <w:rsid w:val="00D3494E"/>
    <w:rsid w:val="00D52A39"/>
    <w:rsid w:val="00D56E3A"/>
    <w:rsid w:val="00D66B99"/>
    <w:rsid w:val="00D9442A"/>
    <w:rsid w:val="00DA005F"/>
    <w:rsid w:val="00DB7E86"/>
    <w:rsid w:val="00DD1CAE"/>
    <w:rsid w:val="00DF4450"/>
    <w:rsid w:val="00E26B71"/>
    <w:rsid w:val="00E51597"/>
    <w:rsid w:val="00E74BC4"/>
    <w:rsid w:val="00E8322A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3</cp:revision>
  <cp:lastPrinted>2016-11-21T07:59:00Z</cp:lastPrinted>
  <dcterms:created xsi:type="dcterms:W3CDTF">2017-01-31T09:40:00Z</dcterms:created>
  <dcterms:modified xsi:type="dcterms:W3CDTF">2017-08-01T13:49:00Z</dcterms:modified>
</cp:coreProperties>
</file>