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AF3" w:rsidRPr="008B7AAE" w:rsidRDefault="00036AF3" w:rsidP="00BF57CF">
      <w:pPr>
        <w:jc w:val="center"/>
        <w:rPr>
          <w:color w:val="FFFFFF"/>
          <w:sz w:val="16"/>
          <w:szCs w:val="28"/>
        </w:rPr>
      </w:pPr>
      <w:r w:rsidRPr="00280059">
        <w:rPr>
          <w:noProof/>
          <w:color w:val="FFFFFF"/>
          <w:sz w:val="16"/>
          <w:szCs w:val="28"/>
        </w:rPr>
        <w:t>Jablonec nad Nisou1191</w:t>
      </w:r>
    </w:p>
    <w:p w:rsidR="00036AF3" w:rsidRDefault="00036AF3" w:rsidP="00BF57CF">
      <w:pPr>
        <w:jc w:val="center"/>
        <w:rPr>
          <w:b/>
          <w:sz w:val="28"/>
          <w:szCs w:val="28"/>
        </w:rPr>
      </w:pPr>
      <w:r w:rsidRPr="00B141AC">
        <w:rPr>
          <w:b/>
          <w:sz w:val="28"/>
          <w:szCs w:val="28"/>
        </w:rPr>
        <w:t xml:space="preserve">S m l o u v a   o   p o s k y t n u t í </w:t>
      </w:r>
    </w:p>
    <w:p w:rsidR="00036AF3" w:rsidRPr="00DD16F4" w:rsidRDefault="00036AF3" w:rsidP="00BF57CF">
      <w:pPr>
        <w:jc w:val="center"/>
        <w:rPr>
          <w:b/>
          <w:sz w:val="24"/>
          <w:szCs w:val="24"/>
        </w:rPr>
      </w:pPr>
      <w:r w:rsidRPr="00DD16F4">
        <w:rPr>
          <w:b/>
          <w:sz w:val="24"/>
          <w:szCs w:val="24"/>
        </w:rPr>
        <w:t>účelové dotace z Dotačního fondu Libereckého kraje</w:t>
      </w:r>
    </w:p>
    <w:p w:rsidR="00036AF3" w:rsidRPr="00DD16F4" w:rsidRDefault="00036AF3" w:rsidP="00BF57CF">
      <w:pPr>
        <w:jc w:val="center"/>
        <w:rPr>
          <w:b/>
          <w:sz w:val="24"/>
          <w:szCs w:val="24"/>
        </w:rPr>
      </w:pPr>
      <w:r w:rsidRPr="00DD16F4">
        <w:rPr>
          <w:b/>
          <w:sz w:val="24"/>
          <w:szCs w:val="24"/>
        </w:rPr>
        <w:t>oblast podpory: Požární ochrana</w:t>
      </w:r>
    </w:p>
    <w:p w:rsidR="00036AF3" w:rsidRPr="00DD16F4" w:rsidRDefault="00036AF3" w:rsidP="00BF57CF">
      <w:pPr>
        <w:jc w:val="center"/>
        <w:rPr>
          <w:b/>
          <w:sz w:val="24"/>
          <w:szCs w:val="24"/>
        </w:rPr>
      </w:pPr>
      <w:r w:rsidRPr="00DD16F4">
        <w:rPr>
          <w:b/>
          <w:sz w:val="24"/>
          <w:szCs w:val="24"/>
        </w:rPr>
        <w:t>program č.: 1.1 Podpora jednotek požární ochrany obcí Libereckého kraje</w:t>
      </w:r>
    </w:p>
    <w:p w:rsidR="00036AF3" w:rsidRPr="00DD16F4" w:rsidRDefault="00036AF3" w:rsidP="00BF57CF">
      <w:pPr>
        <w:jc w:val="center"/>
        <w:rPr>
          <w:b/>
          <w:sz w:val="24"/>
          <w:szCs w:val="24"/>
        </w:rPr>
      </w:pPr>
      <w:r w:rsidRPr="00DD16F4">
        <w:rPr>
          <w:b/>
          <w:sz w:val="24"/>
          <w:szCs w:val="24"/>
        </w:rPr>
        <w:t>č. OLP</w:t>
      </w:r>
      <w:r w:rsidRPr="0019230B">
        <w:rPr>
          <w:b/>
          <w:sz w:val="24"/>
          <w:szCs w:val="24"/>
        </w:rPr>
        <w:t>/</w:t>
      </w:r>
      <w:r w:rsidRPr="00280059">
        <w:rPr>
          <w:b/>
          <w:noProof/>
          <w:sz w:val="24"/>
          <w:szCs w:val="24"/>
        </w:rPr>
        <w:t>1191</w:t>
      </w:r>
      <w:r w:rsidRPr="00DD16F4">
        <w:rPr>
          <w:b/>
          <w:sz w:val="24"/>
          <w:szCs w:val="24"/>
        </w:rPr>
        <w:t>/201</w:t>
      </w:r>
      <w:r>
        <w:rPr>
          <w:b/>
          <w:sz w:val="24"/>
          <w:szCs w:val="24"/>
        </w:rPr>
        <w:t>7</w:t>
      </w:r>
    </w:p>
    <w:p w:rsidR="00036AF3" w:rsidRPr="00DD16F4" w:rsidRDefault="00036AF3" w:rsidP="00BF57CF">
      <w:pPr>
        <w:jc w:val="center"/>
        <w:rPr>
          <w:sz w:val="24"/>
          <w:szCs w:val="24"/>
        </w:rPr>
      </w:pPr>
      <w:r w:rsidRPr="00DD16F4">
        <w:rPr>
          <w:sz w:val="24"/>
          <w:szCs w:val="24"/>
        </w:rPr>
        <w:t xml:space="preserve">schválená Zastupitelstvem Libereckého kraje </w:t>
      </w:r>
      <w:r w:rsidRPr="0012126D">
        <w:rPr>
          <w:sz w:val="24"/>
          <w:szCs w:val="24"/>
        </w:rPr>
        <w:t>dne 30. 5.</w:t>
      </w:r>
      <w:r w:rsidRPr="00DD16F4">
        <w:rPr>
          <w:sz w:val="24"/>
          <w:szCs w:val="24"/>
        </w:rPr>
        <w:t xml:space="preserve"> 201</w:t>
      </w:r>
      <w:r>
        <w:rPr>
          <w:sz w:val="24"/>
          <w:szCs w:val="24"/>
        </w:rPr>
        <w:t>7</w:t>
      </w:r>
      <w:r w:rsidRPr="00DD16F4">
        <w:rPr>
          <w:sz w:val="24"/>
          <w:szCs w:val="24"/>
        </w:rPr>
        <w:t xml:space="preserve"> usnesením č. </w:t>
      </w:r>
      <w:r>
        <w:rPr>
          <w:sz w:val="24"/>
          <w:szCs w:val="24"/>
        </w:rPr>
        <w:t>185</w:t>
      </w:r>
      <w:r w:rsidRPr="00DD16F4">
        <w:rPr>
          <w:sz w:val="24"/>
          <w:szCs w:val="24"/>
        </w:rPr>
        <w:t>/1</w:t>
      </w:r>
      <w:r>
        <w:rPr>
          <w:sz w:val="24"/>
          <w:szCs w:val="24"/>
        </w:rPr>
        <w:t>7</w:t>
      </w:r>
      <w:r w:rsidRPr="00DD16F4">
        <w:rPr>
          <w:sz w:val="24"/>
          <w:szCs w:val="24"/>
        </w:rPr>
        <w:t>/ZK</w:t>
      </w:r>
    </w:p>
    <w:p w:rsidR="00036AF3" w:rsidRPr="00DD16F4" w:rsidRDefault="00036AF3" w:rsidP="00BF57CF">
      <w:pPr>
        <w:jc w:val="center"/>
        <w:rPr>
          <w:b/>
          <w:sz w:val="24"/>
          <w:szCs w:val="24"/>
        </w:rPr>
      </w:pPr>
    </w:p>
    <w:p w:rsidR="00036AF3" w:rsidRPr="00DD16F4" w:rsidRDefault="00036AF3" w:rsidP="00BF57CF">
      <w:pPr>
        <w:jc w:val="both"/>
        <w:rPr>
          <w:sz w:val="24"/>
          <w:szCs w:val="24"/>
        </w:rPr>
      </w:pPr>
      <w:r w:rsidRPr="00DD16F4">
        <w:rPr>
          <w:sz w:val="24"/>
          <w:szCs w:val="24"/>
        </w:rPr>
        <w:t>Smluvní strany:</w:t>
      </w:r>
    </w:p>
    <w:p w:rsidR="00036AF3" w:rsidRPr="00DD16F4" w:rsidRDefault="00036AF3" w:rsidP="00BF57CF">
      <w:pPr>
        <w:jc w:val="both"/>
        <w:rPr>
          <w:sz w:val="24"/>
          <w:szCs w:val="24"/>
        </w:rPr>
      </w:pPr>
    </w:p>
    <w:p w:rsidR="00036AF3" w:rsidRPr="00DD16F4" w:rsidRDefault="00036AF3" w:rsidP="00BF57CF">
      <w:pPr>
        <w:jc w:val="both"/>
        <w:outlineLvl w:val="0"/>
        <w:rPr>
          <w:b/>
          <w:sz w:val="24"/>
          <w:szCs w:val="24"/>
        </w:rPr>
      </w:pPr>
      <w:r w:rsidRPr="00DD16F4">
        <w:rPr>
          <w:b/>
          <w:sz w:val="24"/>
          <w:szCs w:val="24"/>
        </w:rPr>
        <w:t>Liberecký kraj</w:t>
      </w:r>
    </w:p>
    <w:p w:rsidR="00036AF3" w:rsidRPr="00DD16F4" w:rsidRDefault="00036AF3" w:rsidP="00BF57CF">
      <w:pPr>
        <w:jc w:val="both"/>
        <w:rPr>
          <w:sz w:val="24"/>
          <w:szCs w:val="24"/>
        </w:rPr>
      </w:pPr>
      <w:r w:rsidRPr="00DD16F4">
        <w:rPr>
          <w:sz w:val="24"/>
          <w:szCs w:val="24"/>
        </w:rPr>
        <w:t xml:space="preserve">se sídlem </w:t>
      </w:r>
      <w:r w:rsidRPr="00DD16F4">
        <w:rPr>
          <w:sz w:val="24"/>
          <w:szCs w:val="24"/>
        </w:rPr>
        <w:tab/>
      </w:r>
      <w:r w:rsidRPr="00DD16F4">
        <w:rPr>
          <w:sz w:val="24"/>
          <w:szCs w:val="24"/>
        </w:rPr>
        <w:tab/>
        <w:t xml:space="preserve"> : U Jezu 642/2a, 461 80 Liberec 2</w:t>
      </w:r>
    </w:p>
    <w:p w:rsidR="00036AF3" w:rsidRPr="00DD16F4" w:rsidRDefault="00036AF3" w:rsidP="00BF57CF">
      <w:pPr>
        <w:jc w:val="both"/>
        <w:rPr>
          <w:sz w:val="24"/>
          <w:szCs w:val="24"/>
        </w:rPr>
      </w:pPr>
      <w:r w:rsidRPr="00DD16F4">
        <w:rPr>
          <w:sz w:val="24"/>
          <w:szCs w:val="24"/>
        </w:rPr>
        <w:t xml:space="preserve">zastoupený </w:t>
      </w:r>
      <w:r w:rsidRPr="00DD16F4">
        <w:rPr>
          <w:sz w:val="24"/>
          <w:szCs w:val="24"/>
        </w:rPr>
        <w:tab/>
      </w:r>
      <w:r w:rsidRPr="00DD16F4">
        <w:rPr>
          <w:sz w:val="24"/>
          <w:szCs w:val="24"/>
        </w:rPr>
        <w:tab/>
        <w:t xml:space="preserve"> : Půtou Martinem, hejtmanem</w:t>
      </w:r>
    </w:p>
    <w:p w:rsidR="00036AF3" w:rsidRPr="00DD16F4" w:rsidRDefault="00036AF3" w:rsidP="00BF57CF">
      <w:pPr>
        <w:jc w:val="both"/>
        <w:rPr>
          <w:sz w:val="24"/>
          <w:szCs w:val="24"/>
        </w:rPr>
      </w:pPr>
      <w:r w:rsidRPr="00DD16F4">
        <w:rPr>
          <w:sz w:val="24"/>
          <w:szCs w:val="24"/>
        </w:rPr>
        <w:t xml:space="preserve">IČ </w:t>
      </w:r>
      <w:r w:rsidRPr="00DD16F4">
        <w:rPr>
          <w:sz w:val="24"/>
          <w:szCs w:val="24"/>
        </w:rPr>
        <w:tab/>
      </w:r>
      <w:r w:rsidRPr="00DD16F4">
        <w:rPr>
          <w:sz w:val="24"/>
          <w:szCs w:val="24"/>
        </w:rPr>
        <w:tab/>
      </w:r>
      <w:r w:rsidRPr="00DD16F4">
        <w:rPr>
          <w:sz w:val="24"/>
          <w:szCs w:val="24"/>
        </w:rPr>
        <w:tab/>
        <w:t xml:space="preserve"> : 70891508</w:t>
      </w:r>
    </w:p>
    <w:p w:rsidR="00036AF3" w:rsidRPr="00DD16F4" w:rsidRDefault="00036AF3" w:rsidP="00BF57CF">
      <w:pPr>
        <w:jc w:val="both"/>
        <w:rPr>
          <w:sz w:val="24"/>
          <w:szCs w:val="24"/>
        </w:rPr>
      </w:pPr>
      <w:r w:rsidRPr="00DD16F4">
        <w:rPr>
          <w:sz w:val="24"/>
          <w:szCs w:val="24"/>
        </w:rPr>
        <w:t>DIČ</w:t>
      </w:r>
      <w:r w:rsidRPr="00DD16F4">
        <w:rPr>
          <w:sz w:val="24"/>
          <w:szCs w:val="24"/>
        </w:rPr>
        <w:tab/>
      </w:r>
      <w:r w:rsidRPr="00DD16F4">
        <w:rPr>
          <w:sz w:val="24"/>
          <w:szCs w:val="24"/>
        </w:rPr>
        <w:tab/>
      </w:r>
      <w:r w:rsidRPr="00DD16F4">
        <w:rPr>
          <w:sz w:val="24"/>
          <w:szCs w:val="24"/>
        </w:rPr>
        <w:tab/>
        <w:t xml:space="preserve"> : CZ70891508</w:t>
      </w:r>
    </w:p>
    <w:p w:rsidR="00036AF3" w:rsidRPr="00DD16F4" w:rsidRDefault="00036AF3" w:rsidP="00BF57CF">
      <w:pPr>
        <w:jc w:val="both"/>
        <w:rPr>
          <w:sz w:val="24"/>
          <w:szCs w:val="24"/>
        </w:rPr>
      </w:pPr>
      <w:r w:rsidRPr="00DD16F4">
        <w:rPr>
          <w:sz w:val="24"/>
          <w:szCs w:val="24"/>
        </w:rPr>
        <w:t>Bankovní spojení</w:t>
      </w:r>
      <w:r w:rsidRPr="00DD16F4">
        <w:rPr>
          <w:sz w:val="24"/>
          <w:szCs w:val="24"/>
        </w:rPr>
        <w:tab/>
        <w:t xml:space="preserve"> : Komerční banka, a.s.</w:t>
      </w:r>
    </w:p>
    <w:p w:rsidR="00036AF3" w:rsidRPr="00DD16F4" w:rsidRDefault="00036AF3" w:rsidP="00BF57CF">
      <w:pPr>
        <w:jc w:val="both"/>
        <w:rPr>
          <w:sz w:val="24"/>
          <w:szCs w:val="24"/>
        </w:rPr>
      </w:pPr>
      <w:r w:rsidRPr="00DD16F4">
        <w:rPr>
          <w:sz w:val="24"/>
          <w:szCs w:val="24"/>
        </w:rPr>
        <w:t>Číslo účtu</w:t>
      </w:r>
      <w:r w:rsidRPr="00DD16F4">
        <w:rPr>
          <w:sz w:val="24"/>
          <w:szCs w:val="24"/>
        </w:rPr>
        <w:tab/>
        <w:t xml:space="preserve"> </w:t>
      </w:r>
      <w:r w:rsidRPr="00DD16F4">
        <w:rPr>
          <w:sz w:val="24"/>
          <w:szCs w:val="24"/>
        </w:rPr>
        <w:tab/>
        <w:t xml:space="preserve"> : 19-7964250217/0100</w:t>
      </w:r>
    </w:p>
    <w:p w:rsidR="00036AF3" w:rsidRPr="00DD16F4" w:rsidRDefault="00036AF3" w:rsidP="00BF57CF">
      <w:pPr>
        <w:jc w:val="both"/>
        <w:rPr>
          <w:sz w:val="24"/>
          <w:szCs w:val="24"/>
        </w:rPr>
      </w:pPr>
    </w:p>
    <w:p w:rsidR="00036AF3" w:rsidRPr="00DD16F4" w:rsidRDefault="00036AF3" w:rsidP="00BF57CF">
      <w:pPr>
        <w:jc w:val="both"/>
        <w:rPr>
          <w:sz w:val="24"/>
          <w:szCs w:val="24"/>
        </w:rPr>
      </w:pPr>
      <w:r w:rsidRPr="00DD16F4">
        <w:rPr>
          <w:sz w:val="24"/>
          <w:szCs w:val="24"/>
        </w:rPr>
        <w:t>(dále jen „</w:t>
      </w:r>
      <w:r w:rsidRPr="00DD16F4">
        <w:rPr>
          <w:b/>
          <w:sz w:val="24"/>
          <w:szCs w:val="24"/>
        </w:rPr>
        <w:t>poskytovatel</w:t>
      </w:r>
      <w:r w:rsidRPr="00DD16F4">
        <w:rPr>
          <w:sz w:val="24"/>
          <w:szCs w:val="24"/>
        </w:rPr>
        <w:t>“)</w:t>
      </w:r>
    </w:p>
    <w:p w:rsidR="00036AF3" w:rsidRPr="00DD16F4" w:rsidRDefault="00036AF3" w:rsidP="00BF57CF">
      <w:pPr>
        <w:jc w:val="both"/>
        <w:rPr>
          <w:sz w:val="24"/>
          <w:szCs w:val="24"/>
        </w:rPr>
      </w:pPr>
      <w:r w:rsidRPr="00DD16F4">
        <w:rPr>
          <w:sz w:val="24"/>
          <w:szCs w:val="24"/>
        </w:rPr>
        <w:t>na straně jedné</w:t>
      </w:r>
    </w:p>
    <w:p w:rsidR="00036AF3" w:rsidRPr="00DD16F4" w:rsidRDefault="00036AF3" w:rsidP="00BF57CF">
      <w:pPr>
        <w:jc w:val="both"/>
        <w:rPr>
          <w:sz w:val="24"/>
          <w:szCs w:val="24"/>
        </w:rPr>
      </w:pPr>
    </w:p>
    <w:p w:rsidR="00036AF3" w:rsidRPr="00DD16F4" w:rsidRDefault="00036AF3" w:rsidP="00BF57CF">
      <w:pPr>
        <w:jc w:val="both"/>
        <w:rPr>
          <w:sz w:val="24"/>
          <w:szCs w:val="24"/>
        </w:rPr>
      </w:pPr>
      <w:r w:rsidRPr="00DD16F4">
        <w:rPr>
          <w:sz w:val="24"/>
          <w:szCs w:val="24"/>
        </w:rPr>
        <w:t>a</w:t>
      </w:r>
    </w:p>
    <w:p w:rsidR="00036AF3" w:rsidRPr="00DD16F4" w:rsidRDefault="00036AF3" w:rsidP="00BF57CF">
      <w:pPr>
        <w:jc w:val="both"/>
        <w:rPr>
          <w:sz w:val="24"/>
          <w:szCs w:val="24"/>
        </w:rPr>
      </w:pPr>
    </w:p>
    <w:p w:rsidR="00036AF3" w:rsidRDefault="00036AF3" w:rsidP="00BF57CF">
      <w:pPr>
        <w:jc w:val="both"/>
        <w:rPr>
          <w:b/>
          <w:sz w:val="24"/>
          <w:szCs w:val="24"/>
        </w:rPr>
      </w:pPr>
      <w:r w:rsidRPr="00280059">
        <w:rPr>
          <w:b/>
          <w:noProof/>
          <w:sz w:val="24"/>
          <w:szCs w:val="24"/>
        </w:rPr>
        <w:t>Statutární město Jablonec nad Nisou</w:t>
      </w:r>
    </w:p>
    <w:p w:rsidR="00036AF3" w:rsidRPr="00DD16F4" w:rsidRDefault="00036AF3" w:rsidP="00BF57CF">
      <w:pPr>
        <w:jc w:val="both"/>
        <w:rPr>
          <w:sz w:val="24"/>
          <w:szCs w:val="24"/>
        </w:rPr>
      </w:pPr>
      <w:r w:rsidRPr="00DD16F4">
        <w:rPr>
          <w:sz w:val="24"/>
          <w:szCs w:val="24"/>
        </w:rPr>
        <w:t>se sídlem</w:t>
      </w:r>
      <w:r w:rsidRPr="00DD16F4">
        <w:rPr>
          <w:sz w:val="24"/>
          <w:szCs w:val="24"/>
        </w:rPr>
        <w:tab/>
      </w:r>
      <w:r w:rsidRPr="00DD16F4">
        <w:rPr>
          <w:sz w:val="24"/>
          <w:szCs w:val="24"/>
        </w:rPr>
        <w:tab/>
        <w:t>:</w:t>
      </w:r>
      <w:r>
        <w:rPr>
          <w:sz w:val="24"/>
          <w:szCs w:val="24"/>
        </w:rPr>
        <w:t xml:space="preserve"> </w:t>
      </w:r>
      <w:r w:rsidRPr="00280059">
        <w:rPr>
          <w:noProof/>
          <w:sz w:val="24"/>
          <w:szCs w:val="24"/>
        </w:rPr>
        <w:t>Mírové náměstí 3100/19</w:t>
      </w:r>
      <w:r>
        <w:rPr>
          <w:sz w:val="24"/>
          <w:szCs w:val="24"/>
        </w:rPr>
        <w:t xml:space="preserve">, </w:t>
      </w:r>
      <w:r w:rsidRPr="00280059">
        <w:rPr>
          <w:noProof/>
          <w:sz w:val="24"/>
          <w:szCs w:val="24"/>
        </w:rPr>
        <w:t>46601</w:t>
      </w:r>
      <w:r>
        <w:rPr>
          <w:sz w:val="24"/>
          <w:szCs w:val="24"/>
        </w:rPr>
        <w:t xml:space="preserve"> </w:t>
      </w:r>
      <w:r w:rsidRPr="00280059">
        <w:rPr>
          <w:noProof/>
          <w:sz w:val="24"/>
          <w:szCs w:val="24"/>
        </w:rPr>
        <w:t>Jablonec nad Nisou</w:t>
      </w:r>
    </w:p>
    <w:p w:rsidR="00036AF3" w:rsidRPr="00DD16F4" w:rsidRDefault="00036AF3" w:rsidP="00BF57CF">
      <w:pPr>
        <w:jc w:val="both"/>
        <w:rPr>
          <w:sz w:val="24"/>
          <w:szCs w:val="24"/>
        </w:rPr>
      </w:pPr>
      <w:r>
        <w:rPr>
          <w:sz w:val="24"/>
          <w:szCs w:val="24"/>
        </w:rPr>
        <w:t>osoba oprávněná podepsat smlouvu</w:t>
      </w:r>
      <w:r w:rsidRPr="00DD16F4">
        <w:rPr>
          <w:sz w:val="24"/>
          <w:szCs w:val="24"/>
        </w:rPr>
        <w:t>:</w:t>
      </w:r>
      <w:r>
        <w:rPr>
          <w:sz w:val="24"/>
          <w:szCs w:val="24"/>
        </w:rPr>
        <w:t xml:space="preserve"> </w:t>
      </w:r>
      <w:r w:rsidRPr="00280059">
        <w:rPr>
          <w:noProof/>
          <w:sz w:val="24"/>
          <w:szCs w:val="24"/>
        </w:rPr>
        <w:t>Ing. Beitl Petr</w:t>
      </w:r>
    </w:p>
    <w:p w:rsidR="00036AF3" w:rsidRPr="00DD16F4" w:rsidRDefault="00036AF3" w:rsidP="00BF57CF">
      <w:pPr>
        <w:jc w:val="both"/>
        <w:rPr>
          <w:sz w:val="24"/>
          <w:szCs w:val="24"/>
        </w:rPr>
      </w:pPr>
      <w:r w:rsidRPr="00DD16F4">
        <w:rPr>
          <w:sz w:val="24"/>
          <w:szCs w:val="24"/>
        </w:rPr>
        <w:t>IČ</w:t>
      </w:r>
      <w:r>
        <w:rPr>
          <w:sz w:val="24"/>
          <w:szCs w:val="24"/>
        </w:rPr>
        <w:t>O</w:t>
      </w:r>
      <w:r w:rsidRPr="00DD16F4">
        <w:rPr>
          <w:sz w:val="24"/>
          <w:szCs w:val="24"/>
        </w:rPr>
        <w:tab/>
      </w:r>
      <w:r w:rsidRPr="00DD16F4">
        <w:rPr>
          <w:sz w:val="24"/>
          <w:szCs w:val="24"/>
        </w:rPr>
        <w:tab/>
      </w:r>
      <w:r w:rsidRPr="00DD16F4">
        <w:rPr>
          <w:sz w:val="24"/>
          <w:szCs w:val="24"/>
        </w:rPr>
        <w:tab/>
        <w:t>:</w:t>
      </w:r>
      <w:r>
        <w:rPr>
          <w:sz w:val="24"/>
          <w:szCs w:val="24"/>
        </w:rPr>
        <w:t xml:space="preserve"> </w:t>
      </w:r>
      <w:r w:rsidRPr="00280059">
        <w:rPr>
          <w:noProof/>
          <w:sz w:val="24"/>
          <w:szCs w:val="24"/>
        </w:rPr>
        <w:t>00262340</w:t>
      </w:r>
    </w:p>
    <w:p w:rsidR="00036AF3" w:rsidRPr="00DD16F4" w:rsidRDefault="00036AF3" w:rsidP="00BF57CF">
      <w:pPr>
        <w:jc w:val="both"/>
        <w:rPr>
          <w:sz w:val="24"/>
          <w:szCs w:val="24"/>
        </w:rPr>
      </w:pPr>
      <w:r w:rsidRPr="00DD16F4">
        <w:rPr>
          <w:sz w:val="24"/>
          <w:szCs w:val="24"/>
        </w:rPr>
        <w:t>DIČ</w:t>
      </w:r>
      <w:r w:rsidRPr="00DD16F4">
        <w:rPr>
          <w:sz w:val="24"/>
          <w:szCs w:val="24"/>
        </w:rPr>
        <w:tab/>
      </w:r>
      <w:r w:rsidRPr="00DD16F4">
        <w:rPr>
          <w:sz w:val="24"/>
          <w:szCs w:val="24"/>
        </w:rPr>
        <w:tab/>
      </w:r>
      <w:r w:rsidRPr="00DD16F4">
        <w:rPr>
          <w:sz w:val="24"/>
          <w:szCs w:val="24"/>
        </w:rPr>
        <w:tab/>
        <w:t>:</w:t>
      </w:r>
      <w:r>
        <w:rPr>
          <w:sz w:val="24"/>
          <w:szCs w:val="24"/>
        </w:rPr>
        <w:t xml:space="preserve"> </w:t>
      </w:r>
    </w:p>
    <w:p w:rsidR="00036AF3" w:rsidRPr="00DD16F4" w:rsidRDefault="00036AF3" w:rsidP="00BF57CF">
      <w:pPr>
        <w:jc w:val="both"/>
        <w:rPr>
          <w:sz w:val="24"/>
          <w:szCs w:val="24"/>
        </w:rPr>
      </w:pPr>
      <w:r w:rsidRPr="00DD16F4">
        <w:rPr>
          <w:sz w:val="24"/>
          <w:szCs w:val="24"/>
        </w:rPr>
        <w:t>Bankovní spojení</w:t>
      </w:r>
      <w:r w:rsidRPr="00DD16F4">
        <w:rPr>
          <w:sz w:val="24"/>
          <w:szCs w:val="24"/>
        </w:rPr>
        <w:tab/>
        <w:t>:</w:t>
      </w:r>
      <w:r>
        <w:rPr>
          <w:sz w:val="24"/>
          <w:szCs w:val="24"/>
        </w:rPr>
        <w:t xml:space="preserve"> </w:t>
      </w:r>
      <w:r w:rsidRPr="00280059">
        <w:rPr>
          <w:noProof/>
          <w:sz w:val="24"/>
          <w:szCs w:val="24"/>
        </w:rPr>
        <w:t>Komerční banka, a.s.</w:t>
      </w:r>
    </w:p>
    <w:p w:rsidR="00036AF3" w:rsidRPr="00DD16F4" w:rsidRDefault="00036AF3" w:rsidP="00BF57CF">
      <w:pPr>
        <w:jc w:val="both"/>
        <w:rPr>
          <w:sz w:val="24"/>
          <w:szCs w:val="24"/>
        </w:rPr>
      </w:pPr>
      <w:r w:rsidRPr="00DD16F4">
        <w:rPr>
          <w:sz w:val="24"/>
          <w:szCs w:val="24"/>
        </w:rPr>
        <w:t>Číslo účtu</w:t>
      </w:r>
      <w:r w:rsidRPr="00DD16F4">
        <w:rPr>
          <w:sz w:val="24"/>
          <w:szCs w:val="24"/>
        </w:rPr>
        <w:tab/>
      </w:r>
      <w:r w:rsidRPr="00DD16F4">
        <w:rPr>
          <w:sz w:val="24"/>
          <w:szCs w:val="24"/>
        </w:rPr>
        <w:tab/>
        <w:t>:</w:t>
      </w:r>
      <w:r>
        <w:rPr>
          <w:sz w:val="24"/>
          <w:szCs w:val="24"/>
        </w:rPr>
        <w:t xml:space="preserve"> </w:t>
      </w:r>
      <w:r w:rsidRPr="00280059">
        <w:rPr>
          <w:noProof/>
          <w:sz w:val="24"/>
          <w:szCs w:val="24"/>
        </w:rPr>
        <w:t>9005-228451/0100</w:t>
      </w:r>
    </w:p>
    <w:p w:rsidR="00036AF3" w:rsidRPr="00DD16F4" w:rsidRDefault="00036AF3" w:rsidP="00BF57CF">
      <w:pPr>
        <w:jc w:val="both"/>
        <w:rPr>
          <w:sz w:val="24"/>
          <w:szCs w:val="24"/>
        </w:rPr>
      </w:pPr>
    </w:p>
    <w:p w:rsidR="00036AF3" w:rsidRPr="00DD16F4" w:rsidRDefault="00036AF3" w:rsidP="00BF57CF">
      <w:pPr>
        <w:jc w:val="both"/>
        <w:rPr>
          <w:sz w:val="24"/>
          <w:szCs w:val="24"/>
        </w:rPr>
      </w:pPr>
      <w:r w:rsidRPr="00DD16F4">
        <w:rPr>
          <w:sz w:val="24"/>
          <w:szCs w:val="24"/>
        </w:rPr>
        <w:t>(dále jen „</w:t>
      </w:r>
      <w:r w:rsidRPr="00DD16F4">
        <w:rPr>
          <w:b/>
          <w:sz w:val="24"/>
          <w:szCs w:val="24"/>
        </w:rPr>
        <w:t>příjemce</w:t>
      </w:r>
      <w:r w:rsidRPr="00DD16F4">
        <w:rPr>
          <w:sz w:val="24"/>
          <w:szCs w:val="24"/>
        </w:rPr>
        <w:t>“)</w:t>
      </w:r>
    </w:p>
    <w:p w:rsidR="00036AF3" w:rsidRPr="00DD16F4" w:rsidRDefault="00036AF3" w:rsidP="00BF57CF">
      <w:pPr>
        <w:jc w:val="both"/>
        <w:rPr>
          <w:sz w:val="24"/>
          <w:szCs w:val="24"/>
        </w:rPr>
      </w:pPr>
      <w:r w:rsidRPr="00DD16F4">
        <w:rPr>
          <w:sz w:val="24"/>
          <w:szCs w:val="24"/>
        </w:rPr>
        <w:t>na straně druhé</w:t>
      </w:r>
    </w:p>
    <w:p w:rsidR="00036AF3" w:rsidRPr="00DD16F4" w:rsidRDefault="00036AF3" w:rsidP="00BF57CF">
      <w:pPr>
        <w:jc w:val="both"/>
        <w:rPr>
          <w:sz w:val="24"/>
          <w:szCs w:val="24"/>
        </w:rPr>
      </w:pPr>
    </w:p>
    <w:p w:rsidR="00036AF3" w:rsidRPr="00DD16F4" w:rsidRDefault="00036AF3" w:rsidP="00BF57CF">
      <w:pPr>
        <w:jc w:val="both"/>
        <w:rPr>
          <w:sz w:val="24"/>
          <w:szCs w:val="24"/>
        </w:rPr>
      </w:pPr>
      <w:r w:rsidRPr="00DD16F4">
        <w:rPr>
          <w:sz w:val="24"/>
          <w:szCs w:val="24"/>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036AF3" w:rsidRPr="00DD16F4" w:rsidRDefault="00036AF3" w:rsidP="00BF57CF">
      <w:pPr>
        <w:jc w:val="both"/>
        <w:rPr>
          <w:sz w:val="24"/>
          <w:szCs w:val="24"/>
        </w:rPr>
      </w:pPr>
    </w:p>
    <w:p w:rsidR="00036AF3" w:rsidRPr="00DD16F4" w:rsidRDefault="00036AF3" w:rsidP="00BF57CF">
      <w:pPr>
        <w:jc w:val="center"/>
        <w:rPr>
          <w:b/>
          <w:sz w:val="24"/>
          <w:szCs w:val="24"/>
        </w:rPr>
      </w:pPr>
      <w:r w:rsidRPr="00DD16F4">
        <w:rPr>
          <w:b/>
          <w:sz w:val="24"/>
          <w:szCs w:val="24"/>
        </w:rPr>
        <w:t>veřejnoprávní smlouvu o poskytnutí účelové dotace z rozpočtu Libereckého kraje</w:t>
      </w:r>
    </w:p>
    <w:p w:rsidR="00036AF3" w:rsidRDefault="00036AF3" w:rsidP="00BF57CF">
      <w:pPr>
        <w:jc w:val="center"/>
        <w:rPr>
          <w:b/>
          <w:sz w:val="24"/>
          <w:szCs w:val="24"/>
        </w:rPr>
      </w:pPr>
    </w:p>
    <w:p w:rsidR="00036AF3" w:rsidRPr="00DD16F4" w:rsidRDefault="00036AF3" w:rsidP="00BF57CF">
      <w:pPr>
        <w:jc w:val="center"/>
        <w:rPr>
          <w:b/>
          <w:sz w:val="24"/>
          <w:szCs w:val="24"/>
        </w:rPr>
      </w:pPr>
    </w:p>
    <w:p w:rsidR="00036AF3" w:rsidRPr="00DD16F4" w:rsidRDefault="00036AF3" w:rsidP="00BF57CF">
      <w:pPr>
        <w:jc w:val="center"/>
        <w:rPr>
          <w:b/>
          <w:sz w:val="24"/>
          <w:szCs w:val="24"/>
        </w:rPr>
      </w:pPr>
      <w:r w:rsidRPr="00DD16F4">
        <w:rPr>
          <w:b/>
          <w:sz w:val="24"/>
          <w:szCs w:val="24"/>
        </w:rPr>
        <w:t>Článek I.</w:t>
      </w:r>
    </w:p>
    <w:p w:rsidR="00036AF3" w:rsidRPr="00DD16F4" w:rsidRDefault="00036AF3" w:rsidP="00BF57CF">
      <w:pPr>
        <w:jc w:val="center"/>
        <w:rPr>
          <w:b/>
          <w:sz w:val="24"/>
          <w:szCs w:val="24"/>
        </w:rPr>
      </w:pPr>
      <w:r w:rsidRPr="00DD16F4">
        <w:rPr>
          <w:b/>
          <w:sz w:val="24"/>
          <w:szCs w:val="24"/>
        </w:rPr>
        <w:t>Předmět a účel smlouvy</w:t>
      </w:r>
    </w:p>
    <w:p w:rsidR="00036AF3" w:rsidRPr="00DD16F4" w:rsidRDefault="00036AF3" w:rsidP="008F400A">
      <w:pPr>
        <w:numPr>
          <w:ilvl w:val="0"/>
          <w:numId w:val="14"/>
        </w:numPr>
        <w:tabs>
          <w:tab w:val="clear" w:pos="720"/>
          <w:tab w:val="num" w:pos="360"/>
        </w:tabs>
        <w:autoSpaceDE/>
        <w:autoSpaceDN/>
        <w:spacing w:before="120"/>
        <w:ind w:left="360"/>
        <w:jc w:val="both"/>
        <w:rPr>
          <w:sz w:val="24"/>
          <w:szCs w:val="24"/>
        </w:rPr>
      </w:pPr>
      <w:r w:rsidRPr="00DD16F4">
        <w:rPr>
          <w:sz w:val="24"/>
          <w:szCs w:val="24"/>
        </w:rPr>
        <w:t xml:space="preserve">Smluvní strany uzavírají smlouvu o poskytnutí účelové </w:t>
      </w:r>
      <w:r w:rsidRPr="00280059">
        <w:rPr>
          <w:noProof/>
          <w:sz w:val="24"/>
          <w:szCs w:val="24"/>
        </w:rPr>
        <w:t>neinvestiční a investiční</w:t>
      </w:r>
      <w:r>
        <w:rPr>
          <w:sz w:val="24"/>
          <w:szCs w:val="24"/>
        </w:rPr>
        <w:t xml:space="preserve"> </w:t>
      </w:r>
      <w:r w:rsidRPr="00DD16F4">
        <w:rPr>
          <w:sz w:val="24"/>
          <w:szCs w:val="24"/>
        </w:rPr>
        <w:t>dotace na projekt s názvem:</w:t>
      </w:r>
    </w:p>
    <w:p w:rsidR="00036AF3" w:rsidRPr="00DD16F4" w:rsidRDefault="00036AF3" w:rsidP="00BF57CF">
      <w:pPr>
        <w:spacing w:before="120"/>
        <w:ind w:left="360"/>
        <w:jc w:val="center"/>
        <w:rPr>
          <w:b/>
          <w:sz w:val="24"/>
          <w:szCs w:val="24"/>
        </w:rPr>
      </w:pPr>
      <w:r w:rsidRPr="0019230B">
        <w:rPr>
          <w:b/>
          <w:sz w:val="24"/>
          <w:szCs w:val="24"/>
        </w:rPr>
        <w:t>„</w:t>
      </w:r>
      <w:r w:rsidRPr="00280059">
        <w:rPr>
          <w:b/>
          <w:noProof/>
          <w:sz w:val="24"/>
          <w:szCs w:val="24"/>
        </w:rPr>
        <w:t>Nákup člunu a obleků pro JSDHO Jablonecké Paseky</w:t>
      </w:r>
      <w:r w:rsidRPr="0019230B">
        <w:rPr>
          <w:b/>
          <w:sz w:val="24"/>
          <w:szCs w:val="24"/>
        </w:rPr>
        <w:t>“,</w:t>
      </w:r>
    </w:p>
    <w:p w:rsidR="00036AF3" w:rsidRPr="00DD16F4" w:rsidRDefault="00036AF3" w:rsidP="00BF57CF">
      <w:pPr>
        <w:spacing w:before="120"/>
        <w:ind w:left="360"/>
        <w:jc w:val="both"/>
        <w:rPr>
          <w:sz w:val="24"/>
          <w:szCs w:val="24"/>
        </w:rPr>
      </w:pPr>
      <w:r w:rsidRPr="00DD16F4">
        <w:rPr>
          <w:sz w:val="24"/>
          <w:szCs w:val="24"/>
        </w:rPr>
        <w:t xml:space="preserve">který byl schválen usnesením Zastupitelstva Libereckého kraje č. </w:t>
      </w:r>
      <w:r>
        <w:rPr>
          <w:sz w:val="24"/>
          <w:szCs w:val="24"/>
        </w:rPr>
        <w:t>185/</w:t>
      </w:r>
      <w:r w:rsidRPr="00DD16F4">
        <w:rPr>
          <w:sz w:val="24"/>
          <w:szCs w:val="24"/>
        </w:rPr>
        <w:t>1</w:t>
      </w:r>
      <w:r>
        <w:rPr>
          <w:sz w:val="24"/>
          <w:szCs w:val="24"/>
        </w:rPr>
        <w:t>7</w:t>
      </w:r>
      <w:r w:rsidRPr="00DD16F4">
        <w:rPr>
          <w:sz w:val="24"/>
          <w:szCs w:val="24"/>
        </w:rPr>
        <w:t xml:space="preserve">/ZK ze dne </w:t>
      </w:r>
      <w:r w:rsidRPr="0012126D">
        <w:rPr>
          <w:sz w:val="24"/>
          <w:szCs w:val="24"/>
        </w:rPr>
        <w:t>30. 5.</w:t>
      </w:r>
      <w:r>
        <w:rPr>
          <w:sz w:val="24"/>
          <w:szCs w:val="24"/>
        </w:rPr>
        <w:t> </w:t>
      </w:r>
      <w:r w:rsidRPr="00DD16F4">
        <w:rPr>
          <w:sz w:val="24"/>
          <w:szCs w:val="24"/>
        </w:rPr>
        <w:t>201</w:t>
      </w:r>
      <w:r>
        <w:rPr>
          <w:sz w:val="24"/>
          <w:szCs w:val="24"/>
        </w:rPr>
        <w:t>7</w:t>
      </w:r>
      <w:r w:rsidRPr="00DD16F4">
        <w:rPr>
          <w:sz w:val="24"/>
          <w:szCs w:val="24"/>
        </w:rPr>
        <w:t>.</w:t>
      </w:r>
    </w:p>
    <w:p w:rsidR="00036AF3" w:rsidRPr="00AF5E62" w:rsidRDefault="00036AF3" w:rsidP="008F400A">
      <w:pPr>
        <w:numPr>
          <w:ilvl w:val="0"/>
          <w:numId w:val="14"/>
        </w:numPr>
        <w:tabs>
          <w:tab w:val="clear" w:pos="720"/>
          <w:tab w:val="num" w:pos="360"/>
        </w:tabs>
        <w:autoSpaceDE/>
        <w:autoSpaceDN/>
        <w:spacing w:before="120"/>
        <w:ind w:left="426" w:hanging="426"/>
        <w:jc w:val="both"/>
        <w:rPr>
          <w:sz w:val="24"/>
          <w:szCs w:val="24"/>
          <w:shd w:val="clear" w:color="auto" w:fill="C0C0C1"/>
        </w:rPr>
      </w:pPr>
      <w:r w:rsidRPr="00AF5E62">
        <w:rPr>
          <w:sz w:val="24"/>
          <w:szCs w:val="24"/>
        </w:rPr>
        <w:lastRenderedPageBreak/>
        <w:t xml:space="preserve">Finanční prostředky z rozpočtu poskytovatele budou použity výhradně na způsobilé výdaje v souladu s dosažením účelu projektu, kterým je: </w:t>
      </w:r>
      <w:r w:rsidRPr="00280059">
        <w:rPr>
          <w:noProof/>
          <w:sz w:val="24"/>
          <w:szCs w:val="24"/>
        </w:rPr>
        <w:t>U5) Pořízení, oprava a údržba technických prostředků jednotky předurčené pro zásahy v souvislosti  s následky živelních pohrom způsobených vodou</w:t>
      </w:r>
      <w:r>
        <w:rPr>
          <w:sz w:val="24"/>
          <w:szCs w:val="24"/>
        </w:rPr>
        <w:t>.</w:t>
      </w:r>
    </w:p>
    <w:p w:rsidR="00036AF3" w:rsidRDefault="00036AF3" w:rsidP="005E4BFE">
      <w:pPr>
        <w:numPr>
          <w:ilvl w:val="0"/>
          <w:numId w:val="14"/>
        </w:numPr>
        <w:tabs>
          <w:tab w:val="clear" w:pos="720"/>
          <w:tab w:val="num" w:pos="360"/>
        </w:tabs>
        <w:autoSpaceDE/>
        <w:autoSpaceDN/>
        <w:spacing w:before="120"/>
        <w:ind w:left="426" w:hanging="426"/>
        <w:rPr>
          <w:sz w:val="24"/>
          <w:szCs w:val="24"/>
        </w:rPr>
      </w:pPr>
      <w:r w:rsidRPr="00DD16F4">
        <w:rPr>
          <w:sz w:val="24"/>
          <w:szCs w:val="24"/>
        </w:rPr>
        <w:t>Příjemce je povinen realizovat projekt minimálně v rozsahu a dle specifikace těchto závazných parametrů:</w:t>
      </w:r>
    </w:p>
    <w:p w:rsidR="00036AF3" w:rsidRDefault="00036AF3" w:rsidP="00BF57CF">
      <w:pPr>
        <w:spacing w:before="120"/>
        <w:ind w:left="357"/>
        <w:jc w:val="both"/>
        <w:rPr>
          <w:sz w:val="24"/>
          <w:szCs w:val="24"/>
        </w:rPr>
      </w:pPr>
      <w:r>
        <w:rPr>
          <w:sz w:val="24"/>
          <w:szCs w:val="24"/>
        </w:rPr>
        <w:t xml:space="preserve">- </w:t>
      </w:r>
      <w:r w:rsidRPr="00280059">
        <w:rPr>
          <w:noProof/>
          <w:sz w:val="24"/>
          <w:szCs w:val="24"/>
        </w:rPr>
        <w:t>Člun DINGHY - 1 ks, Suchý oblek - 4 kpl.</w:t>
      </w:r>
      <w:bookmarkStart w:id="0" w:name="_GoBack"/>
      <w:bookmarkEnd w:id="0"/>
    </w:p>
    <w:p w:rsidR="00036AF3" w:rsidRPr="00DD16F4" w:rsidRDefault="00036AF3" w:rsidP="00BF57CF">
      <w:pPr>
        <w:spacing w:before="120"/>
        <w:ind w:left="357"/>
        <w:jc w:val="both"/>
        <w:rPr>
          <w:sz w:val="24"/>
          <w:szCs w:val="24"/>
        </w:rPr>
      </w:pPr>
      <w:r w:rsidRPr="00DD16F4">
        <w:rPr>
          <w:sz w:val="24"/>
          <w:szCs w:val="24"/>
        </w:rPr>
        <w:t xml:space="preserve">Za naplnění závazného parametru je považováno naplnění nejméně 90 % hodnoty závazného parametru. </w:t>
      </w:r>
    </w:p>
    <w:p w:rsidR="00036AF3" w:rsidRPr="00AF5E62" w:rsidRDefault="00036AF3" w:rsidP="00AF5E62">
      <w:pPr>
        <w:numPr>
          <w:ilvl w:val="0"/>
          <w:numId w:val="14"/>
        </w:numPr>
        <w:tabs>
          <w:tab w:val="clear" w:pos="720"/>
          <w:tab w:val="num" w:pos="360"/>
        </w:tabs>
        <w:autoSpaceDE/>
        <w:autoSpaceDN/>
        <w:spacing w:before="120"/>
        <w:ind w:left="426" w:hanging="426"/>
        <w:jc w:val="both"/>
        <w:rPr>
          <w:sz w:val="24"/>
          <w:szCs w:val="24"/>
        </w:rPr>
      </w:pPr>
      <w:r w:rsidRPr="00DD16F4">
        <w:rPr>
          <w:sz w:val="24"/>
          <w:szCs w:val="24"/>
        </w:rPr>
        <w:t xml:space="preserve">Finanční prostředky z rozpočtu poskytovatele mohou být použity v souladu s účelem projektu </w:t>
      </w:r>
      <w:r w:rsidRPr="00AF5E62">
        <w:rPr>
          <w:sz w:val="24"/>
          <w:szCs w:val="24"/>
        </w:rPr>
        <w:t xml:space="preserve">na </w:t>
      </w:r>
      <w:r w:rsidRPr="00280059">
        <w:rPr>
          <w:noProof/>
          <w:sz w:val="24"/>
          <w:szCs w:val="24"/>
        </w:rPr>
        <w:t>pořízení dlouhodobého hmotného majetku do vlastnictví příjemce a nákup materiálu a drobného dlouhodobého hmotného majetku do vlastnictví příjemce na projekt uvedený v čl. I. odst. 1</w:t>
      </w:r>
      <w:r w:rsidRPr="00AF5E62">
        <w:rPr>
          <w:sz w:val="24"/>
          <w:szCs w:val="24"/>
        </w:rPr>
        <w:t>.</w:t>
      </w:r>
    </w:p>
    <w:p w:rsidR="00036AF3" w:rsidRPr="00DD16F4" w:rsidRDefault="00036AF3" w:rsidP="00AF5E62">
      <w:pPr>
        <w:numPr>
          <w:ilvl w:val="0"/>
          <w:numId w:val="14"/>
        </w:numPr>
        <w:tabs>
          <w:tab w:val="clear" w:pos="720"/>
        </w:tabs>
        <w:autoSpaceDE/>
        <w:autoSpaceDN/>
        <w:spacing w:before="120"/>
        <w:ind w:left="426" w:hanging="426"/>
        <w:jc w:val="both"/>
        <w:outlineLvl w:val="0"/>
        <w:rPr>
          <w:sz w:val="24"/>
          <w:szCs w:val="24"/>
        </w:rPr>
      </w:pPr>
      <w:r w:rsidRPr="00DD16F4">
        <w:rPr>
          <w:sz w:val="24"/>
          <w:szCs w:val="24"/>
        </w:rPr>
        <w:t>Příjemce je povinen po celou dobu realizace projektu splňovat podmínky vyhlášeného programu. Žádosti o změny v projektu, které by nebyly v souladu s těmito podmínkami, podléhají schválení Zastupitelstva Libereckého kraje.</w:t>
      </w:r>
    </w:p>
    <w:p w:rsidR="00036AF3" w:rsidRDefault="00036AF3" w:rsidP="00BF57CF">
      <w:pPr>
        <w:jc w:val="center"/>
        <w:outlineLvl w:val="0"/>
        <w:rPr>
          <w:b/>
          <w:sz w:val="24"/>
          <w:szCs w:val="24"/>
        </w:rPr>
      </w:pPr>
    </w:p>
    <w:p w:rsidR="00036AF3" w:rsidRPr="00DD16F4" w:rsidRDefault="00036AF3" w:rsidP="00BF57CF">
      <w:pPr>
        <w:jc w:val="center"/>
        <w:outlineLvl w:val="0"/>
        <w:rPr>
          <w:b/>
          <w:sz w:val="24"/>
          <w:szCs w:val="24"/>
        </w:rPr>
      </w:pPr>
    </w:p>
    <w:p w:rsidR="00036AF3" w:rsidRPr="00DD16F4" w:rsidRDefault="00036AF3" w:rsidP="00BF57CF">
      <w:pPr>
        <w:jc w:val="center"/>
        <w:outlineLvl w:val="0"/>
        <w:rPr>
          <w:b/>
          <w:sz w:val="24"/>
          <w:szCs w:val="24"/>
        </w:rPr>
      </w:pPr>
      <w:r w:rsidRPr="00DD16F4">
        <w:rPr>
          <w:b/>
          <w:sz w:val="24"/>
          <w:szCs w:val="24"/>
        </w:rPr>
        <w:t xml:space="preserve">Článek II. </w:t>
      </w:r>
    </w:p>
    <w:p w:rsidR="00036AF3" w:rsidRPr="00DD16F4" w:rsidRDefault="00036AF3" w:rsidP="00BF57CF">
      <w:pPr>
        <w:jc w:val="center"/>
        <w:rPr>
          <w:b/>
          <w:sz w:val="24"/>
          <w:szCs w:val="24"/>
        </w:rPr>
      </w:pPr>
      <w:r w:rsidRPr="00DD16F4">
        <w:rPr>
          <w:b/>
          <w:sz w:val="24"/>
          <w:szCs w:val="24"/>
        </w:rPr>
        <w:t>Výše dotace a její uvolnění</w:t>
      </w:r>
    </w:p>
    <w:p w:rsidR="00036AF3" w:rsidRPr="00DD16F4" w:rsidRDefault="00036AF3" w:rsidP="00AC2BC1">
      <w:pPr>
        <w:numPr>
          <w:ilvl w:val="0"/>
          <w:numId w:val="15"/>
        </w:numPr>
        <w:tabs>
          <w:tab w:val="clear" w:pos="720"/>
          <w:tab w:val="num" w:pos="360"/>
        </w:tabs>
        <w:autoSpaceDE/>
        <w:autoSpaceDN/>
        <w:spacing w:before="120"/>
        <w:ind w:left="360"/>
        <w:rPr>
          <w:sz w:val="24"/>
          <w:szCs w:val="24"/>
        </w:rPr>
      </w:pPr>
      <w:r w:rsidRPr="00DD16F4">
        <w:rPr>
          <w:sz w:val="24"/>
          <w:szCs w:val="24"/>
        </w:rPr>
        <w:t xml:space="preserve">Celková výše přiznané účelové dotace může činit maximálně </w:t>
      </w:r>
      <w:r w:rsidRPr="00280059">
        <w:rPr>
          <w:b/>
          <w:noProof/>
          <w:sz w:val="24"/>
          <w:szCs w:val="24"/>
        </w:rPr>
        <w:t>82 000,00</w:t>
      </w:r>
      <w:r w:rsidRPr="00AF5E62">
        <w:rPr>
          <w:sz w:val="24"/>
          <w:szCs w:val="24"/>
        </w:rPr>
        <w:t> </w:t>
      </w:r>
      <w:r>
        <w:rPr>
          <w:sz w:val="24"/>
          <w:szCs w:val="24"/>
        </w:rPr>
        <w:t xml:space="preserve">Kč (slovy: </w:t>
      </w:r>
      <w:r w:rsidRPr="00280059">
        <w:rPr>
          <w:noProof/>
          <w:sz w:val="24"/>
          <w:szCs w:val="24"/>
        </w:rPr>
        <w:t>Osmdesátdvatisíc</w:t>
      </w:r>
      <w:r>
        <w:rPr>
          <w:sz w:val="24"/>
          <w:szCs w:val="24"/>
        </w:rPr>
        <w:t>)</w:t>
      </w:r>
      <w:r w:rsidR="00383123" w:rsidRPr="00383123">
        <w:rPr>
          <w:sz w:val="24"/>
          <w:szCs w:val="24"/>
        </w:rPr>
        <w:t xml:space="preserve"> </w:t>
      </w:r>
      <w:r w:rsidR="00383123" w:rsidRPr="00630851">
        <w:rPr>
          <w:sz w:val="24"/>
          <w:szCs w:val="24"/>
        </w:rPr>
        <w:t xml:space="preserve">z toho </w:t>
      </w:r>
      <w:r w:rsidR="00383123">
        <w:rPr>
          <w:sz w:val="24"/>
          <w:szCs w:val="24"/>
        </w:rPr>
        <w:t>39 217,39</w:t>
      </w:r>
      <w:r w:rsidR="00383123" w:rsidRPr="00630851">
        <w:rPr>
          <w:sz w:val="24"/>
          <w:szCs w:val="24"/>
        </w:rPr>
        <w:t xml:space="preserve"> Kč neinvestičního charakteru a </w:t>
      </w:r>
      <w:r w:rsidR="00383123">
        <w:rPr>
          <w:sz w:val="24"/>
          <w:szCs w:val="24"/>
        </w:rPr>
        <w:t>42 782,61</w:t>
      </w:r>
      <w:r w:rsidR="00383123" w:rsidRPr="00630851">
        <w:rPr>
          <w:sz w:val="24"/>
          <w:szCs w:val="24"/>
        </w:rPr>
        <w:t> Kč investičního charakteru.</w:t>
      </w:r>
    </w:p>
    <w:p w:rsidR="00036AF3" w:rsidRPr="00DD16F4" w:rsidRDefault="00036AF3" w:rsidP="003B2B5F">
      <w:pPr>
        <w:numPr>
          <w:ilvl w:val="0"/>
          <w:numId w:val="15"/>
        </w:numPr>
        <w:tabs>
          <w:tab w:val="clear" w:pos="720"/>
          <w:tab w:val="num" w:pos="360"/>
        </w:tabs>
        <w:autoSpaceDE/>
        <w:autoSpaceDN/>
        <w:spacing w:before="120" w:after="120"/>
        <w:ind w:left="360"/>
        <w:jc w:val="both"/>
        <w:rPr>
          <w:sz w:val="24"/>
          <w:szCs w:val="24"/>
        </w:rPr>
      </w:pPr>
      <w:r w:rsidRPr="00DD16F4">
        <w:rPr>
          <w:sz w:val="24"/>
          <w:szCs w:val="24"/>
        </w:rPr>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036AF3" w:rsidRPr="00DD16F4" w:rsidTr="008F400A">
        <w:tc>
          <w:tcPr>
            <w:tcW w:w="4390" w:type="dxa"/>
          </w:tcPr>
          <w:p w:rsidR="00036AF3" w:rsidRPr="00DD16F4" w:rsidRDefault="00036AF3" w:rsidP="008F400A">
            <w:pPr>
              <w:ind w:firstLine="709"/>
              <w:jc w:val="center"/>
              <w:rPr>
                <w:b/>
                <w:sz w:val="24"/>
                <w:szCs w:val="24"/>
              </w:rPr>
            </w:pPr>
          </w:p>
        </w:tc>
        <w:tc>
          <w:tcPr>
            <w:tcW w:w="2340" w:type="dxa"/>
            <w:vAlign w:val="center"/>
          </w:tcPr>
          <w:p w:rsidR="00036AF3" w:rsidRPr="00DD16F4" w:rsidRDefault="00036AF3" w:rsidP="008F400A">
            <w:pPr>
              <w:rPr>
                <w:b/>
                <w:sz w:val="24"/>
                <w:szCs w:val="24"/>
              </w:rPr>
            </w:pPr>
            <w:r w:rsidRPr="00DD16F4">
              <w:rPr>
                <w:b/>
                <w:sz w:val="24"/>
                <w:szCs w:val="24"/>
              </w:rPr>
              <w:t xml:space="preserve">    Výše finančních </w:t>
            </w:r>
          </w:p>
          <w:p w:rsidR="00036AF3" w:rsidRPr="00DD16F4" w:rsidRDefault="00036AF3" w:rsidP="008F400A">
            <w:pPr>
              <w:rPr>
                <w:b/>
                <w:sz w:val="24"/>
                <w:szCs w:val="24"/>
              </w:rPr>
            </w:pPr>
            <w:r w:rsidRPr="00DD16F4">
              <w:rPr>
                <w:b/>
                <w:sz w:val="24"/>
                <w:szCs w:val="24"/>
              </w:rPr>
              <w:t xml:space="preserve">    prostředků v Kč</w:t>
            </w:r>
          </w:p>
        </w:tc>
        <w:tc>
          <w:tcPr>
            <w:tcW w:w="2482" w:type="dxa"/>
          </w:tcPr>
          <w:p w:rsidR="00036AF3" w:rsidRPr="00DD16F4" w:rsidRDefault="00036AF3" w:rsidP="008F400A">
            <w:pPr>
              <w:rPr>
                <w:b/>
                <w:sz w:val="24"/>
                <w:szCs w:val="24"/>
              </w:rPr>
            </w:pPr>
            <w:r w:rsidRPr="00DD16F4">
              <w:rPr>
                <w:b/>
                <w:sz w:val="24"/>
                <w:szCs w:val="24"/>
              </w:rPr>
              <w:t xml:space="preserve">  Podíl na celkových </w:t>
            </w:r>
          </w:p>
          <w:p w:rsidR="00036AF3" w:rsidRPr="00DD16F4" w:rsidRDefault="00036AF3" w:rsidP="008F400A">
            <w:pPr>
              <w:rPr>
                <w:b/>
                <w:sz w:val="24"/>
                <w:szCs w:val="24"/>
              </w:rPr>
            </w:pPr>
            <w:r w:rsidRPr="00DD16F4">
              <w:rPr>
                <w:b/>
                <w:sz w:val="24"/>
                <w:szCs w:val="24"/>
              </w:rPr>
              <w:t xml:space="preserve"> způsobilých výdajích</w:t>
            </w:r>
          </w:p>
        </w:tc>
      </w:tr>
      <w:tr w:rsidR="00036AF3" w:rsidRPr="00DD16F4" w:rsidTr="008F400A">
        <w:tc>
          <w:tcPr>
            <w:tcW w:w="4390" w:type="dxa"/>
          </w:tcPr>
          <w:p w:rsidR="00036AF3" w:rsidRPr="00DD16F4" w:rsidRDefault="00036AF3" w:rsidP="008F400A">
            <w:pPr>
              <w:rPr>
                <w:sz w:val="24"/>
                <w:szCs w:val="24"/>
              </w:rPr>
            </w:pPr>
            <w:r w:rsidRPr="00DD16F4">
              <w:rPr>
                <w:sz w:val="24"/>
                <w:szCs w:val="24"/>
              </w:rPr>
              <w:t>Celkové předpokládané způsobilé výdaje projektu</w:t>
            </w:r>
          </w:p>
        </w:tc>
        <w:tc>
          <w:tcPr>
            <w:tcW w:w="2340" w:type="dxa"/>
            <w:vAlign w:val="center"/>
          </w:tcPr>
          <w:p w:rsidR="00036AF3" w:rsidRPr="00AF5E62" w:rsidRDefault="00036AF3" w:rsidP="00BC6043">
            <w:pPr>
              <w:ind w:right="456"/>
              <w:jc w:val="right"/>
              <w:rPr>
                <w:sz w:val="24"/>
                <w:szCs w:val="24"/>
              </w:rPr>
            </w:pPr>
            <w:r w:rsidRPr="00280059">
              <w:rPr>
                <w:noProof/>
                <w:sz w:val="24"/>
                <w:szCs w:val="24"/>
              </w:rPr>
              <w:t>138 000,00</w:t>
            </w:r>
          </w:p>
        </w:tc>
        <w:tc>
          <w:tcPr>
            <w:tcW w:w="2482" w:type="dxa"/>
            <w:vAlign w:val="center"/>
          </w:tcPr>
          <w:p w:rsidR="00036AF3" w:rsidRPr="00AF5E62" w:rsidRDefault="00036AF3" w:rsidP="008B0FDA">
            <w:pPr>
              <w:ind w:right="529"/>
              <w:jc w:val="right"/>
              <w:rPr>
                <w:sz w:val="24"/>
                <w:szCs w:val="24"/>
              </w:rPr>
            </w:pPr>
            <w:r w:rsidRPr="00AF5E62">
              <w:rPr>
                <w:sz w:val="24"/>
                <w:szCs w:val="24"/>
              </w:rPr>
              <w:t>100</w:t>
            </w:r>
            <w:r>
              <w:rPr>
                <w:sz w:val="24"/>
                <w:szCs w:val="24"/>
              </w:rPr>
              <w:t>,00</w:t>
            </w:r>
            <w:r w:rsidRPr="00AF5E62">
              <w:rPr>
                <w:sz w:val="24"/>
                <w:szCs w:val="24"/>
              </w:rPr>
              <w:t xml:space="preserve"> %</w:t>
            </w:r>
          </w:p>
        </w:tc>
      </w:tr>
      <w:tr w:rsidR="00036AF3" w:rsidRPr="00DD16F4" w:rsidTr="008F400A">
        <w:tc>
          <w:tcPr>
            <w:tcW w:w="4390" w:type="dxa"/>
          </w:tcPr>
          <w:p w:rsidR="00036AF3" w:rsidRPr="00DD16F4" w:rsidRDefault="00036AF3" w:rsidP="008F400A">
            <w:pPr>
              <w:rPr>
                <w:sz w:val="24"/>
                <w:szCs w:val="24"/>
              </w:rPr>
            </w:pPr>
            <w:r w:rsidRPr="00DD16F4">
              <w:rPr>
                <w:sz w:val="24"/>
                <w:szCs w:val="24"/>
              </w:rPr>
              <w:t>Celková výše dotace z rozpočtu Libereckého kraje (max. podíl poskytovatele)</w:t>
            </w:r>
          </w:p>
        </w:tc>
        <w:tc>
          <w:tcPr>
            <w:tcW w:w="2340" w:type="dxa"/>
            <w:vAlign w:val="center"/>
          </w:tcPr>
          <w:p w:rsidR="00036AF3" w:rsidRPr="00AF5E62" w:rsidRDefault="00036AF3" w:rsidP="00BC6043">
            <w:pPr>
              <w:ind w:right="456"/>
              <w:jc w:val="right"/>
              <w:rPr>
                <w:sz w:val="24"/>
                <w:szCs w:val="24"/>
              </w:rPr>
            </w:pPr>
            <w:r w:rsidRPr="00280059">
              <w:rPr>
                <w:noProof/>
                <w:sz w:val="24"/>
                <w:szCs w:val="24"/>
              </w:rPr>
              <w:t>82 000,00</w:t>
            </w:r>
          </w:p>
        </w:tc>
        <w:tc>
          <w:tcPr>
            <w:tcW w:w="2482" w:type="dxa"/>
            <w:vAlign w:val="center"/>
          </w:tcPr>
          <w:p w:rsidR="00036AF3" w:rsidRPr="00AF5E62" w:rsidRDefault="00036AF3" w:rsidP="008B0FDA">
            <w:pPr>
              <w:ind w:right="529"/>
              <w:jc w:val="right"/>
              <w:rPr>
                <w:sz w:val="24"/>
                <w:szCs w:val="24"/>
              </w:rPr>
            </w:pPr>
            <w:r w:rsidRPr="00280059">
              <w:rPr>
                <w:noProof/>
                <w:sz w:val="24"/>
                <w:szCs w:val="24"/>
              </w:rPr>
              <w:t>59,42</w:t>
            </w:r>
            <w:r w:rsidRPr="00AF5E62">
              <w:rPr>
                <w:sz w:val="24"/>
                <w:szCs w:val="24"/>
              </w:rPr>
              <w:t xml:space="preserve"> %</w:t>
            </w:r>
          </w:p>
        </w:tc>
      </w:tr>
      <w:tr w:rsidR="00036AF3" w:rsidRPr="00DD16F4" w:rsidTr="008F400A">
        <w:tc>
          <w:tcPr>
            <w:tcW w:w="4390" w:type="dxa"/>
          </w:tcPr>
          <w:p w:rsidR="00036AF3" w:rsidRPr="00DD16F4" w:rsidRDefault="00036AF3" w:rsidP="008F400A">
            <w:pPr>
              <w:rPr>
                <w:sz w:val="24"/>
                <w:szCs w:val="24"/>
              </w:rPr>
            </w:pPr>
            <w:r w:rsidRPr="00DD16F4">
              <w:rPr>
                <w:sz w:val="24"/>
                <w:szCs w:val="24"/>
              </w:rPr>
              <w:t xml:space="preserve">Vlastní zdroje příjemce </w:t>
            </w:r>
            <w:r w:rsidRPr="00DD16F4">
              <w:rPr>
                <w:sz w:val="24"/>
                <w:szCs w:val="24"/>
                <w:vertAlign w:val="superscript"/>
              </w:rPr>
              <w:t>1)</w:t>
            </w:r>
          </w:p>
          <w:p w:rsidR="00036AF3" w:rsidRPr="00DD16F4" w:rsidRDefault="00036AF3" w:rsidP="008F400A">
            <w:pPr>
              <w:jc w:val="both"/>
              <w:rPr>
                <w:sz w:val="24"/>
                <w:szCs w:val="24"/>
              </w:rPr>
            </w:pPr>
            <w:r w:rsidRPr="00DD16F4">
              <w:rPr>
                <w:sz w:val="24"/>
                <w:szCs w:val="24"/>
              </w:rPr>
              <w:t>(min. podíl příjemce)</w:t>
            </w:r>
          </w:p>
        </w:tc>
        <w:tc>
          <w:tcPr>
            <w:tcW w:w="2340" w:type="dxa"/>
            <w:vAlign w:val="center"/>
          </w:tcPr>
          <w:p w:rsidR="00036AF3" w:rsidRPr="00AF5E62" w:rsidRDefault="00036AF3" w:rsidP="00BC6043">
            <w:pPr>
              <w:ind w:right="456"/>
              <w:jc w:val="right"/>
              <w:rPr>
                <w:sz w:val="24"/>
                <w:szCs w:val="24"/>
              </w:rPr>
            </w:pPr>
            <w:r w:rsidRPr="00280059">
              <w:rPr>
                <w:noProof/>
                <w:sz w:val="24"/>
                <w:szCs w:val="24"/>
              </w:rPr>
              <w:t>56 000,00</w:t>
            </w:r>
          </w:p>
        </w:tc>
        <w:tc>
          <w:tcPr>
            <w:tcW w:w="2482" w:type="dxa"/>
            <w:vAlign w:val="center"/>
          </w:tcPr>
          <w:p w:rsidR="00036AF3" w:rsidRPr="00AF5E62" w:rsidRDefault="00036AF3" w:rsidP="008B0FDA">
            <w:pPr>
              <w:ind w:right="529"/>
              <w:jc w:val="right"/>
              <w:rPr>
                <w:sz w:val="24"/>
                <w:szCs w:val="24"/>
              </w:rPr>
            </w:pPr>
            <w:r w:rsidRPr="00280059">
              <w:rPr>
                <w:noProof/>
                <w:sz w:val="24"/>
                <w:szCs w:val="24"/>
              </w:rPr>
              <w:t>40,58</w:t>
            </w:r>
            <w:r>
              <w:rPr>
                <w:sz w:val="24"/>
                <w:szCs w:val="24"/>
              </w:rPr>
              <w:t xml:space="preserve"> </w:t>
            </w:r>
            <w:r w:rsidRPr="00AF5E62">
              <w:rPr>
                <w:sz w:val="24"/>
                <w:szCs w:val="24"/>
              </w:rPr>
              <w:t>%</w:t>
            </w:r>
          </w:p>
        </w:tc>
      </w:tr>
    </w:tbl>
    <w:p w:rsidR="00036AF3" w:rsidRPr="00DD16F4" w:rsidRDefault="00036AF3" w:rsidP="003B2B5F">
      <w:pPr>
        <w:numPr>
          <w:ilvl w:val="0"/>
          <w:numId w:val="18"/>
        </w:numPr>
        <w:autoSpaceDE/>
        <w:autoSpaceDN/>
        <w:spacing w:after="120"/>
        <w:jc w:val="both"/>
        <w:rPr>
          <w:sz w:val="24"/>
          <w:szCs w:val="24"/>
        </w:rPr>
      </w:pPr>
      <w:r w:rsidRPr="00DD16F4">
        <w:rPr>
          <w:sz w:val="24"/>
          <w:szCs w:val="24"/>
          <w:vertAlign w:val="superscript"/>
        </w:rPr>
        <w:t>jedná se o jiné finanční prostředky než z rozpočtu kraje</w:t>
      </w:r>
    </w:p>
    <w:p w:rsidR="00036AF3" w:rsidRPr="00DD16F4" w:rsidRDefault="00036AF3" w:rsidP="008F400A">
      <w:pPr>
        <w:numPr>
          <w:ilvl w:val="0"/>
          <w:numId w:val="15"/>
        </w:numPr>
        <w:tabs>
          <w:tab w:val="clear" w:pos="720"/>
          <w:tab w:val="num" w:pos="360"/>
        </w:tabs>
        <w:autoSpaceDE/>
        <w:autoSpaceDN/>
        <w:spacing w:before="120"/>
        <w:ind w:left="360"/>
        <w:jc w:val="both"/>
        <w:rPr>
          <w:sz w:val="24"/>
          <w:szCs w:val="24"/>
        </w:rPr>
      </w:pPr>
      <w:r w:rsidRPr="00DD16F4">
        <w:rPr>
          <w:bCs/>
          <w:sz w:val="24"/>
          <w:szCs w:val="24"/>
        </w:rPr>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036AF3" w:rsidRPr="00DD16F4" w:rsidRDefault="00036AF3" w:rsidP="008F400A">
      <w:pPr>
        <w:numPr>
          <w:ilvl w:val="0"/>
          <w:numId w:val="15"/>
        </w:numPr>
        <w:tabs>
          <w:tab w:val="clear" w:pos="720"/>
          <w:tab w:val="num" w:pos="360"/>
        </w:tabs>
        <w:autoSpaceDE/>
        <w:autoSpaceDN/>
        <w:spacing w:before="120"/>
        <w:ind w:left="360"/>
        <w:jc w:val="both"/>
        <w:rPr>
          <w:sz w:val="24"/>
          <w:szCs w:val="24"/>
        </w:rPr>
      </w:pPr>
      <w:r w:rsidRPr="00DD16F4">
        <w:rPr>
          <w:sz w:val="24"/>
          <w:szCs w:val="24"/>
        </w:rPr>
        <w:t>V případě, že celkové skutečné způsobilé výdaje projektu budou vyšší než celkové předpokládané způsobilé výdaje na projekt dle čl. II. odst. 2 této smlouvy, hradí toto navýšení výdajů  příjemce dotace z vlastních zdrojů.</w:t>
      </w:r>
    </w:p>
    <w:p w:rsidR="00036AF3" w:rsidRPr="00C406BB" w:rsidRDefault="00036AF3" w:rsidP="008F400A">
      <w:pPr>
        <w:numPr>
          <w:ilvl w:val="0"/>
          <w:numId w:val="15"/>
        </w:numPr>
        <w:tabs>
          <w:tab w:val="clear" w:pos="720"/>
          <w:tab w:val="num" w:pos="360"/>
        </w:tabs>
        <w:autoSpaceDE/>
        <w:autoSpaceDN/>
        <w:spacing w:before="120"/>
        <w:ind w:left="360"/>
        <w:jc w:val="both"/>
        <w:rPr>
          <w:snapToGrid w:val="0"/>
          <w:sz w:val="24"/>
          <w:szCs w:val="24"/>
        </w:rPr>
      </w:pPr>
      <w:r w:rsidRPr="00C406BB">
        <w:rPr>
          <w:snapToGrid w:val="0"/>
          <w:sz w:val="24"/>
          <w:szCs w:val="24"/>
        </w:rPr>
        <w:t xml:space="preserve">Příjemci bude poskytnuta záloha ve výši 100 % z celkové přiznané dotace v případě, že výše účelové finanční dotace na projekt uvedený v článku I. této smlouvy je ve výši do 100 000,00 Kč včetně. Do 30 kalendářních dnů po uzavření této smlouvy budou převedeny na účet příjemce finanční prostředky ve výši </w:t>
      </w:r>
      <w:r w:rsidRPr="00280059">
        <w:rPr>
          <w:b/>
          <w:noProof/>
          <w:snapToGrid w:val="0"/>
          <w:sz w:val="24"/>
          <w:szCs w:val="24"/>
        </w:rPr>
        <w:t>82 000,00</w:t>
      </w:r>
      <w:r w:rsidRPr="00C406BB">
        <w:rPr>
          <w:snapToGrid w:val="0"/>
          <w:sz w:val="24"/>
          <w:szCs w:val="24"/>
        </w:rPr>
        <w:t xml:space="preserve"> Kč.</w:t>
      </w:r>
    </w:p>
    <w:p w:rsidR="00036AF3" w:rsidRPr="00DD16F4" w:rsidRDefault="00036AF3" w:rsidP="00BF57CF">
      <w:pPr>
        <w:jc w:val="center"/>
        <w:outlineLvl w:val="0"/>
        <w:rPr>
          <w:b/>
          <w:sz w:val="24"/>
          <w:szCs w:val="24"/>
        </w:rPr>
      </w:pPr>
      <w:r>
        <w:rPr>
          <w:b/>
          <w:sz w:val="24"/>
          <w:szCs w:val="24"/>
        </w:rPr>
        <w:br w:type="page"/>
      </w:r>
      <w:r w:rsidRPr="00DD16F4">
        <w:rPr>
          <w:b/>
          <w:sz w:val="24"/>
          <w:szCs w:val="24"/>
        </w:rPr>
        <w:lastRenderedPageBreak/>
        <w:t>Článek III.</w:t>
      </w:r>
    </w:p>
    <w:p w:rsidR="00036AF3" w:rsidRPr="00DD16F4" w:rsidRDefault="00036AF3" w:rsidP="00BF57CF">
      <w:pPr>
        <w:jc w:val="center"/>
        <w:rPr>
          <w:b/>
          <w:sz w:val="24"/>
          <w:szCs w:val="24"/>
        </w:rPr>
      </w:pPr>
      <w:r w:rsidRPr="00DD16F4">
        <w:rPr>
          <w:b/>
          <w:sz w:val="24"/>
          <w:szCs w:val="24"/>
        </w:rPr>
        <w:t>Povinnosti příjemce a podmínky čerpání dotace</w:t>
      </w:r>
    </w:p>
    <w:p w:rsidR="00036AF3" w:rsidRPr="00DD16F4" w:rsidRDefault="00036AF3" w:rsidP="008F400A">
      <w:pPr>
        <w:numPr>
          <w:ilvl w:val="0"/>
          <w:numId w:val="13"/>
        </w:numPr>
        <w:tabs>
          <w:tab w:val="num" w:pos="360"/>
        </w:tabs>
        <w:autoSpaceDE/>
        <w:autoSpaceDN/>
        <w:spacing w:before="120"/>
        <w:ind w:left="360"/>
        <w:jc w:val="both"/>
        <w:rPr>
          <w:color w:val="FF0000"/>
          <w:sz w:val="24"/>
          <w:szCs w:val="24"/>
        </w:rPr>
      </w:pPr>
      <w:r w:rsidRPr="00DD16F4">
        <w:rPr>
          <w:sz w:val="24"/>
          <w:szCs w:val="24"/>
        </w:rPr>
        <w:t>Příjemce se zavazuje použít poskytnutou dotaci pouze k úhradě způsobilých výdajů projektu a v souladu s účelem projektu dle čl. I. této smlouvy.</w:t>
      </w:r>
    </w:p>
    <w:p w:rsidR="00036AF3" w:rsidRPr="00DD16F4" w:rsidRDefault="00036AF3" w:rsidP="008F400A">
      <w:pPr>
        <w:numPr>
          <w:ilvl w:val="0"/>
          <w:numId w:val="13"/>
        </w:numPr>
        <w:tabs>
          <w:tab w:val="num" w:pos="360"/>
        </w:tabs>
        <w:autoSpaceDE/>
        <w:autoSpaceDN/>
        <w:spacing w:before="120"/>
        <w:ind w:left="360"/>
        <w:jc w:val="both"/>
        <w:rPr>
          <w:color w:val="FF0000"/>
          <w:sz w:val="24"/>
          <w:szCs w:val="24"/>
        </w:rPr>
      </w:pPr>
      <w:r w:rsidRPr="00DD16F4">
        <w:rPr>
          <w:sz w:val="24"/>
          <w:szCs w:val="24"/>
        </w:rPr>
        <w:t xml:space="preserve">O použití a využití poskytovatelem poskytnutých </w:t>
      </w:r>
      <w:r w:rsidRPr="00DD16F4">
        <w:rPr>
          <w:bCs/>
          <w:sz w:val="24"/>
          <w:szCs w:val="24"/>
        </w:rPr>
        <w:t>finanční</w:t>
      </w:r>
      <w:r w:rsidRPr="00DD16F4">
        <w:rPr>
          <w:sz w:val="24"/>
          <w:szCs w:val="24"/>
        </w:rPr>
        <w:t xml:space="preserve">ch prostředků povede příjemce samostatnou oddělenou průkaznou účetní evidenci. </w:t>
      </w:r>
    </w:p>
    <w:p w:rsidR="00036AF3" w:rsidRPr="00DD16F4" w:rsidRDefault="00036AF3" w:rsidP="008F400A">
      <w:pPr>
        <w:numPr>
          <w:ilvl w:val="0"/>
          <w:numId w:val="13"/>
        </w:numPr>
        <w:tabs>
          <w:tab w:val="num" w:pos="360"/>
        </w:tabs>
        <w:autoSpaceDE/>
        <w:autoSpaceDN/>
        <w:spacing w:before="120"/>
        <w:ind w:left="360"/>
        <w:jc w:val="both"/>
        <w:rPr>
          <w:sz w:val="24"/>
          <w:szCs w:val="24"/>
        </w:rPr>
      </w:pPr>
      <w:r w:rsidRPr="00DD16F4">
        <w:rPr>
          <w:sz w:val="24"/>
          <w:szCs w:val="24"/>
        </w:rPr>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jsou proplaceny nejpozději do termínu vyúčtování dotace uvedené v čl. III. odst. 7. Za způsobilé výdaje projektu se považují také výdaje, které vzniknou před uzavřením této smlouvy o poskytnutí účelové dotace, nejdříve však od </w:t>
      </w:r>
      <w:r w:rsidRPr="003B2B5F">
        <w:rPr>
          <w:sz w:val="24"/>
          <w:szCs w:val="24"/>
        </w:rPr>
        <w:t>1. 1. 2017</w:t>
      </w:r>
      <w:r w:rsidRPr="00DD16F4">
        <w:rPr>
          <w:sz w:val="24"/>
          <w:szCs w:val="24"/>
        </w:rPr>
        <w:t>. Daň z přidané hodnoty (dále také jen DPH) je považována za způsobilý výdaj dle věty první a v případě, kdy příjemce není plátcem DPH, resp. nemůže uplatnit v souvislosti s realizací projektu dle č. I. této smlouvy nárok na odpočet DPH na vstupu.</w:t>
      </w:r>
      <w:r w:rsidRPr="00DD16F4">
        <w:rPr>
          <w:color w:val="FF0000"/>
          <w:sz w:val="24"/>
          <w:szCs w:val="24"/>
        </w:rPr>
        <w:t xml:space="preserve"> </w:t>
      </w:r>
      <w:r w:rsidRPr="00DD16F4">
        <w:rPr>
          <w:sz w:val="24"/>
          <w:szCs w:val="24"/>
        </w:rPr>
        <w:t>Z dotace nelze hradit výdaje za alkohol a tabák a výrobky z nich.</w:t>
      </w:r>
    </w:p>
    <w:p w:rsidR="00036AF3" w:rsidRPr="00DD16F4" w:rsidRDefault="00036AF3" w:rsidP="008F400A">
      <w:pPr>
        <w:numPr>
          <w:ilvl w:val="0"/>
          <w:numId w:val="13"/>
        </w:numPr>
        <w:tabs>
          <w:tab w:val="num" w:pos="360"/>
        </w:tabs>
        <w:autoSpaceDE/>
        <w:autoSpaceDN/>
        <w:spacing w:before="120"/>
        <w:ind w:left="360"/>
        <w:jc w:val="both"/>
        <w:rPr>
          <w:sz w:val="24"/>
          <w:szCs w:val="24"/>
        </w:rPr>
      </w:pPr>
      <w:r w:rsidRPr="00DD16F4">
        <w:rPr>
          <w:sz w:val="24"/>
          <w:szCs w:val="24"/>
        </w:rPr>
        <w:t xml:space="preserve">Termín zahájení realizace projektu je </w:t>
      </w:r>
      <w:r w:rsidRPr="00DD16F4">
        <w:rPr>
          <w:b/>
          <w:sz w:val="24"/>
          <w:szCs w:val="24"/>
        </w:rPr>
        <w:t>1. 1. 201</w:t>
      </w:r>
      <w:r>
        <w:rPr>
          <w:b/>
          <w:sz w:val="24"/>
          <w:szCs w:val="24"/>
        </w:rPr>
        <w:t>7</w:t>
      </w:r>
      <w:r w:rsidRPr="00DD16F4">
        <w:rPr>
          <w:sz w:val="24"/>
          <w:szCs w:val="24"/>
        </w:rPr>
        <w:t xml:space="preserve"> a termín ukončení realizace projektu je  nejpozději </w:t>
      </w:r>
      <w:r w:rsidRPr="00DD16F4">
        <w:rPr>
          <w:b/>
          <w:sz w:val="24"/>
          <w:szCs w:val="24"/>
        </w:rPr>
        <w:t xml:space="preserve"> 31.</w:t>
      </w:r>
      <w:r>
        <w:rPr>
          <w:b/>
          <w:sz w:val="24"/>
          <w:szCs w:val="24"/>
        </w:rPr>
        <w:t> </w:t>
      </w:r>
      <w:r w:rsidRPr="00DD16F4">
        <w:rPr>
          <w:b/>
          <w:sz w:val="24"/>
          <w:szCs w:val="24"/>
        </w:rPr>
        <w:t>12.</w:t>
      </w:r>
      <w:r>
        <w:rPr>
          <w:b/>
          <w:sz w:val="24"/>
          <w:szCs w:val="24"/>
        </w:rPr>
        <w:t> </w:t>
      </w:r>
      <w:r w:rsidRPr="00DD16F4">
        <w:rPr>
          <w:b/>
          <w:sz w:val="24"/>
          <w:szCs w:val="24"/>
        </w:rPr>
        <w:t>201</w:t>
      </w:r>
      <w:r>
        <w:rPr>
          <w:b/>
          <w:sz w:val="24"/>
          <w:szCs w:val="24"/>
        </w:rPr>
        <w:t>7</w:t>
      </w:r>
      <w:r w:rsidRPr="00DD16F4">
        <w:rPr>
          <w:b/>
          <w:sz w:val="24"/>
          <w:szCs w:val="24"/>
        </w:rPr>
        <w:t>.</w:t>
      </w:r>
    </w:p>
    <w:p w:rsidR="00036AF3" w:rsidRPr="00DD16F4" w:rsidRDefault="00036AF3" w:rsidP="008F400A">
      <w:pPr>
        <w:numPr>
          <w:ilvl w:val="0"/>
          <w:numId w:val="13"/>
        </w:numPr>
        <w:tabs>
          <w:tab w:val="num" w:pos="360"/>
        </w:tabs>
        <w:autoSpaceDE/>
        <w:autoSpaceDN/>
        <w:spacing w:before="120"/>
        <w:ind w:left="360"/>
        <w:jc w:val="both"/>
        <w:rPr>
          <w:snapToGrid w:val="0"/>
          <w:color w:val="808080"/>
          <w:sz w:val="24"/>
          <w:szCs w:val="24"/>
        </w:rPr>
      </w:pPr>
      <w:r w:rsidRPr="00DD16F4">
        <w:rPr>
          <w:color w:val="808080"/>
          <w:sz w:val="24"/>
          <w:szCs w:val="24"/>
        </w:rPr>
        <w:t xml:space="preserve"> </w:t>
      </w:r>
      <w:r w:rsidRPr="00DD16F4">
        <w:rPr>
          <w:sz w:val="24"/>
          <w:szCs w:val="24"/>
        </w:rPr>
        <w:t xml:space="preserve">Ukončením realizace projektu se rozumí dokončení veškerých aktivit na projektu a zároveň protokolární převzetí projektu mezi příjemcem a zhotovitelem projektu </w:t>
      </w:r>
      <w:r w:rsidRPr="003B2B5F">
        <w:rPr>
          <w:sz w:val="24"/>
          <w:szCs w:val="24"/>
        </w:rPr>
        <w:t>(především datum zaplacení poslední faktury nebo obdobného dokladu vztahujícího se k projektu, nebo datum předávacího protokolu vztahujícího se k projektu, např. mezi obcí a jednotkou požární ochrany obce</w:t>
      </w:r>
      <w:r w:rsidRPr="00DD16F4">
        <w:rPr>
          <w:sz w:val="24"/>
          <w:szCs w:val="24"/>
        </w:rPr>
        <w:t>).</w:t>
      </w:r>
    </w:p>
    <w:p w:rsidR="00036AF3" w:rsidRPr="00DD16F4" w:rsidRDefault="00036AF3" w:rsidP="008F400A">
      <w:pPr>
        <w:numPr>
          <w:ilvl w:val="0"/>
          <w:numId w:val="13"/>
        </w:numPr>
        <w:tabs>
          <w:tab w:val="num" w:pos="360"/>
        </w:tabs>
        <w:autoSpaceDE/>
        <w:autoSpaceDN/>
        <w:spacing w:before="120"/>
        <w:ind w:left="360"/>
        <w:jc w:val="both"/>
        <w:rPr>
          <w:sz w:val="24"/>
          <w:szCs w:val="24"/>
        </w:rPr>
      </w:pPr>
      <w:r w:rsidRPr="00DD16F4">
        <w:rPr>
          <w:sz w:val="24"/>
          <w:szCs w:val="24"/>
        </w:rPr>
        <w:t>Finanční prostředky poskytovatele na projekt dle Článku I. jsou poskytnuty k využití do termínu pro předložení závěrečného vyúčtování stanoveného v čl. III. odst. 7.</w:t>
      </w:r>
    </w:p>
    <w:p w:rsidR="00036AF3" w:rsidRPr="00DD16F4" w:rsidRDefault="00036AF3" w:rsidP="008F400A">
      <w:pPr>
        <w:numPr>
          <w:ilvl w:val="0"/>
          <w:numId w:val="13"/>
        </w:numPr>
        <w:tabs>
          <w:tab w:val="num" w:pos="360"/>
        </w:tabs>
        <w:autoSpaceDE/>
        <w:autoSpaceDN/>
        <w:spacing w:before="120"/>
        <w:ind w:left="360"/>
        <w:jc w:val="both"/>
        <w:rPr>
          <w:sz w:val="24"/>
          <w:szCs w:val="24"/>
        </w:rPr>
      </w:pPr>
      <w:r w:rsidRPr="00DD16F4">
        <w:rPr>
          <w:b/>
          <w:sz w:val="24"/>
          <w:szCs w:val="24"/>
        </w:rPr>
        <w:t>Projekt musí být vyúčtován do 50 kalendářních dnů po ukončení realizace</w:t>
      </w:r>
      <w:r w:rsidRPr="00DD16F4">
        <w:rPr>
          <w:sz w:val="24"/>
          <w:szCs w:val="24"/>
        </w:rPr>
        <w:t xml:space="preserve">, nejpozději </w:t>
      </w:r>
      <w:r w:rsidRPr="00DD16F4">
        <w:rPr>
          <w:b/>
          <w:sz w:val="24"/>
          <w:szCs w:val="24"/>
        </w:rPr>
        <w:t>do 19. 2. 201</w:t>
      </w:r>
      <w:r>
        <w:rPr>
          <w:b/>
          <w:sz w:val="24"/>
          <w:szCs w:val="24"/>
        </w:rPr>
        <w:t>8</w:t>
      </w:r>
      <w:r w:rsidRPr="00DD16F4">
        <w:rPr>
          <w:b/>
          <w:sz w:val="24"/>
          <w:szCs w:val="24"/>
        </w:rPr>
        <w:t>. Pokud příjemce realizoval projekt před nabytím účinnosti této smlouvy, musí provést vyúčtování nejpozději do 50 kalendářních dnů od nabytí účinnosti této smlouvy.</w:t>
      </w:r>
      <w:r w:rsidRPr="00DD16F4">
        <w:rPr>
          <w:sz w:val="24"/>
          <w:szCs w:val="24"/>
        </w:rPr>
        <w:t xml:space="preserve"> Projekt musí být vyúčtován formou závěrečného vyúčtování na příslušném formuláři uvedeným v příloze č. 1 a 2 této smlouvy, který musí být v termínu pro vyúčtování předložen Oddělení krizového řízení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p>
    <w:p w:rsidR="00036AF3" w:rsidRPr="00DD16F4" w:rsidRDefault="00036AF3" w:rsidP="008F400A">
      <w:pPr>
        <w:numPr>
          <w:ilvl w:val="0"/>
          <w:numId w:val="13"/>
        </w:numPr>
        <w:tabs>
          <w:tab w:val="num" w:pos="360"/>
        </w:tabs>
        <w:autoSpaceDE/>
        <w:autoSpaceDN/>
        <w:spacing w:before="120"/>
        <w:ind w:left="360"/>
        <w:jc w:val="both"/>
        <w:rPr>
          <w:sz w:val="24"/>
          <w:szCs w:val="24"/>
        </w:rPr>
      </w:pPr>
      <w:r w:rsidRPr="00DD16F4">
        <w:rPr>
          <w:sz w:val="24"/>
          <w:szCs w:val="24"/>
        </w:rPr>
        <w:t>Pokud příjemce nemůže předložit závěrečné vyúčtování do 12. 12. běžného roku je povinen předložit průběžnou zprávu o realizaci projektu k 31. 12. daného roku, a to nejpozději do 10. 1. roku následujícího. Průběžná zpráva se nepředkládá v případě, že projekt končí do 31. 12. daného roku. Průběžnou zprávu také nemusí předkládat příjemce, kterému je celková výše dotace proplacena až po závěrečném vyúčtování projektu (tzv. ex-post).</w:t>
      </w:r>
    </w:p>
    <w:p w:rsidR="00036AF3" w:rsidRPr="00DD16F4" w:rsidRDefault="00036AF3" w:rsidP="008F400A">
      <w:pPr>
        <w:numPr>
          <w:ilvl w:val="0"/>
          <w:numId w:val="13"/>
        </w:numPr>
        <w:tabs>
          <w:tab w:val="num" w:pos="360"/>
        </w:tabs>
        <w:autoSpaceDE/>
        <w:autoSpaceDN/>
        <w:spacing w:before="120"/>
        <w:ind w:left="360"/>
        <w:jc w:val="both"/>
        <w:rPr>
          <w:color w:val="FF0000"/>
          <w:sz w:val="24"/>
          <w:szCs w:val="24"/>
        </w:rPr>
      </w:pPr>
      <w:r w:rsidRPr="00DD16F4">
        <w:rPr>
          <w:sz w:val="24"/>
          <w:szCs w:val="24"/>
        </w:rPr>
        <w:t xml:space="preserve">K závěrečnému vyúčtování předloží příjemce dotace </w:t>
      </w:r>
      <w:r w:rsidRPr="00DD16F4">
        <w:rPr>
          <w:b/>
          <w:sz w:val="24"/>
          <w:szCs w:val="24"/>
        </w:rPr>
        <w:t>kopie účetních resp. prvotních daňových dokladů</w:t>
      </w:r>
      <w:r w:rsidRPr="00DD16F4">
        <w:rPr>
          <w:sz w:val="24"/>
          <w:szCs w:val="24"/>
        </w:rPr>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DD16F4">
        <w:rPr>
          <w:b/>
          <w:sz w:val="24"/>
          <w:szCs w:val="24"/>
        </w:rPr>
        <w:t xml:space="preserve"> </w:t>
      </w:r>
      <w:r w:rsidRPr="00DD16F4">
        <w:rPr>
          <w:sz w:val="24"/>
          <w:szCs w:val="24"/>
        </w:rPr>
        <w:t>výpisy z účtu prokazující úhradu jednotlivých účetních resp. prvotních daňových dokladů nebo zjednodušených daňových dokladů, ze kterých bude zřejmý účel a způsob využití poskytnutých finančních prostředků poskytovatele.</w:t>
      </w:r>
      <w:r w:rsidRPr="00DD16F4">
        <w:rPr>
          <w:color w:val="FF0000"/>
          <w:sz w:val="24"/>
          <w:szCs w:val="24"/>
        </w:rPr>
        <w:t xml:space="preserve"> </w:t>
      </w:r>
    </w:p>
    <w:p w:rsidR="00036AF3" w:rsidRPr="00DD16F4" w:rsidRDefault="00036AF3" w:rsidP="00BF57CF">
      <w:pPr>
        <w:spacing w:before="120"/>
        <w:ind w:left="360"/>
        <w:jc w:val="both"/>
        <w:rPr>
          <w:sz w:val="24"/>
          <w:szCs w:val="24"/>
        </w:rPr>
      </w:pPr>
      <w:r w:rsidRPr="00DD16F4">
        <w:rPr>
          <w:sz w:val="24"/>
          <w:szCs w:val="24"/>
        </w:rPr>
        <w:lastRenderedPageBreak/>
        <w:t>Zálohové faktury, směnky, úvěrové smlouvy a jim podobné doklady se nepovažují za podklad k závěrečnému vyúčtování a nejsou považovány za způsobilé výdaje.</w:t>
      </w:r>
    </w:p>
    <w:p w:rsidR="00036AF3" w:rsidRPr="00DD16F4" w:rsidRDefault="00036AF3" w:rsidP="008F400A">
      <w:pPr>
        <w:numPr>
          <w:ilvl w:val="0"/>
          <w:numId w:val="13"/>
        </w:numPr>
        <w:tabs>
          <w:tab w:val="num" w:pos="360"/>
        </w:tabs>
        <w:autoSpaceDE/>
        <w:autoSpaceDN/>
        <w:spacing w:before="120"/>
        <w:ind w:left="360"/>
        <w:jc w:val="both"/>
        <w:rPr>
          <w:sz w:val="24"/>
          <w:szCs w:val="24"/>
        </w:rPr>
      </w:pPr>
      <w:r w:rsidRPr="00DD16F4">
        <w:rPr>
          <w:sz w:val="24"/>
          <w:szCs w:val="24"/>
        </w:rPr>
        <w:t>Příjemce dotace je povinen dále předložit k závěrečnému vyúčtování tyto přílohy:</w:t>
      </w:r>
    </w:p>
    <w:p w:rsidR="00036AF3" w:rsidRDefault="00036AF3" w:rsidP="003B2B5F">
      <w:pPr>
        <w:autoSpaceDE/>
        <w:autoSpaceDN/>
        <w:ind w:left="426"/>
        <w:jc w:val="both"/>
        <w:rPr>
          <w:sz w:val="24"/>
          <w:szCs w:val="24"/>
        </w:rPr>
      </w:pPr>
      <w:r>
        <w:rPr>
          <w:sz w:val="24"/>
          <w:szCs w:val="24"/>
        </w:rPr>
        <w:t xml:space="preserve">a) </w:t>
      </w:r>
      <w:r w:rsidRPr="00DD16F4">
        <w:rPr>
          <w:sz w:val="24"/>
          <w:szCs w:val="24"/>
        </w:rPr>
        <w:t>originál závěrečného vyúčtování projektu dle přílohy č. 1 této smlouvy</w:t>
      </w:r>
      <w:r>
        <w:rPr>
          <w:sz w:val="24"/>
          <w:szCs w:val="24"/>
        </w:rPr>
        <w:t>,</w:t>
      </w:r>
    </w:p>
    <w:p w:rsidR="00036AF3" w:rsidRDefault="00036AF3" w:rsidP="003B2B5F">
      <w:pPr>
        <w:autoSpaceDE/>
        <w:autoSpaceDN/>
        <w:ind w:left="426"/>
        <w:jc w:val="both"/>
        <w:rPr>
          <w:sz w:val="24"/>
          <w:szCs w:val="24"/>
        </w:rPr>
      </w:pPr>
      <w:r>
        <w:rPr>
          <w:sz w:val="24"/>
          <w:szCs w:val="24"/>
        </w:rPr>
        <w:t xml:space="preserve">b) </w:t>
      </w:r>
      <w:r w:rsidRPr="00DD16F4">
        <w:rPr>
          <w:sz w:val="24"/>
          <w:szCs w:val="24"/>
        </w:rPr>
        <w:t>originál závěrečné zprávy o realizaci projektu dle přílohy č. 2 této smlouvy</w:t>
      </w:r>
      <w:r>
        <w:rPr>
          <w:sz w:val="24"/>
          <w:szCs w:val="24"/>
        </w:rPr>
        <w:t>,</w:t>
      </w:r>
    </w:p>
    <w:p w:rsidR="00036AF3" w:rsidRPr="00DD16F4" w:rsidRDefault="00036AF3" w:rsidP="003B2B5F">
      <w:pPr>
        <w:autoSpaceDE/>
        <w:autoSpaceDN/>
        <w:ind w:left="426"/>
        <w:jc w:val="both"/>
        <w:rPr>
          <w:sz w:val="24"/>
          <w:szCs w:val="24"/>
        </w:rPr>
      </w:pPr>
      <w:r>
        <w:rPr>
          <w:sz w:val="24"/>
          <w:szCs w:val="24"/>
        </w:rPr>
        <w:t xml:space="preserve">c) doklad o splnění povinnosti informování veřejnosti ve smyslu bodu 17., čl. III. </w:t>
      </w:r>
      <w:r w:rsidRPr="00DD16F4">
        <w:rPr>
          <w:sz w:val="24"/>
          <w:szCs w:val="24"/>
        </w:rPr>
        <w:t>této smlouvy.</w:t>
      </w:r>
    </w:p>
    <w:p w:rsidR="00036AF3" w:rsidRPr="00DD16F4" w:rsidRDefault="00036AF3" w:rsidP="008F400A">
      <w:pPr>
        <w:numPr>
          <w:ilvl w:val="0"/>
          <w:numId w:val="13"/>
        </w:numPr>
        <w:tabs>
          <w:tab w:val="num" w:pos="360"/>
        </w:tabs>
        <w:autoSpaceDE/>
        <w:autoSpaceDN/>
        <w:spacing w:before="120"/>
        <w:ind w:left="360"/>
        <w:jc w:val="both"/>
        <w:rPr>
          <w:sz w:val="24"/>
          <w:szCs w:val="24"/>
        </w:rPr>
      </w:pPr>
      <w:r w:rsidRPr="00DD16F4">
        <w:rPr>
          <w:sz w:val="24"/>
          <w:szCs w:val="24"/>
        </w:rPr>
        <w:t xml:space="preserve">Nevyčerpané resp. neproinvestované finanční prostředky poskytnuté v souladu s touto smlouvou je příjemce povinen vrátit nejpozději do 15 kalendářních dnů od předložení závěrečného vyúčtování nebo od oznámení o nerealizaci projektu, a to na účet poskytovatele číslo 19-7964250217/0100, s variabilním symbolem č. </w:t>
      </w:r>
      <w:r w:rsidRPr="00280059">
        <w:rPr>
          <w:b/>
          <w:noProof/>
          <w:sz w:val="24"/>
          <w:szCs w:val="24"/>
        </w:rPr>
        <w:t>1010561</w:t>
      </w:r>
      <w:r w:rsidRPr="00D4372D">
        <w:rPr>
          <w:sz w:val="24"/>
          <w:szCs w:val="24"/>
        </w:rPr>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s variabilním symbolem č. </w:t>
      </w:r>
      <w:r w:rsidRPr="00280059">
        <w:rPr>
          <w:noProof/>
          <w:sz w:val="24"/>
          <w:szCs w:val="24"/>
        </w:rPr>
        <w:t>1010561</w:t>
      </w:r>
      <w:r w:rsidRPr="00D4372D">
        <w:rPr>
          <w:sz w:val="24"/>
          <w:szCs w:val="24"/>
        </w:rPr>
        <w:t>. Rozhodným dnem pro vrácení finančních prostředků výše uvede</w:t>
      </w:r>
      <w:r w:rsidRPr="00D36F34">
        <w:rPr>
          <w:sz w:val="24"/>
          <w:szCs w:val="24"/>
        </w:rPr>
        <w:t>ných</w:t>
      </w:r>
      <w:r w:rsidRPr="00DD16F4">
        <w:rPr>
          <w:sz w:val="24"/>
          <w:szCs w:val="24"/>
        </w:rPr>
        <w:t xml:space="preserve"> je den, kdy je platba připsána na účet poskytovatele dotace. Pokud je příjemce příspěvkovou organizací obce či města, musí peněžní prostředky vrátit na účet poskytovatele prostřednictvím účtu svého zřizovatele.</w:t>
      </w:r>
    </w:p>
    <w:p w:rsidR="00036AF3" w:rsidRPr="00DD16F4" w:rsidRDefault="00036AF3" w:rsidP="008F400A">
      <w:pPr>
        <w:numPr>
          <w:ilvl w:val="0"/>
          <w:numId w:val="13"/>
        </w:numPr>
        <w:tabs>
          <w:tab w:val="num" w:pos="360"/>
        </w:tabs>
        <w:autoSpaceDE/>
        <w:autoSpaceDN/>
        <w:spacing w:before="120"/>
        <w:ind w:left="360"/>
        <w:jc w:val="both"/>
        <w:rPr>
          <w:sz w:val="24"/>
          <w:szCs w:val="24"/>
        </w:rPr>
      </w:pPr>
      <w:r w:rsidRPr="00DD16F4">
        <w:rPr>
          <w:sz w:val="24"/>
          <w:szCs w:val="24"/>
        </w:rPr>
        <w:t>Příjemce je povinen písemně informovat správce programu, Oddělení krizového řízení Krajského úřadu Libereckého kraje, o změně v údajích uvedených ve smlouvě ohledně jeho osoby, případně nerealizace projektu a o všech dalších okolnostech, které mají nebo by mohly mít vliv na splnění účelu a plnění povinností podle této smlouvy a to nejdéle do 30 dnů od uskutečněné změny.</w:t>
      </w:r>
    </w:p>
    <w:p w:rsidR="00036AF3" w:rsidRPr="00DD16F4" w:rsidRDefault="00036AF3" w:rsidP="008F400A">
      <w:pPr>
        <w:numPr>
          <w:ilvl w:val="0"/>
          <w:numId w:val="13"/>
        </w:numPr>
        <w:tabs>
          <w:tab w:val="num" w:pos="360"/>
        </w:tabs>
        <w:autoSpaceDE/>
        <w:autoSpaceDN/>
        <w:spacing w:before="120"/>
        <w:ind w:left="360"/>
        <w:jc w:val="both"/>
        <w:rPr>
          <w:sz w:val="24"/>
          <w:szCs w:val="24"/>
        </w:rPr>
      </w:pPr>
      <w:r w:rsidRPr="00DD16F4">
        <w:rPr>
          <w:sz w:val="24"/>
          <w:szCs w:val="24"/>
        </w:rPr>
        <w:t>Příjemce je povinen informovat Oddělení krizového řízení Krajského úřadu Libereckého kraje o ostatních změnách, (např. změna celkových způsobilých výdajů, čísla bankovního účtu, změna adresy) nejpozději s předložením závěrečného vyúčtování.</w:t>
      </w:r>
    </w:p>
    <w:p w:rsidR="00036AF3" w:rsidRPr="00DD16F4" w:rsidRDefault="00036AF3" w:rsidP="008F400A">
      <w:pPr>
        <w:numPr>
          <w:ilvl w:val="0"/>
          <w:numId w:val="13"/>
        </w:numPr>
        <w:tabs>
          <w:tab w:val="num" w:pos="360"/>
        </w:tabs>
        <w:autoSpaceDE/>
        <w:autoSpaceDN/>
        <w:spacing w:before="120"/>
        <w:ind w:left="360"/>
        <w:jc w:val="both"/>
        <w:rPr>
          <w:sz w:val="24"/>
          <w:szCs w:val="24"/>
        </w:rPr>
      </w:pPr>
      <w:r w:rsidRPr="00DD16F4">
        <w:rPr>
          <w:sz w:val="24"/>
          <w:szCs w:val="24"/>
        </w:rPr>
        <w:t xml:space="preserve">Změny  projektu, zejména účelu dotace, termínu realizace projektů a závazných parametrů projektu schvaluje na základě písemné žádosti příjemce Zastupitelstvo Libereckého kraje. </w:t>
      </w:r>
    </w:p>
    <w:p w:rsidR="00036AF3" w:rsidRPr="00DD16F4" w:rsidRDefault="00036AF3" w:rsidP="008F400A">
      <w:pPr>
        <w:numPr>
          <w:ilvl w:val="0"/>
          <w:numId w:val="13"/>
        </w:numPr>
        <w:tabs>
          <w:tab w:val="num" w:pos="360"/>
        </w:tabs>
        <w:autoSpaceDE/>
        <w:autoSpaceDN/>
        <w:spacing w:before="120"/>
        <w:ind w:left="360"/>
        <w:jc w:val="both"/>
        <w:rPr>
          <w:sz w:val="24"/>
          <w:szCs w:val="24"/>
        </w:rPr>
      </w:pPr>
      <w:r w:rsidRPr="00DD16F4">
        <w:rPr>
          <w:sz w:val="24"/>
          <w:szCs w:val="24"/>
        </w:rPr>
        <w:t xml:space="preserve">Žádost o změnu projektu je možné podat nejdéle 30 dnů před ukončením realizace projektu uvedeného v čl. III. odst. 4. </w:t>
      </w:r>
    </w:p>
    <w:p w:rsidR="00036AF3" w:rsidRPr="00DD16F4" w:rsidRDefault="00036AF3" w:rsidP="008F400A">
      <w:pPr>
        <w:numPr>
          <w:ilvl w:val="0"/>
          <w:numId w:val="13"/>
        </w:numPr>
        <w:tabs>
          <w:tab w:val="num" w:pos="360"/>
        </w:tabs>
        <w:autoSpaceDE/>
        <w:autoSpaceDN/>
        <w:spacing w:before="120"/>
        <w:ind w:left="360"/>
        <w:jc w:val="both"/>
        <w:rPr>
          <w:sz w:val="24"/>
          <w:szCs w:val="24"/>
        </w:rPr>
      </w:pPr>
      <w:r w:rsidRPr="00DD16F4">
        <w:rPr>
          <w:sz w:val="24"/>
          <w:szCs w:val="24"/>
        </w:rPr>
        <w:t>Správce programu, Oddělení krizového řízení Krajského úřadu Libereckého kraje posoudí, zda žádosti o změnu projektu podléhá schválení Zastupitelstva Libereckého kraje a vyžaduje uzavření dodatku.</w:t>
      </w:r>
    </w:p>
    <w:p w:rsidR="00036AF3" w:rsidRPr="00DD16F4" w:rsidRDefault="00036AF3" w:rsidP="008F400A">
      <w:pPr>
        <w:numPr>
          <w:ilvl w:val="0"/>
          <w:numId w:val="13"/>
        </w:numPr>
        <w:tabs>
          <w:tab w:val="num" w:pos="360"/>
        </w:tabs>
        <w:autoSpaceDE/>
        <w:autoSpaceDN/>
        <w:spacing w:before="120"/>
        <w:ind w:left="360"/>
        <w:jc w:val="both"/>
        <w:rPr>
          <w:sz w:val="24"/>
          <w:szCs w:val="24"/>
        </w:rPr>
      </w:pPr>
      <w:r w:rsidRPr="00DD16F4">
        <w:rPr>
          <w:sz w:val="24"/>
          <w:szCs w:val="24"/>
        </w:rPr>
        <w:t xml:space="preserve">Příjemce je povinen informovat veřejnost o skutečnosti, že jím realizovaný projekt byl podpořen z rozpočtu Libereckého </w:t>
      </w:r>
      <w:r w:rsidRPr="00D36F34">
        <w:rPr>
          <w:sz w:val="24"/>
          <w:szCs w:val="24"/>
        </w:rPr>
        <w:t>kraje (Splnění této povinnosti doložit při odevzdání Závěrečné zprávy např. print screen webových stránek</w:t>
      </w:r>
      <w:r>
        <w:rPr>
          <w:sz w:val="24"/>
          <w:szCs w:val="24"/>
        </w:rPr>
        <w:t>, tisková zpráva</w:t>
      </w:r>
      <w:r w:rsidRPr="00DD16F4">
        <w:rPr>
          <w:sz w:val="24"/>
          <w:szCs w:val="24"/>
        </w:rPr>
        <w:t>). Tato povinnost se nevztahuje na projekty realizované před nabytím účinnosti smlouvy.</w:t>
      </w:r>
    </w:p>
    <w:p w:rsidR="00036AF3" w:rsidRPr="00DD16F4" w:rsidRDefault="00036AF3" w:rsidP="008F400A">
      <w:pPr>
        <w:numPr>
          <w:ilvl w:val="0"/>
          <w:numId w:val="13"/>
        </w:numPr>
        <w:tabs>
          <w:tab w:val="num" w:pos="360"/>
        </w:tabs>
        <w:autoSpaceDE/>
        <w:autoSpaceDN/>
        <w:spacing w:before="120"/>
        <w:ind w:left="360"/>
        <w:jc w:val="both"/>
        <w:rPr>
          <w:sz w:val="24"/>
          <w:szCs w:val="24"/>
        </w:rPr>
      </w:pPr>
      <w:r w:rsidRPr="00DD16F4">
        <w:rPr>
          <w:sz w:val="24"/>
          <w:szCs w:val="24"/>
        </w:rPr>
        <w:t xml:space="preserve"> Porušení podmínek souvisejících s účelem, na který byly finanční prostředky poskytnuty, a které je považováno za méně závažné, a za jejichž nedodržení se uloží nižší odvod, je: </w:t>
      </w:r>
    </w:p>
    <w:p w:rsidR="00036AF3" w:rsidRPr="00DD16F4" w:rsidRDefault="00036AF3" w:rsidP="008F400A">
      <w:pPr>
        <w:numPr>
          <w:ilvl w:val="1"/>
          <w:numId w:val="21"/>
        </w:numPr>
        <w:autoSpaceDE/>
        <w:autoSpaceDN/>
        <w:spacing w:before="120"/>
        <w:ind w:left="709" w:hanging="283"/>
        <w:jc w:val="both"/>
        <w:rPr>
          <w:sz w:val="24"/>
          <w:szCs w:val="24"/>
        </w:rPr>
      </w:pPr>
      <w:r w:rsidRPr="00DD16F4">
        <w:rPr>
          <w:sz w:val="24"/>
          <w:szCs w:val="24"/>
        </w:rPr>
        <w:t xml:space="preserve">Nesplnění povinnosti dodat závěrečné vyúčtování dle čl. III. odst. 7 této smlouvy. </w:t>
      </w:r>
    </w:p>
    <w:p w:rsidR="00036AF3" w:rsidRPr="00DD16F4" w:rsidRDefault="00036AF3" w:rsidP="00667B5F">
      <w:pPr>
        <w:numPr>
          <w:ilvl w:val="1"/>
          <w:numId w:val="21"/>
        </w:numPr>
        <w:autoSpaceDE/>
        <w:autoSpaceDN/>
        <w:spacing w:before="60"/>
        <w:ind w:left="709" w:hanging="283"/>
        <w:jc w:val="both"/>
        <w:rPr>
          <w:sz w:val="24"/>
          <w:szCs w:val="24"/>
        </w:rPr>
      </w:pPr>
      <w:r w:rsidRPr="00DD16F4">
        <w:rPr>
          <w:sz w:val="24"/>
          <w:szCs w:val="24"/>
        </w:rPr>
        <w:t xml:space="preserve">Nesplnění povinnosti vrácení nevyčerpaných resp. neprofinancovaných poskytnutých finančních prostředků dle čl. III, odst. 11. </w:t>
      </w:r>
    </w:p>
    <w:p w:rsidR="00036AF3" w:rsidRPr="00DD16F4" w:rsidRDefault="00036AF3" w:rsidP="00667B5F">
      <w:pPr>
        <w:numPr>
          <w:ilvl w:val="1"/>
          <w:numId w:val="21"/>
        </w:numPr>
        <w:autoSpaceDE/>
        <w:autoSpaceDN/>
        <w:spacing w:before="60"/>
        <w:ind w:left="709" w:hanging="283"/>
        <w:jc w:val="both"/>
        <w:rPr>
          <w:b/>
          <w:sz w:val="24"/>
          <w:szCs w:val="24"/>
        </w:rPr>
      </w:pPr>
      <w:r w:rsidRPr="00DD16F4">
        <w:rPr>
          <w:sz w:val="24"/>
          <w:szCs w:val="24"/>
        </w:rPr>
        <w:t>Nesplnění povinnosti předložení úplného vyúčtování poskytnutých finančních prostředků dle čl. III, odst. 9 a odst. 10.</w:t>
      </w:r>
    </w:p>
    <w:p w:rsidR="00036AF3" w:rsidRPr="00DD16F4" w:rsidRDefault="00036AF3" w:rsidP="00667B5F">
      <w:pPr>
        <w:numPr>
          <w:ilvl w:val="1"/>
          <w:numId w:val="21"/>
        </w:numPr>
        <w:autoSpaceDE/>
        <w:autoSpaceDN/>
        <w:spacing w:before="60"/>
        <w:ind w:left="709" w:hanging="283"/>
        <w:jc w:val="both"/>
        <w:rPr>
          <w:b/>
          <w:sz w:val="24"/>
          <w:szCs w:val="24"/>
        </w:rPr>
      </w:pPr>
      <w:r w:rsidRPr="00DD16F4">
        <w:rPr>
          <w:sz w:val="24"/>
          <w:szCs w:val="24"/>
        </w:rPr>
        <w:t>Nesplnění povinnosti předložení průběžné zprávy o realizaci projektu dle čl. III. odst. 8</w:t>
      </w:r>
    </w:p>
    <w:p w:rsidR="00036AF3" w:rsidRPr="00DD16F4" w:rsidRDefault="00036AF3" w:rsidP="00667B5F">
      <w:pPr>
        <w:numPr>
          <w:ilvl w:val="1"/>
          <w:numId w:val="21"/>
        </w:numPr>
        <w:autoSpaceDE/>
        <w:autoSpaceDN/>
        <w:spacing w:before="60"/>
        <w:ind w:left="709" w:hanging="283"/>
        <w:jc w:val="both"/>
        <w:rPr>
          <w:sz w:val="24"/>
          <w:szCs w:val="24"/>
        </w:rPr>
      </w:pPr>
      <w:r w:rsidRPr="00DD16F4">
        <w:rPr>
          <w:sz w:val="24"/>
          <w:szCs w:val="24"/>
        </w:rPr>
        <w:t>Nesplnění povinnosti příjemce informovat o změnách dle čl. III. odst. 12. a odst. 13</w:t>
      </w:r>
    </w:p>
    <w:p w:rsidR="00036AF3" w:rsidRPr="00DD16F4" w:rsidRDefault="00036AF3" w:rsidP="00667B5F">
      <w:pPr>
        <w:numPr>
          <w:ilvl w:val="1"/>
          <w:numId w:val="21"/>
        </w:numPr>
        <w:autoSpaceDE/>
        <w:autoSpaceDN/>
        <w:spacing w:before="60"/>
        <w:ind w:left="709" w:hanging="283"/>
        <w:jc w:val="both"/>
        <w:rPr>
          <w:sz w:val="24"/>
          <w:szCs w:val="24"/>
        </w:rPr>
      </w:pPr>
      <w:r w:rsidRPr="00DD16F4">
        <w:rPr>
          <w:sz w:val="24"/>
          <w:szCs w:val="24"/>
        </w:rPr>
        <w:t>Nesplnění povinnosti vést samostatnou průkaznou oddělenou účetní evidenci dle čl. III. odst. 2.</w:t>
      </w:r>
    </w:p>
    <w:p w:rsidR="00036AF3" w:rsidRPr="00DD16F4" w:rsidRDefault="00036AF3" w:rsidP="00667B5F">
      <w:pPr>
        <w:numPr>
          <w:ilvl w:val="1"/>
          <w:numId w:val="21"/>
        </w:numPr>
        <w:autoSpaceDE/>
        <w:autoSpaceDN/>
        <w:spacing w:before="60"/>
        <w:ind w:left="709" w:hanging="283"/>
        <w:jc w:val="both"/>
        <w:rPr>
          <w:b/>
          <w:sz w:val="24"/>
          <w:szCs w:val="24"/>
        </w:rPr>
      </w:pPr>
      <w:r w:rsidRPr="00DD16F4">
        <w:rPr>
          <w:sz w:val="24"/>
          <w:szCs w:val="24"/>
        </w:rPr>
        <w:t>Nesplnění povinnosti informovat veřejnost o podpoře projektu Libereckým krajem dle čl. III. odst. 17.</w:t>
      </w:r>
    </w:p>
    <w:p w:rsidR="00036AF3" w:rsidRPr="00DD16F4" w:rsidRDefault="00036AF3" w:rsidP="00667B5F">
      <w:pPr>
        <w:numPr>
          <w:ilvl w:val="1"/>
          <w:numId w:val="21"/>
        </w:numPr>
        <w:autoSpaceDE/>
        <w:autoSpaceDN/>
        <w:spacing w:before="60"/>
        <w:ind w:left="709" w:hanging="283"/>
        <w:jc w:val="both"/>
        <w:rPr>
          <w:b/>
          <w:sz w:val="24"/>
          <w:szCs w:val="24"/>
        </w:rPr>
      </w:pPr>
      <w:r w:rsidRPr="00DD16F4">
        <w:rPr>
          <w:sz w:val="24"/>
          <w:szCs w:val="24"/>
        </w:rPr>
        <w:t>Nenaplnění závazného parametru o více než 10 %, nejvýše však o 50 % hodnoty závazného parametru. V případě, že příjemce je povinen projekt realizovat v rozsahu a specifikaci více závazných parametrů, bude pro výpočet rozsahu jejich nenaplnění použit jejich vážený průměr. Má za to, že každý ze závazných parametrů projektu má stejnou váhu.</w:t>
      </w:r>
    </w:p>
    <w:p w:rsidR="00036AF3" w:rsidRPr="00DD16F4" w:rsidRDefault="00036AF3" w:rsidP="008F400A">
      <w:pPr>
        <w:numPr>
          <w:ilvl w:val="0"/>
          <w:numId w:val="13"/>
        </w:numPr>
        <w:tabs>
          <w:tab w:val="num" w:pos="360"/>
        </w:tabs>
        <w:autoSpaceDE/>
        <w:autoSpaceDN/>
        <w:spacing w:before="120"/>
        <w:ind w:left="360"/>
        <w:jc w:val="both"/>
        <w:rPr>
          <w:sz w:val="24"/>
          <w:szCs w:val="24"/>
        </w:rPr>
      </w:pPr>
      <w:r w:rsidRPr="00DD16F4">
        <w:rPr>
          <w:sz w:val="24"/>
          <w:szCs w:val="24"/>
        </w:rPr>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036AF3" w:rsidRPr="00DD16F4" w:rsidRDefault="00036AF3" w:rsidP="008F400A">
      <w:pPr>
        <w:numPr>
          <w:ilvl w:val="0"/>
          <w:numId w:val="13"/>
        </w:numPr>
        <w:tabs>
          <w:tab w:val="num" w:pos="360"/>
        </w:tabs>
        <w:autoSpaceDE/>
        <w:autoSpaceDN/>
        <w:spacing w:before="120"/>
        <w:ind w:left="360"/>
        <w:jc w:val="both"/>
        <w:rPr>
          <w:sz w:val="24"/>
          <w:szCs w:val="24"/>
        </w:rPr>
      </w:pPr>
      <w:r w:rsidRPr="00DD16F4">
        <w:rPr>
          <w:sz w:val="24"/>
          <w:szCs w:val="24"/>
        </w:rPr>
        <w:t>Příjemce nesmí využít k realizaci projektu uvedeného v čl. I. této smlouvy jiné finanční prostředky poskytnuté z rozpočtu Libereckého kraje.</w:t>
      </w:r>
    </w:p>
    <w:p w:rsidR="00036AF3" w:rsidRPr="00DD16F4" w:rsidRDefault="00036AF3" w:rsidP="008F400A">
      <w:pPr>
        <w:numPr>
          <w:ilvl w:val="0"/>
          <w:numId w:val="13"/>
        </w:numPr>
        <w:tabs>
          <w:tab w:val="num" w:pos="360"/>
        </w:tabs>
        <w:autoSpaceDE/>
        <w:autoSpaceDN/>
        <w:spacing w:before="120"/>
        <w:ind w:left="360"/>
        <w:jc w:val="both"/>
        <w:rPr>
          <w:sz w:val="24"/>
          <w:szCs w:val="24"/>
        </w:rPr>
      </w:pPr>
      <w:r w:rsidRPr="00DD16F4">
        <w:rPr>
          <w:sz w:val="24"/>
          <w:szCs w:val="24"/>
        </w:rPr>
        <w:t>Výdaje hrazené z dotace poskytnuté na základě této smlouvy nesmí příjemce uplatnit vůči plnění v rámci jiné dotace.</w:t>
      </w:r>
    </w:p>
    <w:p w:rsidR="00036AF3" w:rsidRPr="00DD16F4" w:rsidRDefault="00036AF3" w:rsidP="008F400A">
      <w:pPr>
        <w:numPr>
          <w:ilvl w:val="0"/>
          <w:numId w:val="13"/>
        </w:numPr>
        <w:tabs>
          <w:tab w:val="num" w:pos="360"/>
        </w:tabs>
        <w:autoSpaceDE/>
        <w:autoSpaceDN/>
        <w:spacing w:before="120"/>
        <w:ind w:left="360"/>
        <w:jc w:val="both"/>
        <w:rPr>
          <w:sz w:val="24"/>
          <w:szCs w:val="24"/>
        </w:rPr>
      </w:pPr>
      <w:r w:rsidRPr="00DD16F4">
        <w:rPr>
          <w:sz w:val="24"/>
          <w:szCs w:val="24"/>
        </w:rPr>
        <w:t>Změnu vlastnictví věcných prostředků požární ochrany investičního charakteru, které byly pořízeny nebo byly technicky zhodnoceny realizací projektu dle Článku I. této smlouvy je možné provést do 5 let od data uvolnění poslední části dotace pouze se souhlasem poskytovatele.</w:t>
      </w:r>
    </w:p>
    <w:p w:rsidR="00036AF3" w:rsidRPr="00DD16F4" w:rsidRDefault="00036AF3" w:rsidP="00BF57CF">
      <w:pPr>
        <w:jc w:val="center"/>
        <w:outlineLvl w:val="0"/>
        <w:rPr>
          <w:b/>
          <w:sz w:val="24"/>
          <w:szCs w:val="24"/>
        </w:rPr>
      </w:pPr>
    </w:p>
    <w:p w:rsidR="00036AF3" w:rsidRPr="00DD16F4" w:rsidRDefault="00036AF3" w:rsidP="00BF57CF">
      <w:pPr>
        <w:jc w:val="center"/>
        <w:outlineLvl w:val="0"/>
        <w:rPr>
          <w:b/>
          <w:sz w:val="24"/>
          <w:szCs w:val="24"/>
        </w:rPr>
      </w:pPr>
      <w:r w:rsidRPr="00DD16F4">
        <w:rPr>
          <w:b/>
          <w:sz w:val="24"/>
          <w:szCs w:val="24"/>
        </w:rPr>
        <w:t>Článek IV.</w:t>
      </w:r>
    </w:p>
    <w:p w:rsidR="00036AF3" w:rsidRPr="00DD16F4" w:rsidRDefault="00036AF3" w:rsidP="00BF57CF">
      <w:pPr>
        <w:jc w:val="center"/>
        <w:rPr>
          <w:b/>
          <w:sz w:val="24"/>
          <w:szCs w:val="24"/>
        </w:rPr>
      </w:pPr>
      <w:r w:rsidRPr="00DD16F4">
        <w:rPr>
          <w:b/>
          <w:sz w:val="24"/>
          <w:szCs w:val="24"/>
        </w:rPr>
        <w:t>Kontrola hospodaření a sankce za nedodržení účelu a podmínek smlouvy</w:t>
      </w:r>
    </w:p>
    <w:p w:rsidR="00036AF3" w:rsidRPr="00DD16F4" w:rsidRDefault="00036AF3" w:rsidP="008F400A">
      <w:pPr>
        <w:numPr>
          <w:ilvl w:val="0"/>
          <w:numId w:val="19"/>
        </w:numPr>
        <w:tabs>
          <w:tab w:val="num" w:pos="360"/>
        </w:tabs>
        <w:autoSpaceDE/>
        <w:autoSpaceDN/>
        <w:spacing w:before="120"/>
        <w:ind w:left="425" w:hanging="425"/>
        <w:jc w:val="both"/>
        <w:rPr>
          <w:sz w:val="24"/>
          <w:szCs w:val="24"/>
        </w:rPr>
      </w:pPr>
      <w:r w:rsidRPr="00DD16F4">
        <w:rPr>
          <w:sz w:val="24"/>
          <w:szCs w:val="24"/>
        </w:rPr>
        <w:t xml:space="preserve">Příslušné orgány poskytovatele jsou oprávněny zejména v souladu s § 9 odst. 2 zákona </w:t>
      </w:r>
      <w:r w:rsidRPr="00DD16F4">
        <w:rPr>
          <w:sz w:val="24"/>
          <w:szCs w:val="24"/>
        </w:rPr>
        <w:br/>
        <w:t xml:space="preserve">č. 320/2001 Sb., o finanční kontrole, ve znění pozdějších předpisů, provádět kontroly dodržení účelu a podmínek, za kterých byla účelová dotace poskytnuta a čerpána. </w:t>
      </w:r>
    </w:p>
    <w:p w:rsidR="00036AF3" w:rsidRPr="00DD16F4" w:rsidRDefault="00036AF3" w:rsidP="00D02D5B">
      <w:pPr>
        <w:numPr>
          <w:ilvl w:val="0"/>
          <w:numId w:val="19"/>
        </w:numPr>
        <w:tabs>
          <w:tab w:val="num" w:pos="360"/>
        </w:tabs>
        <w:autoSpaceDE/>
        <w:autoSpaceDN/>
        <w:spacing w:before="120"/>
        <w:ind w:left="425" w:hanging="425"/>
        <w:jc w:val="both"/>
        <w:rPr>
          <w:sz w:val="24"/>
          <w:szCs w:val="24"/>
        </w:rPr>
      </w:pPr>
      <w:r w:rsidRPr="00DD16F4">
        <w:rPr>
          <w:sz w:val="24"/>
          <w:szCs w:val="24"/>
        </w:rPr>
        <w:t>Porušení povinností vyplývajících z této smlouvy je porušením rozpočtové kázně ve smyslu ust. § 22 zákona č. 250/2000 Sb., o rozpočtových pravidlech územních rozpočtů, v platném znění. 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w:t>
      </w:r>
      <w:r>
        <w:rPr>
          <w:sz w:val="24"/>
          <w:szCs w:val="24"/>
        </w:rPr>
        <w:t>-</w:t>
      </w:r>
      <w:r w:rsidRPr="00DD16F4">
        <w:rPr>
          <w:sz w:val="24"/>
          <w:szCs w:val="24"/>
        </w:rPr>
        <w:t xml:space="preserve">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036AF3" w:rsidRPr="00DD16F4" w:rsidRDefault="00036AF3" w:rsidP="00D02D5B">
      <w:pPr>
        <w:pStyle w:val="Odstavecseseznamem"/>
        <w:numPr>
          <w:ilvl w:val="0"/>
          <w:numId w:val="19"/>
        </w:numPr>
        <w:tabs>
          <w:tab w:val="num" w:pos="426"/>
        </w:tabs>
        <w:autoSpaceDE/>
        <w:autoSpaceDN/>
        <w:spacing w:before="120"/>
        <w:ind w:left="426" w:hanging="426"/>
        <w:jc w:val="both"/>
        <w:rPr>
          <w:sz w:val="24"/>
          <w:szCs w:val="24"/>
        </w:rPr>
      </w:pPr>
      <w:r w:rsidRPr="00DD16F4">
        <w:rPr>
          <w:sz w:val="24"/>
          <w:szCs w:val="24"/>
        </w:rPr>
        <w:t>Za nedodržení podmínek uvedených v čl. III. odst. 18, se uloží nižší odvod a to v případě, pokud příjemce neprovedl opatření k nápravě (v případě, že lze objektivní nápravu sjednat) v náhradní lhůtě 30 dnů od prokazatelného doručení výzvy k jejich provedení dle § 22 odst. 6 zákona č. 250/2000 Sb., o rozpočtových pravidlech územních rozpočtů:</w:t>
      </w:r>
    </w:p>
    <w:p w:rsidR="00036AF3" w:rsidRPr="00DD16F4" w:rsidRDefault="00036AF3" w:rsidP="00BF57CF">
      <w:pPr>
        <w:spacing w:before="120"/>
        <w:ind w:left="851" w:hanging="454"/>
        <w:jc w:val="both"/>
        <w:rPr>
          <w:sz w:val="24"/>
          <w:szCs w:val="24"/>
        </w:rPr>
      </w:pPr>
      <w:r w:rsidRPr="00DD16F4">
        <w:rPr>
          <w:sz w:val="24"/>
          <w:szCs w:val="24"/>
        </w:rPr>
        <w:t xml:space="preserve">3. 1 Za opožděné dodání závěrečného vyúčtování dle čl. III. odst. 7 této smlouvy ve lhůtě uvedené níže v tabulce  </w:t>
      </w:r>
    </w:p>
    <w:p w:rsidR="00036AF3" w:rsidRPr="00DD16F4" w:rsidRDefault="00036AF3" w:rsidP="00BF57CF">
      <w:pPr>
        <w:spacing w:before="120"/>
        <w:ind w:left="851" w:right="227" w:hanging="454"/>
        <w:jc w:val="both"/>
        <w:rPr>
          <w:sz w:val="24"/>
          <w:szCs w:val="24"/>
        </w:rPr>
      </w:pPr>
      <w:r w:rsidRPr="00DD16F4">
        <w:rPr>
          <w:sz w:val="24"/>
          <w:szCs w:val="24"/>
        </w:rPr>
        <w:t xml:space="preserve">3.2 Za vrácení nevyčerpaných resp. neprofinancovaných poskytnutých finančních prostředků na účet poskytovatele dle čl. III, odst. 11 této smlouvy ve lhůtě uvedené níže v tabulce  </w:t>
      </w:r>
    </w:p>
    <w:p w:rsidR="00036AF3" w:rsidRPr="00DD16F4" w:rsidDel="00D60AB1" w:rsidRDefault="00036AF3" w:rsidP="00BF57CF">
      <w:pPr>
        <w:spacing w:before="120" w:after="120"/>
        <w:ind w:left="851" w:right="227" w:hanging="454"/>
        <w:jc w:val="both"/>
        <w:rPr>
          <w:sz w:val="24"/>
          <w:szCs w:val="24"/>
        </w:rPr>
      </w:pPr>
      <w:r w:rsidRPr="00DD16F4">
        <w:rPr>
          <w:sz w:val="24"/>
          <w:szCs w:val="24"/>
        </w:rPr>
        <w:t>3.3 Za předložení neúplného vyúčtování poskytnutých finančních prostředků dle čl. III. odst. 9. a 10. této smlouvy, kdy chybějící doklady příjemce předloží nejpozději ve lhůtě uvedené níže v tabulce, 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036AF3" w:rsidRPr="00DD16F4" w:rsidTr="008F400A">
        <w:trPr>
          <w:jc w:val="center"/>
        </w:trPr>
        <w:tc>
          <w:tcPr>
            <w:tcW w:w="3268" w:type="dxa"/>
            <w:shd w:val="clear" w:color="auto" w:fill="auto"/>
            <w:vAlign w:val="center"/>
          </w:tcPr>
          <w:p w:rsidR="00036AF3" w:rsidRPr="00DD16F4" w:rsidRDefault="00036AF3" w:rsidP="008F400A">
            <w:pPr>
              <w:pStyle w:val="Odstavecseseznamem"/>
              <w:spacing w:before="60" w:after="60"/>
              <w:ind w:left="0" w:right="-34" w:hanging="5"/>
              <w:jc w:val="center"/>
              <w:rPr>
                <w:color w:val="000000"/>
                <w:sz w:val="24"/>
                <w:szCs w:val="24"/>
              </w:rPr>
            </w:pPr>
            <w:r w:rsidRPr="00DD16F4">
              <w:rPr>
                <w:color w:val="000000"/>
                <w:sz w:val="24"/>
                <w:szCs w:val="24"/>
              </w:rPr>
              <w:t>Lhůta</w:t>
            </w:r>
          </w:p>
        </w:tc>
        <w:tc>
          <w:tcPr>
            <w:tcW w:w="3402" w:type="dxa"/>
            <w:shd w:val="clear" w:color="auto" w:fill="auto"/>
            <w:vAlign w:val="center"/>
          </w:tcPr>
          <w:p w:rsidR="00036AF3" w:rsidRPr="00DD16F4" w:rsidRDefault="00036AF3" w:rsidP="008F400A">
            <w:pPr>
              <w:pStyle w:val="Odstavecseseznamem"/>
              <w:tabs>
                <w:tab w:val="left" w:pos="3186"/>
              </w:tabs>
              <w:spacing w:before="60" w:after="60"/>
              <w:ind w:left="0" w:right="227" w:hanging="12"/>
              <w:jc w:val="center"/>
              <w:rPr>
                <w:color w:val="000000"/>
                <w:sz w:val="24"/>
                <w:szCs w:val="24"/>
              </w:rPr>
            </w:pPr>
            <w:r w:rsidRPr="00DD16F4">
              <w:rPr>
                <w:color w:val="000000"/>
                <w:sz w:val="24"/>
                <w:szCs w:val="24"/>
              </w:rPr>
              <w:t>Výše odvodu z poskytnuté dotace</w:t>
            </w:r>
          </w:p>
        </w:tc>
      </w:tr>
      <w:tr w:rsidR="00036AF3" w:rsidRPr="00DD16F4" w:rsidTr="008F400A">
        <w:trPr>
          <w:jc w:val="center"/>
        </w:trPr>
        <w:tc>
          <w:tcPr>
            <w:tcW w:w="3268" w:type="dxa"/>
            <w:shd w:val="clear" w:color="auto" w:fill="auto"/>
            <w:vAlign w:val="center"/>
          </w:tcPr>
          <w:p w:rsidR="00036AF3" w:rsidRPr="00DD16F4" w:rsidRDefault="00036AF3" w:rsidP="008F400A">
            <w:pPr>
              <w:pStyle w:val="Odstavecseseznamem"/>
              <w:spacing w:before="60" w:after="60"/>
              <w:ind w:left="0" w:right="-34" w:hanging="5"/>
              <w:jc w:val="center"/>
              <w:rPr>
                <w:color w:val="000000"/>
                <w:sz w:val="24"/>
                <w:szCs w:val="24"/>
              </w:rPr>
            </w:pPr>
            <w:r w:rsidRPr="00DD16F4">
              <w:rPr>
                <w:color w:val="000000"/>
                <w:sz w:val="24"/>
                <w:szCs w:val="24"/>
              </w:rPr>
              <w:t>Do 30 kalendářních dnů vč.</w:t>
            </w:r>
          </w:p>
        </w:tc>
        <w:tc>
          <w:tcPr>
            <w:tcW w:w="3402" w:type="dxa"/>
            <w:shd w:val="clear" w:color="auto" w:fill="auto"/>
            <w:vAlign w:val="center"/>
          </w:tcPr>
          <w:p w:rsidR="00036AF3" w:rsidRPr="00DD16F4" w:rsidRDefault="00036AF3" w:rsidP="008F400A">
            <w:pPr>
              <w:pStyle w:val="Odstavecseseznamem"/>
              <w:tabs>
                <w:tab w:val="left" w:pos="3186"/>
              </w:tabs>
              <w:spacing w:before="60" w:after="60"/>
              <w:ind w:left="0" w:right="227" w:hanging="12"/>
              <w:jc w:val="center"/>
              <w:rPr>
                <w:color w:val="000000"/>
                <w:sz w:val="24"/>
                <w:szCs w:val="24"/>
              </w:rPr>
            </w:pPr>
            <w:r w:rsidRPr="00DD16F4">
              <w:rPr>
                <w:color w:val="000000"/>
                <w:sz w:val="24"/>
                <w:szCs w:val="24"/>
              </w:rPr>
              <w:t>2 %</w:t>
            </w:r>
          </w:p>
        </w:tc>
      </w:tr>
      <w:tr w:rsidR="00036AF3" w:rsidRPr="00DD16F4" w:rsidTr="008F400A">
        <w:trPr>
          <w:jc w:val="center"/>
        </w:trPr>
        <w:tc>
          <w:tcPr>
            <w:tcW w:w="3268" w:type="dxa"/>
            <w:shd w:val="clear" w:color="auto" w:fill="auto"/>
            <w:vAlign w:val="center"/>
          </w:tcPr>
          <w:p w:rsidR="00036AF3" w:rsidRPr="00DD16F4" w:rsidRDefault="00036AF3" w:rsidP="008F400A">
            <w:pPr>
              <w:pStyle w:val="Odstavecseseznamem"/>
              <w:spacing w:before="60" w:after="60"/>
              <w:ind w:left="0" w:right="-34" w:hanging="5"/>
              <w:jc w:val="center"/>
              <w:rPr>
                <w:color w:val="000000"/>
                <w:sz w:val="24"/>
                <w:szCs w:val="24"/>
              </w:rPr>
            </w:pPr>
            <w:r w:rsidRPr="00DD16F4">
              <w:rPr>
                <w:color w:val="000000"/>
                <w:sz w:val="24"/>
                <w:szCs w:val="24"/>
              </w:rPr>
              <w:t>Do 60 kalendářních dnů vč.</w:t>
            </w:r>
          </w:p>
        </w:tc>
        <w:tc>
          <w:tcPr>
            <w:tcW w:w="3402" w:type="dxa"/>
            <w:shd w:val="clear" w:color="auto" w:fill="auto"/>
            <w:vAlign w:val="center"/>
          </w:tcPr>
          <w:p w:rsidR="00036AF3" w:rsidRPr="00DD16F4" w:rsidRDefault="00036AF3" w:rsidP="008F400A">
            <w:pPr>
              <w:pStyle w:val="Odstavecseseznamem"/>
              <w:tabs>
                <w:tab w:val="left" w:pos="3186"/>
              </w:tabs>
              <w:spacing w:before="60" w:after="60"/>
              <w:ind w:left="0" w:right="227" w:hanging="12"/>
              <w:jc w:val="center"/>
              <w:rPr>
                <w:color w:val="000000"/>
                <w:sz w:val="24"/>
                <w:szCs w:val="24"/>
              </w:rPr>
            </w:pPr>
            <w:r w:rsidRPr="00DD16F4">
              <w:rPr>
                <w:color w:val="000000"/>
                <w:sz w:val="24"/>
                <w:szCs w:val="24"/>
              </w:rPr>
              <w:t>4 %</w:t>
            </w:r>
          </w:p>
        </w:tc>
      </w:tr>
    </w:tbl>
    <w:p w:rsidR="00036AF3" w:rsidRPr="00DD16F4" w:rsidRDefault="00036AF3" w:rsidP="00BF57CF">
      <w:pPr>
        <w:spacing w:before="120"/>
        <w:ind w:left="851" w:right="227"/>
        <w:jc w:val="both"/>
        <w:rPr>
          <w:sz w:val="24"/>
          <w:szCs w:val="24"/>
        </w:rPr>
      </w:pPr>
      <w:r w:rsidRPr="00DD16F4">
        <w:rPr>
          <w:sz w:val="24"/>
          <w:szCs w:val="24"/>
        </w:rPr>
        <w:t>Počátek lhůty běží od následujícího dne od uplynutí náhradní 30 denní lhůty pro provedení opatření k nápravě.</w:t>
      </w:r>
    </w:p>
    <w:p w:rsidR="00036AF3" w:rsidRPr="00DD16F4" w:rsidRDefault="00036AF3" w:rsidP="00BF57CF">
      <w:pPr>
        <w:spacing w:before="120"/>
        <w:ind w:left="851" w:right="227" w:hanging="454"/>
        <w:jc w:val="both"/>
        <w:rPr>
          <w:sz w:val="24"/>
          <w:szCs w:val="24"/>
        </w:rPr>
      </w:pPr>
      <w:r w:rsidRPr="00DD16F4">
        <w:rPr>
          <w:sz w:val="24"/>
          <w:szCs w:val="24"/>
        </w:rPr>
        <w:t>3.4 Za nepředložení průběžné zprávy o realizaci projektu dle čl. III. odst. 8 nejpozději do 14 dnů od uplynutí náhradní lhůty pro provedení opatření k nápravě, bude uložen odvod 2 % z poskytnuté dotace.</w:t>
      </w:r>
    </w:p>
    <w:p w:rsidR="00036AF3" w:rsidRPr="00DD16F4" w:rsidRDefault="00036AF3" w:rsidP="00BF57CF">
      <w:pPr>
        <w:spacing w:before="120"/>
        <w:ind w:left="851" w:right="227" w:hanging="454"/>
        <w:jc w:val="both"/>
        <w:rPr>
          <w:sz w:val="24"/>
          <w:szCs w:val="24"/>
        </w:rPr>
      </w:pPr>
      <w:r w:rsidRPr="00DD16F4">
        <w:rPr>
          <w:sz w:val="24"/>
          <w:szCs w:val="24"/>
        </w:rPr>
        <w:t>3.5 Za nesplnění povinnosti informovat o změnách uvedených v čl. III. odst. 12., odst. 13, bude uložen odvod 2 % z poskytnuté dotace.</w:t>
      </w:r>
    </w:p>
    <w:p w:rsidR="00036AF3" w:rsidRPr="00DD16F4" w:rsidRDefault="00036AF3" w:rsidP="00BF57CF">
      <w:pPr>
        <w:spacing w:before="120"/>
        <w:ind w:left="851" w:right="227" w:hanging="454"/>
        <w:jc w:val="both"/>
        <w:rPr>
          <w:sz w:val="24"/>
          <w:szCs w:val="24"/>
        </w:rPr>
      </w:pPr>
      <w:r w:rsidRPr="00DD16F4">
        <w:rPr>
          <w:sz w:val="24"/>
          <w:szCs w:val="24"/>
        </w:rPr>
        <w:t>3.6 Za nesplnění povinnosti vést samostatnou průkaznou účetní evidenci dle čl. III. odst. 2 nejpozději do 14 dnů od uplynutí náhradní lhůty pro provedení opatření k nápravě, bude uložen odvod 5 % z poskytnuté dotace.</w:t>
      </w:r>
    </w:p>
    <w:p w:rsidR="00036AF3" w:rsidRPr="00DD16F4" w:rsidRDefault="00036AF3" w:rsidP="00BF57CF">
      <w:pPr>
        <w:spacing w:before="120"/>
        <w:ind w:left="851" w:right="227" w:hanging="454"/>
        <w:jc w:val="both"/>
        <w:rPr>
          <w:sz w:val="24"/>
          <w:szCs w:val="24"/>
        </w:rPr>
      </w:pPr>
      <w:r w:rsidRPr="00DD16F4">
        <w:rPr>
          <w:sz w:val="24"/>
          <w:szCs w:val="24"/>
        </w:rPr>
        <w:t>3.7 Za nesplnění povinnosti informovat veřejnost o podpoře projektu Libereckým krajem dle čl. III. odst. 17 nejpozději do 14 dnů od uplynutí náhradní lhůty pro provedení opatření k nápravě, bude uložen odvod 1% z poskytnuté dotace.</w:t>
      </w:r>
    </w:p>
    <w:p w:rsidR="00036AF3" w:rsidRPr="00DD16F4" w:rsidRDefault="00036AF3" w:rsidP="00BF57CF">
      <w:pPr>
        <w:spacing w:before="120"/>
        <w:ind w:left="851" w:right="227" w:hanging="454"/>
        <w:jc w:val="both"/>
        <w:rPr>
          <w:sz w:val="24"/>
          <w:szCs w:val="24"/>
        </w:rPr>
      </w:pPr>
      <w:r w:rsidRPr="00DD16F4">
        <w:rPr>
          <w:sz w:val="24"/>
          <w:szCs w:val="24"/>
        </w:rPr>
        <w:t xml:space="preserve">3.8 Za nenaplnění závazných parametrů projektu uvedeného v článku I. odst. 3 smlouvy o více než 10 %, nejvýše však o 25 %, bude uložen odvod 10 % z poskytnuté dotace. </w:t>
      </w:r>
    </w:p>
    <w:p w:rsidR="00036AF3" w:rsidRPr="00DD16F4" w:rsidRDefault="00036AF3" w:rsidP="00BF57CF">
      <w:pPr>
        <w:spacing w:before="120"/>
        <w:ind w:left="851" w:right="227" w:hanging="454"/>
        <w:jc w:val="both"/>
        <w:rPr>
          <w:sz w:val="24"/>
          <w:szCs w:val="24"/>
        </w:rPr>
      </w:pPr>
      <w:r w:rsidRPr="00DD16F4">
        <w:rPr>
          <w:sz w:val="24"/>
          <w:szCs w:val="24"/>
        </w:rPr>
        <w:t>3.9 Za nenaplnění závazných parametrů projektu uvedeného v článku I. odst. 3 smlouvy o více než 25 %, nejvýše však o 50 %, bude uložen odvod 20 % z poskytnuté dotace.</w:t>
      </w:r>
    </w:p>
    <w:p w:rsidR="00036AF3" w:rsidRPr="00DD16F4" w:rsidRDefault="00036AF3" w:rsidP="00BF57CF">
      <w:pPr>
        <w:pStyle w:val="Odstavecseseznamem"/>
        <w:spacing w:before="120"/>
        <w:ind w:left="851" w:right="227" w:hanging="454"/>
        <w:jc w:val="both"/>
        <w:rPr>
          <w:sz w:val="24"/>
          <w:szCs w:val="24"/>
        </w:rPr>
      </w:pPr>
      <w:r w:rsidRPr="00DD16F4">
        <w:rPr>
          <w:sz w:val="24"/>
          <w:szCs w:val="24"/>
        </w:rPr>
        <w:t>3.10 Pokud příjemce nedodrží specifikaci závazných parametrů dle čl. I. odst. 3 a neovlivní tím naplnění účelu dotace, bude mu uložen odvod ve výši 10% z poskytnuté dotace</w:t>
      </w:r>
    </w:p>
    <w:p w:rsidR="00036AF3" w:rsidRPr="00DD16F4" w:rsidRDefault="00036AF3" w:rsidP="008F400A">
      <w:pPr>
        <w:numPr>
          <w:ilvl w:val="0"/>
          <w:numId w:val="19"/>
        </w:numPr>
        <w:tabs>
          <w:tab w:val="num" w:pos="360"/>
        </w:tabs>
        <w:autoSpaceDE/>
        <w:autoSpaceDN/>
        <w:spacing w:before="120"/>
        <w:ind w:left="360"/>
        <w:jc w:val="both"/>
        <w:rPr>
          <w:sz w:val="24"/>
          <w:szCs w:val="24"/>
        </w:rPr>
      </w:pPr>
      <w:r w:rsidRPr="00DD16F4">
        <w:rPr>
          <w:sz w:val="24"/>
          <w:szCs w:val="24"/>
        </w:rPr>
        <w:t>Pokud příjemce dotace provede opatření k nápravě ve lhůtě stanovené k provedení opatření k nápravě, nedošlo k porušení rozpočtové kázně.</w:t>
      </w:r>
    </w:p>
    <w:p w:rsidR="00036AF3" w:rsidRPr="00DD16F4" w:rsidRDefault="00036AF3" w:rsidP="008F400A">
      <w:pPr>
        <w:numPr>
          <w:ilvl w:val="0"/>
          <w:numId w:val="19"/>
        </w:numPr>
        <w:tabs>
          <w:tab w:val="num" w:pos="360"/>
        </w:tabs>
        <w:autoSpaceDE/>
        <w:autoSpaceDN/>
        <w:spacing w:before="120"/>
        <w:ind w:left="360"/>
        <w:jc w:val="both"/>
        <w:rPr>
          <w:sz w:val="24"/>
          <w:szCs w:val="24"/>
        </w:rPr>
      </w:pPr>
      <w:r w:rsidRPr="00DD16F4">
        <w:rPr>
          <w:sz w:val="24"/>
          <w:szCs w:val="24"/>
        </w:rPr>
        <w:t xml:space="preserve"> V případě proplácení dotace ex-post bude za pochybení uvedená v  čl. III. odst. 18 dotace krácena ve výši sazeb snížených odvodů uvedených v čl. IV. Odst. 3. </w:t>
      </w:r>
    </w:p>
    <w:p w:rsidR="00036AF3" w:rsidRPr="00DD16F4" w:rsidRDefault="00036AF3" w:rsidP="008F400A">
      <w:pPr>
        <w:numPr>
          <w:ilvl w:val="0"/>
          <w:numId w:val="19"/>
        </w:numPr>
        <w:tabs>
          <w:tab w:val="num" w:pos="360"/>
        </w:tabs>
        <w:autoSpaceDE/>
        <w:autoSpaceDN/>
        <w:spacing w:before="120"/>
        <w:ind w:left="360"/>
        <w:jc w:val="both"/>
        <w:rPr>
          <w:sz w:val="24"/>
          <w:szCs w:val="24"/>
        </w:rPr>
      </w:pPr>
      <w:r w:rsidRPr="00DD16F4">
        <w:rPr>
          <w:sz w:val="24"/>
          <w:szCs w:val="24"/>
        </w:rPr>
        <w:t xml:space="preserve"> Veškeré platby jako důsledky porušení závazků provede příjemce formou bezhotovostního převodu na účet poskytovatele číslo 19-7964250217/0100, s variabilním </w:t>
      </w:r>
      <w:r w:rsidRPr="00D4372D">
        <w:rPr>
          <w:sz w:val="24"/>
          <w:szCs w:val="24"/>
        </w:rPr>
        <w:t xml:space="preserve">symbolem č. </w:t>
      </w:r>
      <w:r w:rsidRPr="00280059">
        <w:rPr>
          <w:noProof/>
          <w:sz w:val="24"/>
          <w:szCs w:val="24"/>
        </w:rPr>
        <w:t>1010561</w:t>
      </w:r>
      <w:r w:rsidRPr="00D4372D">
        <w:rPr>
          <w:sz w:val="24"/>
          <w:szCs w:val="24"/>
        </w:rPr>
        <w:t>.</w:t>
      </w:r>
    </w:p>
    <w:p w:rsidR="00036AF3" w:rsidRPr="00DD16F4" w:rsidRDefault="00036AF3" w:rsidP="00BF57CF">
      <w:pPr>
        <w:jc w:val="center"/>
        <w:outlineLvl w:val="0"/>
        <w:rPr>
          <w:b/>
          <w:sz w:val="24"/>
          <w:szCs w:val="24"/>
        </w:rPr>
      </w:pPr>
      <w:r>
        <w:rPr>
          <w:b/>
          <w:sz w:val="24"/>
          <w:szCs w:val="24"/>
        </w:rPr>
        <w:br w:type="page"/>
      </w:r>
      <w:r w:rsidRPr="00DD16F4">
        <w:rPr>
          <w:b/>
          <w:sz w:val="24"/>
          <w:szCs w:val="24"/>
        </w:rPr>
        <w:t>Článek V.</w:t>
      </w:r>
    </w:p>
    <w:p w:rsidR="00036AF3" w:rsidRPr="00DD16F4" w:rsidRDefault="00036AF3" w:rsidP="00BF57CF">
      <w:pPr>
        <w:jc w:val="center"/>
        <w:rPr>
          <w:b/>
          <w:sz w:val="24"/>
          <w:szCs w:val="24"/>
        </w:rPr>
      </w:pPr>
      <w:r w:rsidRPr="00DD16F4">
        <w:rPr>
          <w:b/>
          <w:sz w:val="24"/>
          <w:szCs w:val="24"/>
        </w:rPr>
        <w:t>Závěrečná ustanovení</w:t>
      </w:r>
    </w:p>
    <w:p w:rsidR="00036AF3" w:rsidRDefault="00036AF3" w:rsidP="009F6A5B">
      <w:pPr>
        <w:numPr>
          <w:ilvl w:val="0"/>
          <w:numId w:val="16"/>
        </w:numPr>
        <w:tabs>
          <w:tab w:val="clear" w:pos="720"/>
          <w:tab w:val="num" w:pos="360"/>
        </w:tabs>
        <w:autoSpaceDE/>
        <w:autoSpaceDN/>
        <w:spacing w:before="120"/>
        <w:ind w:left="357" w:hanging="357"/>
        <w:jc w:val="both"/>
        <w:rPr>
          <w:sz w:val="24"/>
          <w:szCs w:val="24"/>
        </w:rPr>
      </w:pPr>
      <w:r w:rsidRPr="009F6A5B">
        <w:rPr>
          <w:sz w:val="24"/>
          <w:szCs w:val="24"/>
        </w:rPr>
        <w:t xml:space="preserve">Příjemce bere na vědomí, že smlouvy s hodnotou předmětu převyšující 50.000 Kč bez DPH včetně dohod, na základě kterých se tyto smlouvy mění, nahrazují nebo ruší, zveřejní poskytovatel v registru smluv zřízeném jako informační systém veřejné správy na základě zákona č. 340/2015 Sb., o registru smluv a na elektronické úřední desce poskytovatele. Příjemce výslovně souhlasí s tím, aby tato smlouva včetně případných dohod o její změně, nahrazení nebo zrušení byly v plném rozsahu zveřejněny v registru smluv a na elektronické úřední desce poskytovatele. </w:t>
      </w:r>
    </w:p>
    <w:p w:rsidR="00036AF3" w:rsidRPr="009F6A5B" w:rsidRDefault="00036AF3" w:rsidP="009F6A5B">
      <w:pPr>
        <w:numPr>
          <w:ilvl w:val="0"/>
          <w:numId w:val="16"/>
        </w:numPr>
        <w:tabs>
          <w:tab w:val="clear" w:pos="720"/>
          <w:tab w:val="num" w:pos="360"/>
        </w:tabs>
        <w:autoSpaceDE/>
        <w:autoSpaceDN/>
        <w:spacing w:before="120"/>
        <w:ind w:left="357" w:hanging="357"/>
        <w:jc w:val="both"/>
        <w:rPr>
          <w:sz w:val="24"/>
          <w:szCs w:val="24"/>
        </w:rPr>
      </w:pPr>
      <w:r w:rsidRPr="009F6A5B">
        <w:rPr>
          <w:sz w:val="24"/>
          <w:szCs w:val="24"/>
        </w:rPr>
        <w:t xml:space="preserve">Příjemce prohlašuje, že skutečnosti uvedené v této smlouvě nepovažuje za obchodní tajemství a uděluje svolení k jejich užití a zveřejnění bez stanovení jakýchkoliv dalších podmínek. </w:t>
      </w:r>
    </w:p>
    <w:p w:rsidR="00036AF3" w:rsidRPr="00DD16F4" w:rsidRDefault="00036AF3" w:rsidP="008F400A">
      <w:pPr>
        <w:numPr>
          <w:ilvl w:val="0"/>
          <w:numId w:val="16"/>
        </w:numPr>
        <w:tabs>
          <w:tab w:val="clear" w:pos="720"/>
          <w:tab w:val="num" w:pos="360"/>
        </w:tabs>
        <w:autoSpaceDE/>
        <w:autoSpaceDN/>
        <w:spacing w:before="120"/>
        <w:ind w:left="357" w:hanging="357"/>
        <w:jc w:val="both"/>
        <w:rPr>
          <w:sz w:val="24"/>
          <w:szCs w:val="24"/>
        </w:rPr>
      </w:pPr>
      <w:r w:rsidRPr="00DD16F4">
        <w:rPr>
          <w:sz w:val="24"/>
          <w:szCs w:val="24"/>
        </w:rPr>
        <w:t>Poskytnutá dotace je veřejnou finanční podporou ve smyslu zákona č. 320/2001 Sb., o finanční kontrole, ve znění pozdějších předpisů.</w:t>
      </w:r>
    </w:p>
    <w:p w:rsidR="00036AF3" w:rsidRPr="00DD16F4" w:rsidRDefault="00036AF3" w:rsidP="008F400A">
      <w:pPr>
        <w:numPr>
          <w:ilvl w:val="0"/>
          <w:numId w:val="16"/>
        </w:numPr>
        <w:tabs>
          <w:tab w:val="clear" w:pos="720"/>
          <w:tab w:val="num" w:pos="360"/>
        </w:tabs>
        <w:autoSpaceDE/>
        <w:autoSpaceDN/>
        <w:spacing w:before="120"/>
        <w:ind w:left="357" w:hanging="357"/>
        <w:jc w:val="both"/>
        <w:rPr>
          <w:sz w:val="24"/>
          <w:szCs w:val="24"/>
        </w:rPr>
      </w:pPr>
      <w:r w:rsidRPr="00DD16F4">
        <w:rPr>
          <w:sz w:val="24"/>
          <w:szCs w:val="24"/>
        </w:rPr>
        <w:t>Veškeré změny a doplňky k této smlouvě lze činit pouze formou písemných, očíslovaných dodatků.</w:t>
      </w:r>
    </w:p>
    <w:p w:rsidR="00036AF3" w:rsidRPr="00DD16F4" w:rsidRDefault="00036AF3" w:rsidP="008F400A">
      <w:pPr>
        <w:numPr>
          <w:ilvl w:val="0"/>
          <w:numId w:val="16"/>
        </w:numPr>
        <w:tabs>
          <w:tab w:val="clear" w:pos="720"/>
          <w:tab w:val="num" w:pos="360"/>
        </w:tabs>
        <w:autoSpaceDE/>
        <w:autoSpaceDN/>
        <w:spacing w:before="120"/>
        <w:ind w:left="357" w:hanging="357"/>
        <w:jc w:val="both"/>
        <w:rPr>
          <w:sz w:val="24"/>
          <w:szCs w:val="24"/>
        </w:rPr>
      </w:pPr>
      <w:r w:rsidRPr="009F6A5B">
        <w:rPr>
          <w:sz w:val="24"/>
          <w:szCs w:val="24"/>
        </w:rPr>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r w:rsidRPr="00DD16F4">
        <w:rPr>
          <w:sz w:val="24"/>
          <w:szCs w:val="24"/>
        </w:rPr>
        <w:t>.</w:t>
      </w:r>
    </w:p>
    <w:p w:rsidR="00036AF3" w:rsidRPr="00DD16F4" w:rsidRDefault="00036AF3" w:rsidP="008F400A">
      <w:pPr>
        <w:numPr>
          <w:ilvl w:val="0"/>
          <w:numId w:val="16"/>
        </w:numPr>
        <w:tabs>
          <w:tab w:val="clear" w:pos="720"/>
          <w:tab w:val="num" w:pos="284"/>
        </w:tabs>
        <w:autoSpaceDE/>
        <w:autoSpaceDN/>
        <w:spacing w:before="120"/>
        <w:ind w:left="284" w:hanging="284"/>
        <w:jc w:val="both"/>
        <w:rPr>
          <w:sz w:val="24"/>
          <w:szCs w:val="24"/>
        </w:rPr>
      </w:pPr>
      <w:r w:rsidRPr="00DD16F4">
        <w:rPr>
          <w:sz w:val="24"/>
          <w:szCs w:val="24"/>
        </w:rPr>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036AF3" w:rsidRPr="00DD16F4" w:rsidRDefault="00036AF3" w:rsidP="008F400A">
      <w:pPr>
        <w:numPr>
          <w:ilvl w:val="0"/>
          <w:numId w:val="16"/>
        </w:numPr>
        <w:tabs>
          <w:tab w:val="clear" w:pos="720"/>
          <w:tab w:val="num" w:pos="284"/>
        </w:tabs>
        <w:autoSpaceDE/>
        <w:autoSpaceDN/>
        <w:spacing w:before="120"/>
        <w:ind w:left="284" w:hanging="284"/>
        <w:jc w:val="both"/>
        <w:rPr>
          <w:sz w:val="24"/>
          <w:szCs w:val="24"/>
        </w:rPr>
      </w:pPr>
      <w:r w:rsidRPr="00DD16F4">
        <w:rPr>
          <w:sz w:val="24"/>
          <w:szCs w:val="24"/>
        </w:rPr>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036AF3" w:rsidRPr="00DD16F4" w:rsidRDefault="00036AF3" w:rsidP="008F400A">
      <w:pPr>
        <w:numPr>
          <w:ilvl w:val="0"/>
          <w:numId w:val="16"/>
        </w:numPr>
        <w:tabs>
          <w:tab w:val="clear" w:pos="720"/>
          <w:tab w:val="num" w:pos="360"/>
        </w:tabs>
        <w:autoSpaceDE/>
        <w:autoSpaceDN/>
        <w:spacing w:before="120"/>
        <w:ind w:left="357" w:hanging="357"/>
        <w:jc w:val="both"/>
        <w:rPr>
          <w:sz w:val="24"/>
          <w:szCs w:val="24"/>
        </w:rPr>
      </w:pPr>
      <w:r w:rsidRPr="00DD16F4">
        <w:rPr>
          <w:sz w:val="24"/>
          <w:szCs w:val="24"/>
        </w:rPr>
        <w:t>Tato smlouva je vyhotovena ve třech stejnopisech, z nichž dvě vyhotovení si ponechá poskytovatel a jedno vyhotovení obdrží příjemce.</w:t>
      </w:r>
    </w:p>
    <w:p w:rsidR="00036AF3" w:rsidRPr="00DD16F4" w:rsidRDefault="00036AF3" w:rsidP="008F400A">
      <w:pPr>
        <w:numPr>
          <w:ilvl w:val="0"/>
          <w:numId w:val="16"/>
        </w:numPr>
        <w:tabs>
          <w:tab w:val="clear" w:pos="720"/>
          <w:tab w:val="num" w:pos="360"/>
        </w:tabs>
        <w:autoSpaceDE/>
        <w:autoSpaceDN/>
        <w:spacing w:before="120"/>
        <w:ind w:left="357" w:hanging="357"/>
        <w:jc w:val="both"/>
        <w:rPr>
          <w:sz w:val="24"/>
          <w:szCs w:val="24"/>
        </w:rPr>
      </w:pPr>
      <w:r w:rsidRPr="00DD16F4">
        <w:rPr>
          <w:sz w:val="24"/>
          <w:szCs w:val="24"/>
        </w:rPr>
        <w:t>Smluvní strany prohlašují, že se s obsahem smlouvy seznámily, porozuměly jí a smlouva plně vyjadřuje jejich svobodnou a vážnou vůli.</w:t>
      </w:r>
    </w:p>
    <w:p w:rsidR="00036AF3" w:rsidRPr="00DD16F4" w:rsidRDefault="00036AF3" w:rsidP="008F400A">
      <w:pPr>
        <w:numPr>
          <w:ilvl w:val="0"/>
          <w:numId w:val="16"/>
        </w:numPr>
        <w:tabs>
          <w:tab w:val="clear" w:pos="720"/>
          <w:tab w:val="num" w:pos="360"/>
        </w:tabs>
        <w:autoSpaceDE/>
        <w:autoSpaceDN/>
        <w:spacing w:before="120"/>
        <w:ind w:left="357" w:hanging="357"/>
        <w:jc w:val="both"/>
        <w:rPr>
          <w:sz w:val="24"/>
          <w:szCs w:val="24"/>
        </w:rPr>
      </w:pPr>
      <w:r w:rsidRPr="00DD16F4">
        <w:rPr>
          <w:sz w:val="24"/>
          <w:szCs w:val="24"/>
        </w:rPr>
        <w:t xml:space="preserve">Příjemce prohlašuje, že smlouva byla schválena příslušným orgánem obce na základě zákona č. 128/2000 Sb., o obcích (obecní zřízení). </w:t>
      </w:r>
    </w:p>
    <w:p w:rsidR="00036AF3" w:rsidRPr="00DD16F4" w:rsidRDefault="00036AF3" w:rsidP="008F400A">
      <w:pPr>
        <w:numPr>
          <w:ilvl w:val="0"/>
          <w:numId w:val="16"/>
        </w:numPr>
        <w:tabs>
          <w:tab w:val="clear" w:pos="720"/>
        </w:tabs>
        <w:autoSpaceDE/>
        <w:autoSpaceDN/>
        <w:spacing w:before="120"/>
        <w:ind w:left="426" w:hanging="426"/>
        <w:jc w:val="both"/>
        <w:rPr>
          <w:sz w:val="24"/>
          <w:szCs w:val="24"/>
        </w:rPr>
      </w:pPr>
      <w:r w:rsidRPr="00DD16F4">
        <w:rPr>
          <w:sz w:val="24"/>
          <w:szCs w:val="24"/>
        </w:rPr>
        <w:t>Nedílnou součástí smlouvy jsou tyto přílohy:</w:t>
      </w:r>
    </w:p>
    <w:p w:rsidR="00036AF3" w:rsidRPr="00DD16F4" w:rsidRDefault="00036AF3" w:rsidP="00BF57CF">
      <w:pPr>
        <w:ind w:left="567" w:hanging="141"/>
        <w:jc w:val="both"/>
        <w:rPr>
          <w:bCs/>
          <w:sz w:val="24"/>
          <w:szCs w:val="24"/>
        </w:rPr>
      </w:pPr>
      <w:r w:rsidRPr="00DD16F4">
        <w:rPr>
          <w:sz w:val="24"/>
          <w:szCs w:val="24"/>
        </w:rPr>
        <w:t xml:space="preserve">- příloha č. 1 </w:t>
      </w:r>
      <w:r w:rsidRPr="00DD16F4">
        <w:rPr>
          <w:bCs/>
          <w:sz w:val="24"/>
          <w:szCs w:val="24"/>
        </w:rPr>
        <w:t xml:space="preserve">Závěrečné vyúčtování / vypořádání projektu podpořeného z Dotačního fondu Libereckého kraje </w:t>
      </w:r>
    </w:p>
    <w:p w:rsidR="00036AF3" w:rsidRPr="00DD16F4" w:rsidRDefault="00036AF3" w:rsidP="00BF57CF">
      <w:pPr>
        <w:ind w:left="851" w:hanging="425"/>
        <w:jc w:val="both"/>
        <w:rPr>
          <w:b/>
          <w:bCs/>
          <w:sz w:val="24"/>
          <w:szCs w:val="24"/>
        </w:rPr>
      </w:pPr>
      <w:r w:rsidRPr="00DD16F4">
        <w:rPr>
          <w:sz w:val="24"/>
          <w:szCs w:val="24"/>
        </w:rPr>
        <w:t xml:space="preserve">- příloha č. 2 </w:t>
      </w:r>
      <w:r w:rsidRPr="00DD16F4">
        <w:rPr>
          <w:bCs/>
          <w:sz w:val="24"/>
          <w:szCs w:val="24"/>
        </w:rPr>
        <w:t>Průběžná / závěrečná</w:t>
      </w:r>
      <w:r w:rsidRPr="00DD16F4">
        <w:rPr>
          <w:bCs/>
          <w:sz w:val="24"/>
          <w:szCs w:val="24"/>
          <w:vertAlign w:val="superscript"/>
        </w:rPr>
        <w:t xml:space="preserve"> </w:t>
      </w:r>
      <w:r w:rsidRPr="00DD16F4">
        <w:rPr>
          <w:bCs/>
          <w:sz w:val="24"/>
          <w:szCs w:val="24"/>
        </w:rPr>
        <w:t>zpráva o realizaci projektu</w:t>
      </w:r>
      <w:r w:rsidRPr="00DD16F4">
        <w:rPr>
          <w:b/>
          <w:bCs/>
          <w:sz w:val="24"/>
          <w:szCs w:val="24"/>
        </w:rPr>
        <w:t xml:space="preserve"> </w:t>
      </w:r>
    </w:p>
    <w:p w:rsidR="00036AF3" w:rsidRDefault="00036AF3" w:rsidP="00BF57CF">
      <w:pPr>
        <w:jc w:val="both"/>
        <w:rPr>
          <w:sz w:val="24"/>
          <w:szCs w:val="24"/>
        </w:rPr>
      </w:pPr>
    </w:p>
    <w:p w:rsidR="00036AF3" w:rsidRPr="00DD16F4" w:rsidRDefault="00036AF3" w:rsidP="00BF57CF">
      <w:pPr>
        <w:jc w:val="both"/>
        <w:rPr>
          <w:sz w:val="24"/>
          <w:szCs w:val="24"/>
        </w:rPr>
      </w:pPr>
      <w:r w:rsidRPr="00DD16F4">
        <w:rPr>
          <w:sz w:val="24"/>
          <w:szCs w:val="24"/>
        </w:rPr>
        <w:t>V Liberci dne: …………….</w:t>
      </w:r>
      <w:r w:rsidRPr="00DD16F4">
        <w:rPr>
          <w:sz w:val="24"/>
          <w:szCs w:val="24"/>
        </w:rPr>
        <w:tab/>
      </w:r>
      <w:r w:rsidRPr="00DD16F4">
        <w:rPr>
          <w:sz w:val="24"/>
          <w:szCs w:val="24"/>
        </w:rPr>
        <w:tab/>
      </w:r>
      <w:r w:rsidRPr="00DD16F4">
        <w:rPr>
          <w:sz w:val="24"/>
          <w:szCs w:val="24"/>
        </w:rPr>
        <w:tab/>
      </w:r>
      <w:r w:rsidRPr="00DD16F4">
        <w:rPr>
          <w:sz w:val="24"/>
          <w:szCs w:val="24"/>
        </w:rPr>
        <w:tab/>
      </w:r>
      <w:r w:rsidRPr="00DD16F4">
        <w:rPr>
          <w:sz w:val="24"/>
          <w:szCs w:val="24"/>
        </w:rPr>
        <w:tab/>
        <w:t>V Liberci dne: ………….</w:t>
      </w:r>
    </w:p>
    <w:p w:rsidR="00036AF3" w:rsidRPr="00DD16F4" w:rsidRDefault="00036AF3" w:rsidP="00BF57CF">
      <w:pPr>
        <w:jc w:val="both"/>
        <w:rPr>
          <w:sz w:val="24"/>
          <w:szCs w:val="24"/>
        </w:rPr>
      </w:pPr>
    </w:p>
    <w:p w:rsidR="00036AF3" w:rsidRPr="00DD16F4" w:rsidRDefault="00036AF3" w:rsidP="00BF57CF">
      <w:pPr>
        <w:jc w:val="both"/>
        <w:rPr>
          <w:sz w:val="24"/>
          <w:szCs w:val="24"/>
        </w:rPr>
      </w:pPr>
      <w:r w:rsidRPr="00DD16F4">
        <w:rPr>
          <w:sz w:val="24"/>
          <w:szCs w:val="24"/>
        </w:rPr>
        <w:t>Poskytovatel:</w:t>
      </w:r>
      <w:r w:rsidRPr="00DD16F4">
        <w:rPr>
          <w:sz w:val="24"/>
          <w:szCs w:val="24"/>
        </w:rPr>
        <w:tab/>
      </w:r>
      <w:r w:rsidRPr="00DD16F4">
        <w:rPr>
          <w:sz w:val="24"/>
          <w:szCs w:val="24"/>
        </w:rPr>
        <w:tab/>
      </w:r>
      <w:r w:rsidRPr="00DD16F4">
        <w:rPr>
          <w:sz w:val="24"/>
          <w:szCs w:val="24"/>
        </w:rPr>
        <w:tab/>
      </w:r>
      <w:r w:rsidRPr="00DD16F4">
        <w:rPr>
          <w:sz w:val="24"/>
          <w:szCs w:val="24"/>
        </w:rPr>
        <w:tab/>
      </w:r>
      <w:r w:rsidRPr="00DD16F4">
        <w:rPr>
          <w:sz w:val="24"/>
          <w:szCs w:val="24"/>
        </w:rPr>
        <w:tab/>
      </w:r>
      <w:r w:rsidRPr="00DD16F4">
        <w:rPr>
          <w:sz w:val="24"/>
          <w:szCs w:val="24"/>
        </w:rPr>
        <w:tab/>
      </w:r>
      <w:r w:rsidRPr="00DD16F4">
        <w:rPr>
          <w:sz w:val="24"/>
          <w:szCs w:val="24"/>
        </w:rPr>
        <w:tab/>
        <w:t>Příjemce:</w:t>
      </w:r>
    </w:p>
    <w:p w:rsidR="00036AF3" w:rsidRPr="00DD16F4" w:rsidRDefault="00036AF3" w:rsidP="00BF57CF">
      <w:pPr>
        <w:jc w:val="both"/>
        <w:rPr>
          <w:sz w:val="24"/>
          <w:szCs w:val="24"/>
        </w:rPr>
      </w:pPr>
    </w:p>
    <w:p w:rsidR="00036AF3" w:rsidRPr="00DD16F4" w:rsidRDefault="00036AF3" w:rsidP="00BF57CF">
      <w:pPr>
        <w:jc w:val="both"/>
        <w:rPr>
          <w:sz w:val="24"/>
          <w:szCs w:val="24"/>
        </w:rPr>
      </w:pPr>
    </w:p>
    <w:p w:rsidR="00036AF3" w:rsidRPr="00DD16F4" w:rsidRDefault="00036AF3" w:rsidP="00BF57CF">
      <w:pPr>
        <w:jc w:val="both"/>
        <w:rPr>
          <w:sz w:val="24"/>
          <w:szCs w:val="24"/>
        </w:rPr>
      </w:pPr>
    </w:p>
    <w:p w:rsidR="00036AF3" w:rsidRPr="00DD16F4" w:rsidRDefault="00036AF3" w:rsidP="00BF57CF">
      <w:pPr>
        <w:jc w:val="both"/>
        <w:rPr>
          <w:sz w:val="24"/>
          <w:szCs w:val="24"/>
        </w:rPr>
      </w:pPr>
      <w:r w:rsidRPr="00DD16F4">
        <w:rPr>
          <w:sz w:val="24"/>
          <w:szCs w:val="24"/>
        </w:rPr>
        <w:t>……………………………….</w:t>
      </w:r>
      <w:r w:rsidRPr="00DD16F4">
        <w:rPr>
          <w:sz w:val="24"/>
          <w:szCs w:val="24"/>
        </w:rPr>
        <w:tab/>
      </w:r>
      <w:r w:rsidRPr="00DD16F4">
        <w:rPr>
          <w:sz w:val="24"/>
          <w:szCs w:val="24"/>
        </w:rPr>
        <w:tab/>
      </w:r>
      <w:r w:rsidRPr="00DD16F4">
        <w:rPr>
          <w:sz w:val="24"/>
          <w:szCs w:val="24"/>
        </w:rPr>
        <w:tab/>
      </w:r>
      <w:r w:rsidRPr="00DD16F4">
        <w:rPr>
          <w:sz w:val="24"/>
          <w:szCs w:val="24"/>
        </w:rPr>
        <w:tab/>
        <w:t>……………………………….</w:t>
      </w:r>
    </w:p>
    <w:p w:rsidR="00036AF3" w:rsidRPr="00DD16F4" w:rsidRDefault="00036AF3" w:rsidP="00BF57CF">
      <w:pPr>
        <w:jc w:val="both"/>
        <w:rPr>
          <w:bCs/>
          <w:i/>
          <w:sz w:val="24"/>
          <w:szCs w:val="24"/>
        </w:rPr>
      </w:pPr>
      <w:r w:rsidRPr="00DD16F4">
        <w:rPr>
          <w:sz w:val="24"/>
          <w:szCs w:val="24"/>
        </w:rPr>
        <w:t>Půt</w:t>
      </w:r>
      <w:r>
        <w:rPr>
          <w:sz w:val="24"/>
          <w:szCs w:val="24"/>
        </w:rPr>
        <w:t>a</w:t>
      </w:r>
      <w:r w:rsidRPr="00DD16F4">
        <w:rPr>
          <w:sz w:val="24"/>
          <w:szCs w:val="24"/>
        </w:rPr>
        <w:t xml:space="preserve"> Martin, hejtman          </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280059">
        <w:rPr>
          <w:noProof/>
          <w:sz w:val="24"/>
          <w:szCs w:val="24"/>
        </w:rPr>
        <w:t>Ing. Beitl Petr</w:t>
      </w:r>
      <w:r w:rsidRPr="00D4372D">
        <w:rPr>
          <w:sz w:val="24"/>
          <w:szCs w:val="24"/>
        </w:rPr>
        <w:t xml:space="preserve">, </w:t>
      </w:r>
      <w:r w:rsidRPr="00280059">
        <w:rPr>
          <w:noProof/>
          <w:sz w:val="24"/>
          <w:szCs w:val="24"/>
        </w:rPr>
        <w:t>primátor</w:t>
      </w:r>
    </w:p>
    <w:p w:rsidR="00036AF3" w:rsidRDefault="00036AF3" w:rsidP="001865DA">
      <w:pPr>
        <w:spacing w:after="180"/>
        <w:outlineLvl w:val="0"/>
        <w:rPr>
          <w:bCs/>
        </w:rPr>
      </w:pPr>
      <w:r>
        <w:rPr>
          <w:bCs/>
        </w:rPr>
        <w:br w:type="page"/>
        <w:t xml:space="preserve">Příloha č. 1 </w:t>
      </w:r>
    </w:p>
    <w:p w:rsidR="00036AF3" w:rsidRPr="002A6D7A" w:rsidRDefault="00036AF3" w:rsidP="00BF57CF">
      <w:pPr>
        <w:jc w:val="center"/>
        <w:rPr>
          <w:b/>
          <w:bCs/>
          <w:sz w:val="28"/>
          <w:szCs w:val="28"/>
        </w:rPr>
      </w:pPr>
      <w:r w:rsidRPr="002A6D7A">
        <w:rPr>
          <w:b/>
          <w:bCs/>
          <w:sz w:val="28"/>
          <w:szCs w:val="28"/>
        </w:rPr>
        <w:t>Závěrečné vyúčtování</w:t>
      </w:r>
      <w:r>
        <w:rPr>
          <w:b/>
          <w:bCs/>
          <w:sz w:val="28"/>
          <w:szCs w:val="28"/>
        </w:rPr>
        <w:t xml:space="preserve"> / 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036AF3" w:rsidRPr="00DD16F4" w:rsidTr="008F400A">
        <w:trPr>
          <w:trHeight w:val="541"/>
        </w:trPr>
        <w:tc>
          <w:tcPr>
            <w:tcW w:w="1996" w:type="pct"/>
            <w:vAlign w:val="center"/>
          </w:tcPr>
          <w:p w:rsidR="00036AF3" w:rsidRPr="00DD16F4" w:rsidRDefault="00036AF3" w:rsidP="008F400A">
            <w:pPr>
              <w:rPr>
                <w:b/>
                <w:bCs/>
                <w:sz w:val="24"/>
                <w:szCs w:val="24"/>
              </w:rPr>
            </w:pPr>
            <w:r w:rsidRPr="00DD16F4">
              <w:rPr>
                <w:b/>
                <w:bCs/>
                <w:sz w:val="24"/>
                <w:szCs w:val="24"/>
              </w:rPr>
              <w:t xml:space="preserve"> Oblast podpory</w:t>
            </w:r>
          </w:p>
          <w:p w:rsidR="00036AF3" w:rsidRPr="00DD16F4" w:rsidRDefault="00036AF3" w:rsidP="008F400A">
            <w:pPr>
              <w:rPr>
                <w:sz w:val="24"/>
                <w:szCs w:val="24"/>
              </w:rPr>
            </w:pPr>
            <w:r w:rsidRPr="00DD16F4">
              <w:rPr>
                <w:b/>
                <w:bCs/>
                <w:sz w:val="24"/>
                <w:szCs w:val="24"/>
              </w:rPr>
              <w:t>(název a číslo):</w:t>
            </w:r>
          </w:p>
        </w:tc>
        <w:tc>
          <w:tcPr>
            <w:tcW w:w="3004" w:type="pct"/>
            <w:vAlign w:val="center"/>
          </w:tcPr>
          <w:p w:rsidR="00036AF3" w:rsidRPr="00DD16F4" w:rsidRDefault="00036AF3" w:rsidP="008F400A">
            <w:pPr>
              <w:rPr>
                <w:sz w:val="24"/>
                <w:szCs w:val="24"/>
              </w:rPr>
            </w:pPr>
          </w:p>
        </w:tc>
      </w:tr>
      <w:tr w:rsidR="00036AF3" w:rsidRPr="00DD16F4" w:rsidTr="008F400A">
        <w:tc>
          <w:tcPr>
            <w:tcW w:w="1996" w:type="pct"/>
            <w:vAlign w:val="center"/>
          </w:tcPr>
          <w:p w:rsidR="00036AF3" w:rsidRPr="00DD16F4" w:rsidRDefault="00036AF3" w:rsidP="008F400A">
            <w:pPr>
              <w:rPr>
                <w:b/>
                <w:bCs/>
                <w:sz w:val="24"/>
                <w:szCs w:val="24"/>
              </w:rPr>
            </w:pPr>
            <w:r w:rsidRPr="00DD16F4">
              <w:rPr>
                <w:b/>
                <w:bCs/>
                <w:sz w:val="24"/>
                <w:szCs w:val="24"/>
              </w:rPr>
              <w:t xml:space="preserve"> Program Dotačního fondu</w:t>
            </w:r>
          </w:p>
          <w:p w:rsidR="00036AF3" w:rsidRPr="00DD16F4" w:rsidRDefault="00036AF3" w:rsidP="008F400A">
            <w:pPr>
              <w:rPr>
                <w:b/>
                <w:bCs/>
                <w:sz w:val="24"/>
                <w:szCs w:val="24"/>
              </w:rPr>
            </w:pPr>
            <w:r w:rsidRPr="00DD16F4">
              <w:rPr>
                <w:b/>
                <w:bCs/>
                <w:sz w:val="24"/>
                <w:szCs w:val="24"/>
              </w:rPr>
              <w:t>(název a číslo)</w:t>
            </w:r>
          </w:p>
        </w:tc>
        <w:tc>
          <w:tcPr>
            <w:tcW w:w="3004" w:type="pct"/>
            <w:vAlign w:val="center"/>
          </w:tcPr>
          <w:p w:rsidR="00036AF3" w:rsidRPr="00DD16F4" w:rsidRDefault="00036AF3" w:rsidP="008F400A">
            <w:pPr>
              <w:rPr>
                <w:sz w:val="24"/>
                <w:szCs w:val="24"/>
              </w:rPr>
            </w:pPr>
          </w:p>
        </w:tc>
      </w:tr>
      <w:tr w:rsidR="00036AF3" w:rsidRPr="00DD16F4" w:rsidTr="008F400A">
        <w:tc>
          <w:tcPr>
            <w:tcW w:w="1996" w:type="pct"/>
            <w:vAlign w:val="center"/>
          </w:tcPr>
          <w:p w:rsidR="00036AF3" w:rsidRPr="00DD16F4" w:rsidRDefault="00036AF3" w:rsidP="008F400A">
            <w:pPr>
              <w:spacing w:line="360" w:lineRule="auto"/>
              <w:rPr>
                <w:sz w:val="24"/>
                <w:szCs w:val="24"/>
              </w:rPr>
            </w:pPr>
            <w:r w:rsidRPr="00DD16F4">
              <w:rPr>
                <w:b/>
                <w:bCs/>
                <w:sz w:val="24"/>
                <w:szCs w:val="24"/>
              </w:rPr>
              <w:t>Název projektu:</w:t>
            </w:r>
          </w:p>
        </w:tc>
        <w:tc>
          <w:tcPr>
            <w:tcW w:w="3004" w:type="pct"/>
            <w:vAlign w:val="center"/>
          </w:tcPr>
          <w:p w:rsidR="00036AF3" w:rsidRPr="00DD16F4" w:rsidRDefault="00036AF3" w:rsidP="008F400A">
            <w:pPr>
              <w:spacing w:line="360" w:lineRule="auto"/>
              <w:rPr>
                <w:sz w:val="24"/>
                <w:szCs w:val="24"/>
              </w:rPr>
            </w:pPr>
          </w:p>
        </w:tc>
      </w:tr>
      <w:tr w:rsidR="00036AF3" w:rsidRPr="00DD16F4" w:rsidTr="008F400A">
        <w:tc>
          <w:tcPr>
            <w:tcW w:w="1996" w:type="pct"/>
            <w:vAlign w:val="center"/>
          </w:tcPr>
          <w:p w:rsidR="00036AF3" w:rsidRPr="00DD16F4" w:rsidRDefault="00036AF3" w:rsidP="008F400A">
            <w:pPr>
              <w:spacing w:line="360" w:lineRule="auto"/>
              <w:rPr>
                <w:sz w:val="24"/>
                <w:szCs w:val="24"/>
              </w:rPr>
            </w:pPr>
            <w:r w:rsidRPr="00DD16F4">
              <w:rPr>
                <w:b/>
                <w:bCs/>
                <w:sz w:val="24"/>
                <w:szCs w:val="24"/>
              </w:rPr>
              <w:t>Název příjemce</w:t>
            </w:r>
            <w:r>
              <w:rPr>
                <w:b/>
                <w:bCs/>
                <w:sz w:val="24"/>
                <w:szCs w:val="24"/>
              </w:rPr>
              <w:t xml:space="preserve"> </w:t>
            </w:r>
            <w:r w:rsidRPr="00DD16F4">
              <w:rPr>
                <w:b/>
                <w:bCs/>
                <w:sz w:val="24"/>
                <w:szCs w:val="24"/>
              </w:rPr>
              <w:t>/</w:t>
            </w:r>
            <w:r>
              <w:rPr>
                <w:b/>
                <w:bCs/>
                <w:sz w:val="24"/>
                <w:szCs w:val="24"/>
              </w:rPr>
              <w:t xml:space="preserve"> </w:t>
            </w:r>
            <w:r w:rsidRPr="00DD16F4">
              <w:rPr>
                <w:b/>
                <w:bCs/>
                <w:sz w:val="24"/>
                <w:szCs w:val="24"/>
              </w:rPr>
              <w:t>IČ</w:t>
            </w:r>
            <w:r>
              <w:rPr>
                <w:b/>
                <w:bCs/>
                <w:sz w:val="24"/>
                <w:szCs w:val="24"/>
              </w:rPr>
              <w:t>O</w:t>
            </w:r>
            <w:r w:rsidRPr="00DD16F4">
              <w:rPr>
                <w:b/>
                <w:bCs/>
                <w:sz w:val="24"/>
                <w:szCs w:val="24"/>
              </w:rPr>
              <w:t xml:space="preserve">: </w:t>
            </w:r>
          </w:p>
        </w:tc>
        <w:tc>
          <w:tcPr>
            <w:tcW w:w="3004" w:type="pct"/>
            <w:vAlign w:val="center"/>
          </w:tcPr>
          <w:p w:rsidR="00036AF3" w:rsidRPr="00DD16F4" w:rsidRDefault="00036AF3" w:rsidP="008F400A">
            <w:pPr>
              <w:spacing w:line="360" w:lineRule="auto"/>
              <w:rPr>
                <w:sz w:val="24"/>
                <w:szCs w:val="24"/>
              </w:rPr>
            </w:pPr>
          </w:p>
        </w:tc>
      </w:tr>
      <w:tr w:rsidR="00036AF3" w:rsidRPr="00DD16F4" w:rsidTr="008F400A">
        <w:tc>
          <w:tcPr>
            <w:tcW w:w="1996" w:type="pct"/>
            <w:vAlign w:val="center"/>
          </w:tcPr>
          <w:p w:rsidR="00036AF3" w:rsidRPr="00DD16F4" w:rsidRDefault="00036AF3" w:rsidP="008F400A">
            <w:pPr>
              <w:spacing w:line="360" w:lineRule="auto"/>
              <w:rPr>
                <w:sz w:val="24"/>
                <w:szCs w:val="24"/>
              </w:rPr>
            </w:pPr>
            <w:r w:rsidRPr="00DD16F4">
              <w:rPr>
                <w:b/>
                <w:bCs/>
                <w:sz w:val="24"/>
                <w:szCs w:val="24"/>
              </w:rPr>
              <w:t xml:space="preserve">Smlouva číslo: </w:t>
            </w:r>
          </w:p>
        </w:tc>
        <w:tc>
          <w:tcPr>
            <w:tcW w:w="3004" w:type="pct"/>
            <w:vAlign w:val="center"/>
          </w:tcPr>
          <w:p w:rsidR="00036AF3" w:rsidRPr="00DD16F4" w:rsidRDefault="00036AF3" w:rsidP="008F400A">
            <w:pPr>
              <w:spacing w:line="360" w:lineRule="auto"/>
              <w:rPr>
                <w:sz w:val="24"/>
                <w:szCs w:val="24"/>
              </w:rPr>
            </w:pPr>
          </w:p>
        </w:tc>
      </w:tr>
      <w:tr w:rsidR="00036AF3" w:rsidRPr="00DD16F4" w:rsidTr="008F400A">
        <w:tc>
          <w:tcPr>
            <w:tcW w:w="1996" w:type="pct"/>
            <w:vAlign w:val="center"/>
          </w:tcPr>
          <w:p w:rsidR="00036AF3" w:rsidRPr="00DD16F4" w:rsidRDefault="00036AF3" w:rsidP="008F400A">
            <w:pPr>
              <w:spacing w:line="360" w:lineRule="auto"/>
              <w:rPr>
                <w:b/>
                <w:bCs/>
                <w:sz w:val="24"/>
                <w:szCs w:val="24"/>
              </w:rPr>
            </w:pPr>
            <w:r w:rsidRPr="00DD16F4">
              <w:rPr>
                <w:b/>
                <w:bCs/>
                <w:sz w:val="24"/>
                <w:szCs w:val="24"/>
              </w:rPr>
              <w:t>Bankovní spojení příjemce:</w:t>
            </w:r>
          </w:p>
        </w:tc>
        <w:tc>
          <w:tcPr>
            <w:tcW w:w="3004" w:type="pct"/>
            <w:vAlign w:val="center"/>
          </w:tcPr>
          <w:p w:rsidR="00036AF3" w:rsidRPr="00DD16F4" w:rsidRDefault="00036AF3" w:rsidP="008F400A">
            <w:pPr>
              <w:spacing w:line="360" w:lineRule="auto"/>
              <w:rPr>
                <w:sz w:val="24"/>
                <w:szCs w:val="24"/>
              </w:rPr>
            </w:pPr>
          </w:p>
        </w:tc>
      </w:tr>
      <w:tr w:rsidR="00036AF3" w:rsidRPr="00DD16F4" w:rsidTr="008F400A">
        <w:tc>
          <w:tcPr>
            <w:tcW w:w="1996" w:type="pct"/>
            <w:vAlign w:val="center"/>
          </w:tcPr>
          <w:p w:rsidR="00036AF3" w:rsidRPr="00DD16F4" w:rsidRDefault="00036AF3" w:rsidP="008F400A">
            <w:pPr>
              <w:spacing w:line="360" w:lineRule="auto"/>
              <w:rPr>
                <w:b/>
                <w:bCs/>
                <w:sz w:val="24"/>
                <w:szCs w:val="24"/>
              </w:rPr>
            </w:pPr>
            <w:r w:rsidRPr="00DD16F4">
              <w:rPr>
                <w:b/>
                <w:bCs/>
                <w:sz w:val="24"/>
                <w:szCs w:val="24"/>
              </w:rPr>
              <w:t>Termín realizace projektu:</w:t>
            </w:r>
          </w:p>
        </w:tc>
        <w:tc>
          <w:tcPr>
            <w:tcW w:w="3004" w:type="pct"/>
            <w:vAlign w:val="center"/>
          </w:tcPr>
          <w:p w:rsidR="00036AF3" w:rsidRPr="00DD16F4" w:rsidRDefault="00036AF3" w:rsidP="008F400A">
            <w:pPr>
              <w:spacing w:line="360" w:lineRule="auto"/>
              <w:rPr>
                <w:sz w:val="24"/>
                <w:szCs w:val="24"/>
              </w:rPr>
            </w:pPr>
          </w:p>
        </w:tc>
      </w:tr>
      <w:tr w:rsidR="00036AF3" w:rsidRPr="00DD16F4" w:rsidTr="008F400A">
        <w:tc>
          <w:tcPr>
            <w:tcW w:w="1996" w:type="pct"/>
            <w:vAlign w:val="center"/>
          </w:tcPr>
          <w:p w:rsidR="00036AF3" w:rsidRPr="00DD16F4" w:rsidRDefault="00036AF3" w:rsidP="008F400A">
            <w:pPr>
              <w:spacing w:line="360" w:lineRule="auto"/>
              <w:rPr>
                <w:b/>
                <w:bCs/>
                <w:sz w:val="24"/>
                <w:szCs w:val="24"/>
              </w:rPr>
            </w:pPr>
            <w:r w:rsidRPr="00DD16F4">
              <w:rPr>
                <w:b/>
                <w:bCs/>
                <w:sz w:val="24"/>
                <w:szCs w:val="24"/>
              </w:rPr>
              <w:t>Schválená výše dotace (v Kč):</w:t>
            </w:r>
          </w:p>
        </w:tc>
        <w:tc>
          <w:tcPr>
            <w:tcW w:w="3004" w:type="pct"/>
            <w:vAlign w:val="center"/>
          </w:tcPr>
          <w:p w:rsidR="00036AF3" w:rsidRPr="00DD16F4" w:rsidRDefault="00036AF3" w:rsidP="008F400A">
            <w:pPr>
              <w:spacing w:line="360" w:lineRule="auto"/>
              <w:rPr>
                <w:sz w:val="24"/>
                <w:szCs w:val="24"/>
              </w:rPr>
            </w:pPr>
          </w:p>
        </w:tc>
      </w:tr>
      <w:tr w:rsidR="00036AF3" w:rsidRPr="00DD16F4" w:rsidTr="008F400A">
        <w:trPr>
          <w:trHeight w:val="876"/>
        </w:trPr>
        <w:tc>
          <w:tcPr>
            <w:tcW w:w="1996" w:type="pct"/>
            <w:vAlign w:val="center"/>
          </w:tcPr>
          <w:p w:rsidR="00036AF3" w:rsidRPr="00DD16F4" w:rsidRDefault="00036AF3" w:rsidP="008F400A">
            <w:pPr>
              <w:rPr>
                <w:b/>
                <w:bCs/>
                <w:sz w:val="24"/>
                <w:szCs w:val="24"/>
              </w:rPr>
            </w:pPr>
            <w:r w:rsidRPr="00DD16F4">
              <w:rPr>
                <w:b/>
                <w:bCs/>
                <w:sz w:val="24"/>
                <w:szCs w:val="24"/>
              </w:rPr>
              <w:t>Finanční prostředky z rozpočtu poskytovatele doposud příjemci poskytnuté (v Kč):</w:t>
            </w:r>
          </w:p>
        </w:tc>
        <w:tc>
          <w:tcPr>
            <w:tcW w:w="3004" w:type="pct"/>
            <w:vAlign w:val="center"/>
          </w:tcPr>
          <w:p w:rsidR="00036AF3" w:rsidRPr="00DD16F4" w:rsidRDefault="00036AF3" w:rsidP="008F400A">
            <w:pPr>
              <w:spacing w:line="360" w:lineRule="auto"/>
              <w:rPr>
                <w:sz w:val="24"/>
                <w:szCs w:val="24"/>
              </w:rPr>
            </w:pPr>
          </w:p>
        </w:tc>
      </w:tr>
      <w:tr w:rsidR="00036AF3" w:rsidRPr="00DD16F4" w:rsidTr="008F400A">
        <w:trPr>
          <w:trHeight w:val="753"/>
        </w:trPr>
        <w:tc>
          <w:tcPr>
            <w:tcW w:w="1996" w:type="pct"/>
            <w:vAlign w:val="center"/>
          </w:tcPr>
          <w:p w:rsidR="00036AF3" w:rsidRPr="00DD16F4" w:rsidRDefault="00036AF3" w:rsidP="008F400A">
            <w:pPr>
              <w:rPr>
                <w:b/>
                <w:bCs/>
                <w:sz w:val="24"/>
                <w:szCs w:val="24"/>
              </w:rPr>
            </w:pPr>
            <w:r w:rsidRPr="00DD16F4">
              <w:rPr>
                <w:b/>
                <w:bCs/>
                <w:sz w:val="24"/>
                <w:szCs w:val="24"/>
              </w:rPr>
              <w:t>Celková výše způsobilých výdajů vynaložená příjemcem na projekt (v Kč):</w:t>
            </w:r>
          </w:p>
        </w:tc>
        <w:tc>
          <w:tcPr>
            <w:tcW w:w="3004" w:type="pct"/>
            <w:vAlign w:val="center"/>
          </w:tcPr>
          <w:p w:rsidR="00036AF3" w:rsidRPr="00DD16F4" w:rsidRDefault="00036AF3" w:rsidP="008F400A">
            <w:pPr>
              <w:spacing w:line="360" w:lineRule="auto"/>
              <w:rPr>
                <w:sz w:val="24"/>
                <w:szCs w:val="24"/>
              </w:rPr>
            </w:pPr>
          </w:p>
        </w:tc>
      </w:tr>
      <w:tr w:rsidR="00036AF3" w:rsidRPr="00DD16F4" w:rsidTr="008F400A">
        <w:tc>
          <w:tcPr>
            <w:tcW w:w="1996" w:type="pct"/>
            <w:vAlign w:val="center"/>
          </w:tcPr>
          <w:p w:rsidR="00036AF3" w:rsidRPr="00DD16F4" w:rsidRDefault="00036AF3" w:rsidP="008F400A">
            <w:pPr>
              <w:rPr>
                <w:b/>
                <w:bCs/>
                <w:sz w:val="24"/>
                <w:szCs w:val="24"/>
              </w:rPr>
            </w:pPr>
            <w:r w:rsidRPr="00DD16F4">
              <w:rPr>
                <w:b/>
                <w:bCs/>
                <w:sz w:val="24"/>
                <w:szCs w:val="24"/>
              </w:rPr>
              <w:t>Do rozpočtu poskytovatele bude vráceno (v Kč):</w:t>
            </w:r>
          </w:p>
        </w:tc>
        <w:tc>
          <w:tcPr>
            <w:tcW w:w="3004" w:type="pct"/>
            <w:vAlign w:val="center"/>
          </w:tcPr>
          <w:p w:rsidR="00036AF3" w:rsidRPr="00DD16F4" w:rsidRDefault="00036AF3" w:rsidP="008F400A">
            <w:pPr>
              <w:spacing w:line="360" w:lineRule="auto"/>
              <w:rPr>
                <w:sz w:val="24"/>
                <w:szCs w:val="24"/>
              </w:rPr>
            </w:pPr>
          </w:p>
        </w:tc>
      </w:tr>
      <w:tr w:rsidR="00036AF3" w:rsidRPr="00DD16F4" w:rsidTr="008F400A">
        <w:tc>
          <w:tcPr>
            <w:tcW w:w="1996" w:type="pct"/>
            <w:vAlign w:val="center"/>
          </w:tcPr>
          <w:p w:rsidR="00036AF3" w:rsidRPr="00DD16F4" w:rsidRDefault="00036AF3" w:rsidP="008F400A">
            <w:pPr>
              <w:rPr>
                <w:b/>
                <w:bCs/>
                <w:sz w:val="24"/>
                <w:szCs w:val="24"/>
              </w:rPr>
            </w:pPr>
            <w:r w:rsidRPr="00DD16F4">
              <w:rPr>
                <w:b/>
                <w:bCs/>
                <w:sz w:val="24"/>
                <w:szCs w:val="24"/>
              </w:rPr>
              <w:t>Jméno, adresa a telefon osoby zodpovědné za vyúčtování projektu:</w:t>
            </w:r>
          </w:p>
        </w:tc>
        <w:tc>
          <w:tcPr>
            <w:tcW w:w="3004" w:type="pct"/>
            <w:vAlign w:val="center"/>
          </w:tcPr>
          <w:p w:rsidR="00036AF3" w:rsidRPr="00DD16F4" w:rsidRDefault="00036AF3" w:rsidP="008F400A">
            <w:pPr>
              <w:spacing w:line="360" w:lineRule="auto"/>
              <w:rPr>
                <w:sz w:val="24"/>
                <w:szCs w:val="24"/>
              </w:rPr>
            </w:pPr>
          </w:p>
        </w:tc>
      </w:tr>
    </w:tbl>
    <w:p w:rsidR="00036AF3" w:rsidRPr="00DD16F4" w:rsidRDefault="00036AF3" w:rsidP="00BF57CF">
      <w:pPr>
        <w:rPr>
          <w:sz w:val="24"/>
          <w:szCs w:val="24"/>
        </w:rPr>
      </w:pPr>
    </w:p>
    <w:p w:rsidR="00036AF3" w:rsidRPr="00DD16F4" w:rsidRDefault="00036AF3" w:rsidP="00BF57CF">
      <w:pPr>
        <w:outlineLvl w:val="0"/>
        <w:rPr>
          <w:b/>
          <w:bCs/>
          <w:sz w:val="24"/>
          <w:szCs w:val="24"/>
        </w:rPr>
      </w:pPr>
      <w:r w:rsidRPr="00DD16F4">
        <w:rPr>
          <w:b/>
          <w:bCs/>
          <w:sz w:val="24"/>
          <w:szCs w:val="24"/>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036AF3" w:rsidRPr="00DD16F4" w:rsidTr="008F400A">
        <w:tc>
          <w:tcPr>
            <w:tcW w:w="1150" w:type="dxa"/>
            <w:vAlign w:val="center"/>
          </w:tcPr>
          <w:p w:rsidR="00036AF3" w:rsidRPr="00DD16F4" w:rsidRDefault="00036AF3" w:rsidP="008F400A">
            <w:pPr>
              <w:jc w:val="center"/>
              <w:rPr>
                <w:sz w:val="24"/>
                <w:szCs w:val="24"/>
              </w:rPr>
            </w:pPr>
            <w:r w:rsidRPr="00DD16F4">
              <w:rPr>
                <w:sz w:val="24"/>
                <w:szCs w:val="24"/>
              </w:rPr>
              <w:t>pořad. č.</w:t>
            </w:r>
          </w:p>
        </w:tc>
        <w:tc>
          <w:tcPr>
            <w:tcW w:w="1080" w:type="dxa"/>
            <w:vAlign w:val="center"/>
          </w:tcPr>
          <w:p w:rsidR="00036AF3" w:rsidRPr="00DD16F4" w:rsidRDefault="00036AF3" w:rsidP="008F400A">
            <w:pPr>
              <w:jc w:val="center"/>
              <w:rPr>
                <w:sz w:val="24"/>
                <w:szCs w:val="24"/>
              </w:rPr>
            </w:pPr>
            <w:r w:rsidRPr="00DD16F4">
              <w:rPr>
                <w:sz w:val="24"/>
                <w:szCs w:val="24"/>
              </w:rPr>
              <w:t>číslo daňového příp. účetního dokladu</w:t>
            </w:r>
          </w:p>
        </w:tc>
        <w:tc>
          <w:tcPr>
            <w:tcW w:w="1080" w:type="dxa"/>
            <w:vAlign w:val="center"/>
          </w:tcPr>
          <w:p w:rsidR="00036AF3" w:rsidRPr="00DD16F4" w:rsidRDefault="00036AF3" w:rsidP="008F400A">
            <w:pPr>
              <w:jc w:val="center"/>
              <w:rPr>
                <w:sz w:val="24"/>
                <w:szCs w:val="24"/>
              </w:rPr>
            </w:pPr>
            <w:r w:rsidRPr="00DD16F4">
              <w:rPr>
                <w:sz w:val="24"/>
                <w:szCs w:val="24"/>
              </w:rPr>
              <w:t>datum</w:t>
            </w:r>
            <w:r w:rsidRPr="00DD16F4">
              <w:rPr>
                <w:strike/>
                <w:sz w:val="24"/>
                <w:szCs w:val="24"/>
              </w:rPr>
              <w:t xml:space="preserve"> </w:t>
            </w:r>
            <w:r w:rsidRPr="00DD16F4">
              <w:rPr>
                <w:sz w:val="24"/>
                <w:szCs w:val="24"/>
              </w:rPr>
              <w:t>úhrady daného výdaje</w:t>
            </w:r>
          </w:p>
        </w:tc>
        <w:tc>
          <w:tcPr>
            <w:tcW w:w="2340" w:type="dxa"/>
            <w:vAlign w:val="center"/>
          </w:tcPr>
          <w:p w:rsidR="00036AF3" w:rsidRPr="00DD16F4" w:rsidRDefault="00036AF3" w:rsidP="008F400A">
            <w:pPr>
              <w:jc w:val="center"/>
              <w:rPr>
                <w:sz w:val="24"/>
                <w:szCs w:val="24"/>
              </w:rPr>
            </w:pPr>
            <w:r w:rsidRPr="00DD16F4">
              <w:rPr>
                <w:sz w:val="24"/>
                <w:szCs w:val="24"/>
              </w:rPr>
              <w:t>účel výdaje</w:t>
            </w:r>
          </w:p>
        </w:tc>
        <w:tc>
          <w:tcPr>
            <w:tcW w:w="1080" w:type="dxa"/>
            <w:vAlign w:val="center"/>
          </w:tcPr>
          <w:p w:rsidR="00036AF3" w:rsidRPr="00DD16F4" w:rsidRDefault="00036AF3" w:rsidP="008F400A">
            <w:pPr>
              <w:jc w:val="center"/>
              <w:rPr>
                <w:sz w:val="24"/>
                <w:szCs w:val="24"/>
              </w:rPr>
            </w:pPr>
            <w:r w:rsidRPr="00DD16F4">
              <w:rPr>
                <w:sz w:val="24"/>
                <w:szCs w:val="24"/>
              </w:rPr>
              <w:t>částka</w:t>
            </w:r>
          </w:p>
        </w:tc>
        <w:tc>
          <w:tcPr>
            <w:tcW w:w="1260" w:type="dxa"/>
            <w:vAlign w:val="center"/>
          </w:tcPr>
          <w:p w:rsidR="00036AF3" w:rsidRPr="00DD16F4" w:rsidRDefault="00036AF3" w:rsidP="008F400A">
            <w:pPr>
              <w:jc w:val="center"/>
              <w:rPr>
                <w:sz w:val="24"/>
                <w:szCs w:val="24"/>
              </w:rPr>
            </w:pPr>
            <w:r w:rsidRPr="00DD16F4">
              <w:rPr>
                <w:sz w:val="24"/>
                <w:szCs w:val="24"/>
              </w:rPr>
              <w:t>hrazeno z dotace</w:t>
            </w:r>
          </w:p>
        </w:tc>
        <w:tc>
          <w:tcPr>
            <w:tcW w:w="1260" w:type="dxa"/>
            <w:vAlign w:val="center"/>
          </w:tcPr>
          <w:p w:rsidR="00036AF3" w:rsidRPr="00DD16F4" w:rsidRDefault="00036AF3" w:rsidP="008F400A">
            <w:pPr>
              <w:jc w:val="center"/>
              <w:rPr>
                <w:sz w:val="24"/>
                <w:szCs w:val="24"/>
              </w:rPr>
            </w:pPr>
            <w:r w:rsidRPr="00DD16F4">
              <w:rPr>
                <w:sz w:val="24"/>
                <w:szCs w:val="24"/>
              </w:rPr>
              <w:t>hrazeno z jiných zdrojů</w:t>
            </w:r>
          </w:p>
        </w:tc>
      </w:tr>
      <w:tr w:rsidR="00036AF3" w:rsidRPr="00DD16F4" w:rsidTr="008F400A">
        <w:tc>
          <w:tcPr>
            <w:tcW w:w="1150" w:type="dxa"/>
          </w:tcPr>
          <w:p w:rsidR="00036AF3" w:rsidRPr="00DD16F4" w:rsidRDefault="00036AF3" w:rsidP="008F400A">
            <w:pPr>
              <w:rPr>
                <w:sz w:val="24"/>
                <w:szCs w:val="24"/>
              </w:rPr>
            </w:pPr>
          </w:p>
        </w:tc>
        <w:tc>
          <w:tcPr>
            <w:tcW w:w="1080" w:type="dxa"/>
          </w:tcPr>
          <w:p w:rsidR="00036AF3" w:rsidRPr="00DD16F4" w:rsidRDefault="00036AF3" w:rsidP="008F400A">
            <w:pPr>
              <w:rPr>
                <w:sz w:val="24"/>
                <w:szCs w:val="24"/>
              </w:rPr>
            </w:pPr>
          </w:p>
        </w:tc>
        <w:tc>
          <w:tcPr>
            <w:tcW w:w="1080" w:type="dxa"/>
          </w:tcPr>
          <w:p w:rsidR="00036AF3" w:rsidRPr="00DD16F4" w:rsidRDefault="00036AF3" w:rsidP="008F400A">
            <w:pPr>
              <w:rPr>
                <w:sz w:val="24"/>
                <w:szCs w:val="24"/>
              </w:rPr>
            </w:pPr>
          </w:p>
        </w:tc>
        <w:tc>
          <w:tcPr>
            <w:tcW w:w="2340" w:type="dxa"/>
          </w:tcPr>
          <w:p w:rsidR="00036AF3" w:rsidRPr="00DD16F4" w:rsidRDefault="00036AF3" w:rsidP="008F400A">
            <w:pPr>
              <w:rPr>
                <w:sz w:val="24"/>
                <w:szCs w:val="24"/>
              </w:rPr>
            </w:pPr>
          </w:p>
        </w:tc>
        <w:tc>
          <w:tcPr>
            <w:tcW w:w="1080" w:type="dxa"/>
          </w:tcPr>
          <w:p w:rsidR="00036AF3" w:rsidRPr="00DD16F4" w:rsidRDefault="00036AF3" w:rsidP="008F400A">
            <w:pPr>
              <w:rPr>
                <w:sz w:val="24"/>
                <w:szCs w:val="24"/>
              </w:rPr>
            </w:pPr>
          </w:p>
        </w:tc>
        <w:tc>
          <w:tcPr>
            <w:tcW w:w="1260" w:type="dxa"/>
          </w:tcPr>
          <w:p w:rsidR="00036AF3" w:rsidRPr="00DD16F4" w:rsidRDefault="00036AF3" w:rsidP="008F400A">
            <w:pPr>
              <w:rPr>
                <w:sz w:val="24"/>
                <w:szCs w:val="24"/>
              </w:rPr>
            </w:pPr>
          </w:p>
        </w:tc>
        <w:tc>
          <w:tcPr>
            <w:tcW w:w="1260" w:type="dxa"/>
          </w:tcPr>
          <w:p w:rsidR="00036AF3" w:rsidRPr="00DD16F4" w:rsidRDefault="00036AF3" w:rsidP="008F400A">
            <w:pPr>
              <w:rPr>
                <w:sz w:val="24"/>
                <w:szCs w:val="24"/>
              </w:rPr>
            </w:pPr>
          </w:p>
        </w:tc>
      </w:tr>
      <w:tr w:rsidR="00036AF3" w:rsidRPr="00DD16F4" w:rsidTr="008F400A">
        <w:tc>
          <w:tcPr>
            <w:tcW w:w="1150" w:type="dxa"/>
          </w:tcPr>
          <w:p w:rsidR="00036AF3" w:rsidRPr="00DD16F4" w:rsidRDefault="00036AF3" w:rsidP="008F400A">
            <w:pPr>
              <w:rPr>
                <w:sz w:val="24"/>
                <w:szCs w:val="24"/>
              </w:rPr>
            </w:pPr>
          </w:p>
        </w:tc>
        <w:tc>
          <w:tcPr>
            <w:tcW w:w="1080" w:type="dxa"/>
          </w:tcPr>
          <w:p w:rsidR="00036AF3" w:rsidRPr="00DD16F4" w:rsidRDefault="00036AF3" w:rsidP="008F400A">
            <w:pPr>
              <w:rPr>
                <w:sz w:val="24"/>
                <w:szCs w:val="24"/>
              </w:rPr>
            </w:pPr>
          </w:p>
        </w:tc>
        <w:tc>
          <w:tcPr>
            <w:tcW w:w="1080" w:type="dxa"/>
          </w:tcPr>
          <w:p w:rsidR="00036AF3" w:rsidRPr="00DD16F4" w:rsidRDefault="00036AF3" w:rsidP="008F400A">
            <w:pPr>
              <w:rPr>
                <w:sz w:val="24"/>
                <w:szCs w:val="24"/>
              </w:rPr>
            </w:pPr>
          </w:p>
        </w:tc>
        <w:tc>
          <w:tcPr>
            <w:tcW w:w="2340" w:type="dxa"/>
          </w:tcPr>
          <w:p w:rsidR="00036AF3" w:rsidRPr="00DD16F4" w:rsidRDefault="00036AF3" w:rsidP="008F400A">
            <w:pPr>
              <w:rPr>
                <w:sz w:val="24"/>
                <w:szCs w:val="24"/>
              </w:rPr>
            </w:pPr>
          </w:p>
        </w:tc>
        <w:tc>
          <w:tcPr>
            <w:tcW w:w="1080" w:type="dxa"/>
          </w:tcPr>
          <w:p w:rsidR="00036AF3" w:rsidRPr="00DD16F4" w:rsidRDefault="00036AF3" w:rsidP="008F400A">
            <w:pPr>
              <w:rPr>
                <w:sz w:val="24"/>
                <w:szCs w:val="24"/>
              </w:rPr>
            </w:pPr>
          </w:p>
        </w:tc>
        <w:tc>
          <w:tcPr>
            <w:tcW w:w="1260" w:type="dxa"/>
          </w:tcPr>
          <w:p w:rsidR="00036AF3" w:rsidRPr="00DD16F4" w:rsidRDefault="00036AF3" w:rsidP="008F400A">
            <w:pPr>
              <w:rPr>
                <w:sz w:val="24"/>
                <w:szCs w:val="24"/>
              </w:rPr>
            </w:pPr>
          </w:p>
        </w:tc>
        <w:tc>
          <w:tcPr>
            <w:tcW w:w="1260" w:type="dxa"/>
          </w:tcPr>
          <w:p w:rsidR="00036AF3" w:rsidRPr="00DD16F4" w:rsidRDefault="00036AF3" w:rsidP="008F400A">
            <w:pPr>
              <w:rPr>
                <w:sz w:val="24"/>
                <w:szCs w:val="24"/>
              </w:rPr>
            </w:pPr>
          </w:p>
        </w:tc>
      </w:tr>
      <w:tr w:rsidR="00036AF3" w:rsidRPr="00DD16F4" w:rsidTr="008F400A">
        <w:tc>
          <w:tcPr>
            <w:tcW w:w="1150" w:type="dxa"/>
          </w:tcPr>
          <w:p w:rsidR="00036AF3" w:rsidRPr="00DD16F4" w:rsidRDefault="00036AF3" w:rsidP="008F400A">
            <w:pPr>
              <w:rPr>
                <w:sz w:val="24"/>
                <w:szCs w:val="24"/>
              </w:rPr>
            </w:pPr>
          </w:p>
        </w:tc>
        <w:tc>
          <w:tcPr>
            <w:tcW w:w="1080" w:type="dxa"/>
          </w:tcPr>
          <w:p w:rsidR="00036AF3" w:rsidRPr="00DD16F4" w:rsidRDefault="00036AF3" w:rsidP="008F400A">
            <w:pPr>
              <w:rPr>
                <w:sz w:val="24"/>
                <w:szCs w:val="24"/>
              </w:rPr>
            </w:pPr>
          </w:p>
        </w:tc>
        <w:tc>
          <w:tcPr>
            <w:tcW w:w="1080" w:type="dxa"/>
          </w:tcPr>
          <w:p w:rsidR="00036AF3" w:rsidRPr="00DD16F4" w:rsidRDefault="00036AF3" w:rsidP="008F400A">
            <w:pPr>
              <w:rPr>
                <w:sz w:val="24"/>
                <w:szCs w:val="24"/>
              </w:rPr>
            </w:pPr>
          </w:p>
        </w:tc>
        <w:tc>
          <w:tcPr>
            <w:tcW w:w="2340" w:type="dxa"/>
          </w:tcPr>
          <w:p w:rsidR="00036AF3" w:rsidRPr="00DD16F4" w:rsidRDefault="00036AF3" w:rsidP="008F400A">
            <w:pPr>
              <w:rPr>
                <w:sz w:val="24"/>
                <w:szCs w:val="24"/>
              </w:rPr>
            </w:pPr>
          </w:p>
        </w:tc>
        <w:tc>
          <w:tcPr>
            <w:tcW w:w="1080" w:type="dxa"/>
          </w:tcPr>
          <w:p w:rsidR="00036AF3" w:rsidRPr="00DD16F4" w:rsidRDefault="00036AF3" w:rsidP="008F400A">
            <w:pPr>
              <w:rPr>
                <w:sz w:val="24"/>
                <w:szCs w:val="24"/>
              </w:rPr>
            </w:pPr>
          </w:p>
        </w:tc>
        <w:tc>
          <w:tcPr>
            <w:tcW w:w="1260" w:type="dxa"/>
          </w:tcPr>
          <w:p w:rsidR="00036AF3" w:rsidRPr="00DD16F4" w:rsidRDefault="00036AF3" w:rsidP="008F400A">
            <w:pPr>
              <w:rPr>
                <w:sz w:val="24"/>
                <w:szCs w:val="24"/>
              </w:rPr>
            </w:pPr>
          </w:p>
        </w:tc>
        <w:tc>
          <w:tcPr>
            <w:tcW w:w="1260" w:type="dxa"/>
          </w:tcPr>
          <w:p w:rsidR="00036AF3" w:rsidRPr="00DD16F4" w:rsidRDefault="00036AF3" w:rsidP="008F400A">
            <w:pPr>
              <w:rPr>
                <w:sz w:val="24"/>
                <w:szCs w:val="24"/>
              </w:rPr>
            </w:pPr>
          </w:p>
        </w:tc>
      </w:tr>
    </w:tbl>
    <w:p w:rsidR="00036AF3" w:rsidRPr="00DD16F4" w:rsidRDefault="00036AF3" w:rsidP="00BF57CF">
      <w:pPr>
        <w:rPr>
          <w:sz w:val="24"/>
          <w:szCs w:val="24"/>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036AF3" w:rsidRPr="00DD16F4" w:rsidTr="008F400A">
        <w:tc>
          <w:tcPr>
            <w:tcW w:w="5650" w:type="dxa"/>
          </w:tcPr>
          <w:p w:rsidR="00036AF3" w:rsidRPr="00DD16F4" w:rsidRDefault="00036AF3" w:rsidP="008F400A">
            <w:pPr>
              <w:rPr>
                <w:sz w:val="24"/>
                <w:szCs w:val="24"/>
              </w:rPr>
            </w:pPr>
            <w:r w:rsidRPr="00DD16F4">
              <w:rPr>
                <w:b/>
                <w:bCs/>
                <w:sz w:val="24"/>
                <w:szCs w:val="24"/>
              </w:rPr>
              <w:t>CELKEM:</w:t>
            </w:r>
          </w:p>
        </w:tc>
        <w:tc>
          <w:tcPr>
            <w:tcW w:w="1080" w:type="dxa"/>
          </w:tcPr>
          <w:p w:rsidR="00036AF3" w:rsidRPr="00DD16F4" w:rsidRDefault="00036AF3" w:rsidP="008F400A">
            <w:pPr>
              <w:rPr>
                <w:sz w:val="24"/>
                <w:szCs w:val="24"/>
              </w:rPr>
            </w:pPr>
          </w:p>
        </w:tc>
        <w:tc>
          <w:tcPr>
            <w:tcW w:w="1260" w:type="dxa"/>
          </w:tcPr>
          <w:p w:rsidR="00036AF3" w:rsidRPr="00DD16F4" w:rsidRDefault="00036AF3" w:rsidP="008F400A">
            <w:pPr>
              <w:rPr>
                <w:sz w:val="24"/>
                <w:szCs w:val="24"/>
              </w:rPr>
            </w:pPr>
          </w:p>
        </w:tc>
        <w:tc>
          <w:tcPr>
            <w:tcW w:w="1223" w:type="dxa"/>
          </w:tcPr>
          <w:p w:rsidR="00036AF3" w:rsidRPr="00DD16F4" w:rsidRDefault="00036AF3" w:rsidP="008F400A">
            <w:pPr>
              <w:rPr>
                <w:sz w:val="24"/>
                <w:szCs w:val="24"/>
              </w:rPr>
            </w:pPr>
          </w:p>
        </w:tc>
      </w:tr>
    </w:tbl>
    <w:p w:rsidR="00036AF3" w:rsidRPr="00417C7D" w:rsidRDefault="00036AF3" w:rsidP="00BF57CF">
      <w:pPr>
        <w:jc w:val="both"/>
        <w:rPr>
          <w:sz w:val="22"/>
        </w:rPr>
      </w:pPr>
      <w:r w:rsidRPr="00417C7D">
        <w:rPr>
          <w:sz w:val="22"/>
        </w:rPr>
        <w:t>Plátce DPH uvede částky bez DPH.</w:t>
      </w:r>
    </w:p>
    <w:p w:rsidR="00036AF3" w:rsidRPr="00417C7D" w:rsidRDefault="00036AF3" w:rsidP="00BF57CF">
      <w:pPr>
        <w:rPr>
          <w:sz w:val="22"/>
        </w:rPr>
      </w:pPr>
      <w:r w:rsidRPr="00417C7D">
        <w:rPr>
          <w:sz w:val="22"/>
        </w:rPr>
        <w:t>(pro tyto účely je za plátce DPH považována osoba, která uplatňuje nárok odpočtu DPH na vstupu)</w:t>
      </w:r>
    </w:p>
    <w:p w:rsidR="00036AF3" w:rsidRPr="00417C7D" w:rsidRDefault="00036AF3" w:rsidP="00BF57CF">
      <w:pPr>
        <w:jc w:val="both"/>
        <w:rPr>
          <w:sz w:val="18"/>
          <w:szCs w:val="16"/>
        </w:rPr>
      </w:pPr>
    </w:p>
    <w:p w:rsidR="00036AF3" w:rsidRPr="0068013A" w:rsidRDefault="00036AF3" w:rsidP="00BF57CF">
      <w:pPr>
        <w:jc w:val="both"/>
        <w:rPr>
          <w:strike/>
        </w:rPr>
      </w:pPr>
      <w:r w:rsidRPr="0068013A">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036AF3" w:rsidRPr="0068013A" w:rsidRDefault="00036AF3" w:rsidP="00BF57CF">
      <w:pPr>
        <w:jc w:val="both"/>
      </w:pPr>
      <w:r w:rsidRPr="0068013A">
        <w:t xml:space="preserve">Všechny doklady musí být označeny pořadovými čísly uvedenými v prvním sloupci soupisu účetních dokladů. Doklady o zaplacení pak pořadovými čísly dokladů, ke kterým se platba vztahuje. </w:t>
      </w:r>
    </w:p>
    <w:p w:rsidR="00036AF3" w:rsidRPr="00417C7D" w:rsidRDefault="00036AF3" w:rsidP="00BF57CF">
      <w:pPr>
        <w:jc w:val="both"/>
        <w:outlineLvl w:val="0"/>
        <w:rPr>
          <w:sz w:val="22"/>
        </w:rPr>
      </w:pPr>
    </w:p>
    <w:p w:rsidR="00036AF3" w:rsidRPr="00DD16F4" w:rsidRDefault="00036AF3" w:rsidP="00BF57CF">
      <w:pPr>
        <w:jc w:val="both"/>
        <w:outlineLvl w:val="0"/>
        <w:rPr>
          <w:sz w:val="24"/>
          <w:szCs w:val="24"/>
        </w:rPr>
      </w:pPr>
      <w:r w:rsidRPr="00DD16F4">
        <w:rPr>
          <w:sz w:val="24"/>
          <w:szCs w:val="24"/>
        </w:rPr>
        <w:t>V .................  dne ……………...….</w:t>
      </w:r>
    </w:p>
    <w:p w:rsidR="00036AF3" w:rsidRPr="00DD16F4" w:rsidRDefault="00036AF3" w:rsidP="0068013A">
      <w:pPr>
        <w:spacing w:before="120"/>
        <w:jc w:val="both"/>
        <w:outlineLvl w:val="0"/>
        <w:rPr>
          <w:sz w:val="24"/>
          <w:szCs w:val="24"/>
        </w:rPr>
      </w:pPr>
      <w:r w:rsidRPr="00DD16F4">
        <w:rPr>
          <w:sz w:val="24"/>
          <w:szCs w:val="24"/>
        </w:rPr>
        <w:t>Podpis osoby zodpovědné za vyúčtování dotace a popř. razítko organizace................................</w:t>
      </w:r>
    </w:p>
    <w:p w:rsidR="00036AF3" w:rsidRPr="00417C7D" w:rsidRDefault="00036AF3" w:rsidP="00BF57CF">
      <w:pPr>
        <w:rPr>
          <w:b/>
          <w:bCs/>
          <w:sz w:val="22"/>
          <w:u w:val="single"/>
        </w:rPr>
      </w:pPr>
    </w:p>
    <w:p w:rsidR="00036AF3" w:rsidRDefault="00036AF3" w:rsidP="00BF57CF">
      <w:pPr>
        <w:rPr>
          <w:b/>
          <w:bCs/>
          <w:sz w:val="22"/>
          <w:u w:val="single"/>
        </w:rPr>
      </w:pPr>
    </w:p>
    <w:p w:rsidR="00036AF3" w:rsidRPr="00B63EFA" w:rsidRDefault="00036AF3" w:rsidP="00BF57CF">
      <w:pPr>
        <w:rPr>
          <w:b/>
          <w:bCs/>
          <w:sz w:val="24"/>
          <w:u w:val="single"/>
        </w:rPr>
      </w:pPr>
      <w:r w:rsidRPr="00B63EFA">
        <w:rPr>
          <w:b/>
          <w:bCs/>
          <w:sz w:val="24"/>
          <w:u w:val="single"/>
        </w:rPr>
        <w:t>Účetní doklady</w:t>
      </w:r>
    </w:p>
    <w:p w:rsidR="00036AF3" w:rsidRPr="00B63EFA" w:rsidRDefault="00036AF3" w:rsidP="00BF57CF">
      <w:pPr>
        <w:rPr>
          <w:sz w:val="24"/>
        </w:rPr>
      </w:pPr>
    </w:p>
    <w:p w:rsidR="00036AF3" w:rsidRPr="00B63EFA" w:rsidRDefault="00036AF3" w:rsidP="00BF57CF">
      <w:pPr>
        <w:rPr>
          <w:sz w:val="24"/>
        </w:rPr>
      </w:pPr>
      <w:r w:rsidRPr="00B63EFA">
        <w:rPr>
          <w:sz w:val="24"/>
        </w:rPr>
        <w:t>Účetní doklady jsou průkazné účetní záznamy, které musí obsahovat:</w:t>
      </w:r>
    </w:p>
    <w:p w:rsidR="00036AF3" w:rsidRPr="00B63EFA" w:rsidRDefault="00036AF3" w:rsidP="00BF57CF">
      <w:pPr>
        <w:rPr>
          <w:sz w:val="24"/>
        </w:rPr>
      </w:pPr>
    </w:p>
    <w:p w:rsidR="00036AF3" w:rsidRPr="00B63EFA" w:rsidRDefault="00036AF3" w:rsidP="00BF57CF">
      <w:pPr>
        <w:rPr>
          <w:sz w:val="24"/>
        </w:rPr>
      </w:pPr>
      <w:r w:rsidRPr="00B63EFA">
        <w:rPr>
          <w:sz w:val="24"/>
        </w:rPr>
        <w:t>a) označení účetního dokladu,</w:t>
      </w:r>
    </w:p>
    <w:p w:rsidR="00036AF3" w:rsidRPr="00B63EFA" w:rsidRDefault="00036AF3" w:rsidP="00BF57CF">
      <w:pPr>
        <w:rPr>
          <w:sz w:val="24"/>
        </w:rPr>
      </w:pPr>
      <w:r w:rsidRPr="00B63EFA">
        <w:rPr>
          <w:sz w:val="24"/>
        </w:rPr>
        <w:t>b) obsah účetního případu a jeho účastníky,</w:t>
      </w:r>
    </w:p>
    <w:p w:rsidR="00036AF3" w:rsidRPr="00B63EFA" w:rsidRDefault="00036AF3" w:rsidP="00BF57CF">
      <w:pPr>
        <w:rPr>
          <w:sz w:val="24"/>
        </w:rPr>
      </w:pPr>
      <w:r w:rsidRPr="00B63EFA">
        <w:rPr>
          <w:sz w:val="24"/>
        </w:rPr>
        <w:t>c) peněžní částku nebo informaci o ceně za měrnou jednotku a vyjádření množství,</w:t>
      </w:r>
    </w:p>
    <w:p w:rsidR="00036AF3" w:rsidRPr="00B63EFA" w:rsidRDefault="00036AF3" w:rsidP="00BF57CF">
      <w:pPr>
        <w:rPr>
          <w:sz w:val="24"/>
        </w:rPr>
      </w:pPr>
      <w:r w:rsidRPr="00B63EFA">
        <w:rPr>
          <w:sz w:val="24"/>
        </w:rPr>
        <w:t>d) okamžik vyhotovení účetního dokladu,</w:t>
      </w:r>
    </w:p>
    <w:p w:rsidR="00036AF3" w:rsidRPr="00B63EFA" w:rsidRDefault="00036AF3" w:rsidP="00BF57CF">
      <w:pPr>
        <w:rPr>
          <w:sz w:val="24"/>
        </w:rPr>
      </w:pPr>
      <w:r w:rsidRPr="00B63EFA">
        <w:rPr>
          <w:sz w:val="24"/>
        </w:rPr>
        <w:t>e) okamžik uskutečnění účetního případu, není-li shodný s okamžikem podle písmene d)</w:t>
      </w:r>
    </w:p>
    <w:p w:rsidR="00036AF3" w:rsidRPr="00B63EFA" w:rsidRDefault="00036AF3" w:rsidP="00BF57CF">
      <w:pPr>
        <w:rPr>
          <w:sz w:val="24"/>
        </w:rPr>
      </w:pPr>
      <w:r w:rsidRPr="00B63EFA">
        <w:rPr>
          <w:sz w:val="24"/>
        </w:rPr>
        <w:t>f) podpisový záznam podle § 33a  odst. 4 osoby odpovědné za účetní případ a podpisový záznam osoby odpovědné za jeho zaúčtování.</w:t>
      </w:r>
    </w:p>
    <w:p w:rsidR="00036AF3" w:rsidRPr="00B63EFA" w:rsidRDefault="00036AF3" w:rsidP="00BF57CF">
      <w:pPr>
        <w:rPr>
          <w:sz w:val="24"/>
        </w:rPr>
      </w:pPr>
    </w:p>
    <w:p w:rsidR="00036AF3" w:rsidRPr="00B63EFA" w:rsidRDefault="00036AF3" w:rsidP="00BF57CF">
      <w:pPr>
        <w:rPr>
          <w:sz w:val="24"/>
        </w:rPr>
      </w:pPr>
    </w:p>
    <w:p w:rsidR="00036AF3" w:rsidRPr="00B63EFA" w:rsidRDefault="00036AF3" w:rsidP="00BF57CF">
      <w:pPr>
        <w:rPr>
          <w:b/>
          <w:bCs/>
          <w:sz w:val="24"/>
          <w:u w:val="single"/>
        </w:rPr>
      </w:pPr>
      <w:r w:rsidRPr="00B63EFA">
        <w:rPr>
          <w:b/>
          <w:bCs/>
          <w:sz w:val="24"/>
          <w:u w:val="single"/>
        </w:rPr>
        <w:t>Běžný daňový doklad musí obsahovat</w:t>
      </w:r>
    </w:p>
    <w:p w:rsidR="00036AF3" w:rsidRPr="00B63EFA" w:rsidRDefault="00036AF3" w:rsidP="00BF57CF">
      <w:pPr>
        <w:rPr>
          <w:sz w:val="24"/>
        </w:rPr>
      </w:pPr>
    </w:p>
    <w:p w:rsidR="00036AF3" w:rsidRPr="00B63EFA" w:rsidRDefault="00036AF3" w:rsidP="00BF57CF">
      <w:pPr>
        <w:jc w:val="both"/>
        <w:rPr>
          <w:sz w:val="24"/>
        </w:rPr>
      </w:pPr>
      <w:r w:rsidRPr="00B63EFA">
        <w:rPr>
          <w:sz w:val="24"/>
        </w:rPr>
        <w:t>a) obchodní firmu nebo jméno a příjmení, případně název, dodatek jména a příjmení nebo názvu, sídlo nebo místo podnikání, popřípadě  trvalý  pobyt nebo místo podnikání plátce, který uskutečňuje zdanitelné plnění,</w:t>
      </w:r>
    </w:p>
    <w:p w:rsidR="00036AF3" w:rsidRPr="00B63EFA" w:rsidRDefault="00036AF3" w:rsidP="00BF57CF">
      <w:pPr>
        <w:jc w:val="both"/>
        <w:rPr>
          <w:sz w:val="24"/>
        </w:rPr>
      </w:pPr>
      <w:r w:rsidRPr="00B63EFA">
        <w:rPr>
          <w:sz w:val="24"/>
        </w:rPr>
        <w:t>b) daňové identifikační číslo plátce, který uskutečňuje zdanitelné plnění,</w:t>
      </w:r>
    </w:p>
    <w:p w:rsidR="00036AF3" w:rsidRPr="00B63EFA" w:rsidRDefault="00036AF3" w:rsidP="00BF57CF">
      <w:pPr>
        <w:jc w:val="both"/>
        <w:rPr>
          <w:sz w:val="24"/>
        </w:rPr>
      </w:pPr>
      <w:r w:rsidRPr="00B63EFA">
        <w:rPr>
          <w:sz w:val="24"/>
        </w:rPr>
        <w:t>c) obchodní firmu nebo jméno a příjmení, případně název, dodatek jména a příjmení nebo názvu, sídlo nebo místo podnikání, popřípadě trvalý pobyt nebo místo podnikání plátce, pro něhož se uskutečňuje zdanitelné plnění,</w:t>
      </w:r>
    </w:p>
    <w:p w:rsidR="00036AF3" w:rsidRPr="00B63EFA" w:rsidRDefault="00036AF3" w:rsidP="00BF57CF">
      <w:pPr>
        <w:jc w:val="both"/>
        <w:rPr>
          <w:sz w:val="24"/>
        </w:rPr>
      </w:pPr>
      <w:r w:rsidRPr="00B63EFA">
        <w:rPr>
          <w:sz w:val="24"/>
        </w:rPr>
        <w:t>d) daňové identifikační číslo plátce, pro něhož se uskutečňuje zdanitelné plnění,</w:t>
      </w:r>
    </w:p>
    <w:p w:rsidR="00036AF3" w:rsidRPr="00B63EFA" w:rsidRDefault="00036AF3" w:rsidP="00BF57CF">
      <w:pPr>
        <w:jc w:val="both"/>
        <w:rPr>
          <w:sz w:val="24"/>
        </w:rPr>
      </w:pPr>
      <w:r w:rsidRPr="00B63EFA">
        <w:rPr>
          <w:sz w:val="24"/>
        </w:rPr>
        <w:t>e) evidenční číslo dokladu,</w:t>
      </w:r>
    </w:p>
    <w:p w:rsidR="00036AF3" w:rsidRPr="00B63EFA" w:rsidRDefault="00036AF3" w:rsidP="00BF57CF">
      <w:pPr>
        <w:jc w:val="both"/>
        <w:rPr>
          <w:sz w:val="24"/>
        </w:rPr>
      </w:pPr>
      <w:r w:rsidRPr="00B63EFA">
        <w:rPr>
          <w:sz w:val="24"/>
        </w:rPr>
        <w:t>f) rozsah a předmět zdanitelného plnění,</w:t>
      </w:r>
    </w:p>
    <w:p w:rsidR="00036AF3" w:rsidRPr="00B63EFA" w:rsidRDefault="00036AF3" w:rsidP="00BF57CF">
      <w:pPr>
        <w:jc w:val="both"/>
        <w:rPr>
          <w:sz w:val="24"/>
        </w:rPr>
      </w:pPr>
      <w:r w:rsidRPr="00B63EFA">
        <w:rPr>
          <w:sz w:val="24"/>
        </w:rPr>
        <w:t>g) datum vystavení dokladu,</w:t>
      </w:r>
    </w:p>
    <w:p w:rsidR="00036AF3" w:rsidRPr="00B63EFA" w:rsidRDefault="00036AF3" w:rsidP="00BF57CF">
      <w:pPr>
        <w:jc w:val="both"/>
        <w:rPr>
          <w:sz w:val="24"/>
        </w:rPr>
      </w:pPr>
      <w:r w:rsidRPr="00B63EFA">
        <w:rPr>
          <w:sz w:val="24"/>
        </w:rPr>
        <w:t>h) datum uskutečnění zdanitelného plnění,</w:t>
      </w:r>
    </w:p>
    <w:p w:rsidR="00036AF3" w:rsidRPr="00B63EFA" w:rsidRDefault="00036AF3" w:rsidP="00BF57CF">
      <w:pPr>
        <w:jc w:val="both"/>
        <w:rPr>
          <w:sz w:val="24"/>
        </w:rPr>
      </w:pPr>
      <w:r w:rsidRPr="00B63EFA">
        <w:rPr>
          <w:sz w:val="24"/>
        </w:rPr>
        <w:t>i) výši ceny bez daně z přidané hodnoty celkem,</w:t>
      </w:r>
    </w:p>
    <w:p w:rsidR="00036AF3" w:rsidRPr="00B63EFA" w:rsidRDefault="00036AF3" w:rsidP="00BF57CF">
      <w:pPr>
        <w:jc w:val="both"/>
        <w:rPr>
          <w:sz w:val="24"/>
        </w:rPr>
      </w:pPr>
      <w:r w:rsidRPr="00B63EFA">
        <w:rPr>
          <w:sz w:val="24"/>
        </w:rPr>
        <w:t>j) základní nebo sníženou sazbu daně, případně sdělení, že se jedná o zdanitelné plnění osvobozené od povinnosti uplatnit daň na výstupu podle § 46 nebo § 47,</w:t>
      </w:r>
    </w:p>
    <w:p w:rsidR="00036AF3" w:rsidRPr="00B63EFA" w:rsidRDefault="00036AF3" w:rsidP="00BF57CF">
      <w:pPr>
        <w:jc w:val="both"/>
        <w:rPr>
          <w:sz w:val="24"/>
        </w:rPr>
      </w:pPr>
      <w:r w:rsidRPr="00B63EFA">
        <w:rPr>
          <w:sz w:val="24"/>
        </w:rPr>
        <w:t>k) výši daně celkem zaokrouhlenou na desetihaléře nahoru, popřípadě uvedenou i v haléřích.</w:t>
      </w:r>
    </w:p>
    <w:p w:rsidR="00036AF3" w:rsidRPr="00B63EFA" w:rsidRDefault="00036AF3" w:rsidP="00BF57CF">
      <w:pPr>
        <w:jc w:val="both"/>
        <w:rPr>
          <w:sz w:val="24"/>
        </w:rPr>
      </w:pPr>
    </w:p>
    <w:p w:rsidR="00036AF3" w:rsidRPr="00417C7D" w:rsidRDefault="00036AF3" w:rsidP="00BF57CF">
      <w:pPr>
        <w:ind w:left="113"/>
        <w:jc w:val="both"/>
        <w:rPr>
          <w:sz w:val="22"/>
        </w:rPr>
      </w:pPr>
    </w:p>
    <w:p w:rsidR="00036AF3" w:rsidRDefault="00036AF3" w:rsidP="00BF57CF">
      <w:pPr>
        <w:pStyle w:val="Zhlav"/>
        <w:tabs>
          <w:tab w:val="clear" w:pos="4536"/>
          <w:tab w:val="clear" w:pos="9072"/>
        </w:tabs>
        <w:spacing w:line="480" w:lineRule="auto"/>
      </w:pPr>
    </w:p>
    <w:p w:rsidR="00036AF3" w:rsidRDefault="00036AF3" w:rsidP="00BF57CF">
      <w:pPr>
        <w:pStyle w:val="Zhlav"/>
        <w:tabs>
          <w:tab w:val="clear" w:pos="4536"/>
          <w:tab w:val="clear" w:pos="9072"/>
        </w:tabs>
        <w:spacing w:line="480" w:lineRule="auto"/>
      </w:pPr>
    </w:p>
    <w:p w:rsidR="00036AF3" w:rsidRDefault="00036AF3" w:rsidP="00BF57CF">
      <w:pPr>
        <w:pStyle w:val="Zhlav"/>
        <w:tabs>
          <w:tab w:val="clear" w:pos="4536"/>
          <w:tab w:val="clear" w:pos="9072"/>
        </w:tabs>
        <w:spacing w:line="480" w:lineRule="auto"/>
        <w:jc w:val="right"/>
        <w:sectPr w:rsidR="00036AF3" w:rsidSect="00036AF3">
          <w:footerReference w:type="even" r:id="rId9"/>
          <w:footerReference w:type="default" r:id="rId10"/>
          <w:pgSz w:w="11906" w:h="16838"/>
          <w:pgMar w:top="1191" w:right="1418" w:bottom="1191" w:left="1418" w:header="709" w:footer="709" w:gutter="0"/>
          <w:pgNumType w:start="1"/>
          <w:cols w:space="708"/>
          <w:docGrid w:linePitch="360"/>
        </w:sectPr>
      </w:pPr>
    </w:p>
    <w:p w:rsidR="00036AF3" w:rsidRDefault="00036AF3" w:rsidP="00B83AC9">
      <w:pPr>
        <w:outlineLvl w:val="0"/>
        <w:rPr>
          <w:bCs/>
        </w:rPr>
      </w:pPr>
      <w:r>
        <w:rPr>
          <w:bCs/>
        </w:rPr>
        <w:t xml:space="preserve">Příloha č. 2 </w:t>
      </w:r>
    </w:p>
    <w:p w:rsidR="00036AF3" w:rsidRDefault="00036AF3" w:rsidP="00B83AC9">
      <w:pPr>
        <w:outlineLvl w:val="0"/>
        <w:rPr>
          <w:bCs/>
        </w:rPr>
      </w:pPr>
    </w:p>
    <w:p w:rsidR="00036AF3" w:rsidRPr="002A6D7A" w:rsidRDefault="00036AF3" w:rsidP="00BF57CF">
      <w:pPr>
        <w:tabs>
          <w:tab w:val="left" w:pos="708"/>
          <w:tab w:val="center" w:pos="4536"/>
          <w:tab w:val="right" w:pos="9072"/>
        </w:tabs>
        <w:spacing w:line="480" w:lineRule="auto"/>
        <w:jc w:val="center"/>
        <w:rPr>
          <w:b/>
          <w:bCs/>
          <w:sz w:val="28"/>
          <w:szCs w:val="28"/>
        </w:rPr>
      </w:pPr>
      <w:r w:rsidRPr="002A6D7A">
        <w:rPr>
          <w:b/>
          <w:bCs/>
          <w:sz w:val="28"/>
          <w:szCs w:val="28"/>
        </w:rPr>
        <w:t>Průběžná</w:t>
      </w:r>
      <w:r>
        <w:rPr>
          <w:b/>
          <w:bCs/>
          <w:sz w:val="28"/>
          <w:szCs w:val="28"/>
        </w:rPr>
        <w:t xml:space="preserve"> </w:t>
      </w:r>
      <w:r w:rsidRPr="002A6D7A">
        <w:rPr>
          <w:b/>
          <w:bCs/>
          <w:sz w:val="28"/>
          <w:szCs w:val="28"/>
        </w:rPr>
        <w:t>/</w:t>
      </w:r>
      <w:r>
        <w:rPr>
          <w:b/>
          <w:bCs/>
          <w:sz w:val="28"/>
          <w:szCs w:val="28"/>
        </w:rPr>
        <w:t xml:space="preserve"> </w:t>
      </w:r>
      <w:r w:rsidRPr="002A6D7A">
        <w:rPr>
          <w:b/>
          <w:bCs/>
          <w:sz w:val="28"/>
          <w:szCs w:val="28"/>
        </w:rPr>
        <w:t>závěrečná</w:t>
      </w:r>
      <w:r w:rsidRPr="002A6D7A">
        <w:rPr>
          <w:b/>
          <w:bCs/>
          <w:sz w:val="28"/>
          <w:szCs w:val="28"/>
          <w:vertAlign w:val="superscript"/>
        </w:rPr>
        <w:t>*</w:t>
      </w:r>
      <w:r>
        <w:rPr>
          <w:b/>
          <w:bCs/>
          <w:sz w:val="28"/>
          <w:szCs w:val="28"/>
        </w:rPr>
        <w:t xml:space="preserve"> </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036AF3" w:rsidRPr="00417C7D" w:rsidTr="008F400A">
        <w:tc>
          <w:tcPr>
            <w:tcW w:w="3708" w:type="dxa"/>
            <w:vAlign w:val="center"/>
          </w:tcPr>
          <w:p w:rsidR="00036AF3" w:rsidRPr="00417C7D" w:rsidRDefault="00036AF3" w:rsidP="008F400A">
            <w:pPr>
              <w:rPr>
                <w:b/>
                <w:bCs/>
                <w:sz w:val="22"/>
              </w:rPr>
            </w:pPr>
            <w:r w:rsidRPr="00417C7D">
              <w:rPr>
                <w:b/>
                <w:bCs/>
                <w:sz w:val="22"/>
              </w:rPr>
              <w:t xml:space="preserve"> Oblast podpory</w:t>
            </w:r>
          </w:p>
          <w:p w:rsidR="00036AF3" w:rsidRPr="00417C7D" w:rsidRDefault="00036AF3" w:rsidP="008F400A">
            <w:pPr>
              <w:tabs>
                <w:tab w:val="left" w:pos="708"/>
                <w:tab w:val="center" w:pos="4536"/>
                <w:tab w:val="right" w:pos="9072"/>
              </w:tabs>
              <w:rPr>
                <w:sz w:val="22"/>
              </w:rPr>
            </w:pPr>
            <w:r w:rsidRPr="00417C7D">
              <w:rPr>
                <w:b/>
                <w:bCs/>
                <w:sz w:val="22"/>
              </w:rPr>
              <w:t>(název a číslo):</w:t>
            </w:r>
          </w:p>
        </w:tc>
        <w:tc>
          <w:tcPr>
            <w:tcW w:w="5580" w:type="dxa"/>
            <w:gridSpan w:val="5"/>
          </w:tcPr>
          <w:p w:rsidR="00036AF3" w:rsidRPr="00417C7D" w:rsidRDefault="00036AF3" w:rsidP="008F400A">
            <w:pPr>
              <w:tabs>
                <w:tab w:val="left" w:pos="708"/>
                <w:tab w:val="center" w:pos="4536"/>
                <w:tab w:val="right" w:pos="9072"/>
              </w:tabs>
              <w:rPr>
                <w:sz w:val="22"/>
              </w:rPr>
            </w:pPr>
          </w:p>
        </w:tc>
      </w:tr>
      <w:tr w:rsidR="00036AF3" w:rsidRPr="00417C7D" w:rsidTr="008F400A">
        <w:tc>
          <w:tcPr>
            <w:tcW w:w="3708" w:type="dxa"/>
            <w:vAlign w:val="center"/>
          </w:tcPr>
          <w:p w:rsidR="00036AF3" w:rsidRPr="00417C7D" w:rsidRDefault="00036AF3" w:rsidP="008F400A">
            <w:pPr>
              <w:rPr>
                <w:b/>
                <w:bCs/>
                <w:sz w:val="22"/>
              </w:rPr>
            </w:pPr>
            <w:r w:rsidRPr="00417C7D">
              <w:rPr>
                <w:b/>
                <w:bCs/>
                <w:sz w:val="22"/>
              </w:rPr>
              <w:t xml:space="preserve"> Program </w:t>
            </w:r>
          </w:p>
          <w:p w:rsidR="00036AF3" w:rsidRPr="00417C7D" w:rsidRDefault="00036AF3" w:rsidP="008F400A">
            <w:pPr>
              <w:tabs>
                <w:tab w:val="left" w:pos="708"/>
                <w:tab w:val="center" w:pos="4536"/>
                <w:tab w:val="right" w:pos="9072"/>
              </w:tabs>
              <w:rPr>
                <w:b/>
                <w:bCs/>
                <w:sz w:val="22"/>
              </w:rPr>
            </w:pPr>
            <w:r w:rsidRPr="00417C7D">
              <w:rPr>
                <w:b/>
                <w:bCs/>
                <w:sz w:val="22"/>
              </w:rPr>
              <w:t>(název a číslo)</w:t>
            </w:r>
          </w:p>
        </w:tc>
        <w:tc>
          <w:tcPr>
            <w:tcW w:w="5580" w:type="dxa"/>
            <w:gridSpan w:val="5"/>
          </w:tcPr>
          <w:p w:rsidR="00036AF3" w:rsidRPr="00417C7D" w:rsidRDefault="00036AF3" w:rsidP="008F400A">
            <w:pPr>
              <w:tabs>
                <w:tab w:val="left" w:pos="708"/>
                <w:tab w:val="center" w:pos="4536"/>
                <w:tab w:val="right" w:pos="9072"/>
              </w:tabs>
              <w:rPr>
                <w:sz w:val="22"/>
              </w:rPr>
            </w:pPr>
          </w:p>
        </w:tc>
      </w:tr>
      <w:tr w:rsidR="00036AF3" w:rsidRPr="00417C7D" w:rsidTr="008F400A">
        <w:tc>
          <w:tcPr>
            <w:tcW w:w="3708" w:type="dxa"/>
            <w:vAlign w:val="center"/>
          </w:tcPr>
          <w:p w:rsidR="00036AF3" w:rsidRPr="00417C7D" w:rsidRDefault="00036AF3" w:rsidP="008F400A">
            <w:pPr>
              <w:tabs>
                <w:tab w:val="left" w:pos="708"/>
                <w:tab w:val="center" w:pos="4536"/>
                <w:tab w:val="right" w:pos="9072"/>
              </w:tabs>
              <w:spacing w:line="360" w:lineRule="auto"/>
              <w:rPr>
                <w:sz w:val="22"/>
              </w:rPr>
            </w:pPr>
            <w:r w:rsidRPr="00417C7D">
              <w:rPr>
                <w:b/>
                <w:bCs/>
                <w:sz w:val="22"/>
              </w:rPr>
              <w:t>Název projektu:</w:t>
            </w:r>
          </w:p>
        </w:tc>
        <w:tc>
          <w:tcPr>
            <w:tcW w:w="5580" w:type="dxa"/>
            <w:gridSpan w:val="5"/>
          </w:tcPr>
          <w:p w:rsidR="00036AF3" w:rsidRPr="00417C7D" w:rsidRDefault="00036AF3" w:rsidP="008F400A">
            <w:pPr>
              <w:tabs>
                <w:tab w:val="left" w:pos="708"/>
                <w:tab w:val="center" w:pos="4536"/>
                <w:tab w:val="right" w:pos="9072"/>
              </w:tabs>
              <w:spacing w:line="360" w:lineRule="auto"/>
              <w:rPr>
                <w:sz w:val="22"/>
              </w:rPr>
            </w:pPr>
          </w:p>
        </w:tc>
      </w:tr>
      <w:tr w:rsidR="00036AF3" w:rsidRPr="00417C7D" w:rsidTr="008F400A">
        <w:tc>
          <w:tcPr>
            <w:tcW w:w="3708" w:type="dxa"/>
            <w:vAlign w:val="center"/>
          </w:tcPr>
          <w:p w:rsidR="00036AF3" w:rsidRPr="00417C7D" w:rsidRDefault="00036AF3" w:rsidP="008F400A">
            <w:pPr>
              <w:tabs>
                <w:tab w:val="left" w:pos="708"/>
                <w:tab w:val="center" w:pos="4536"/>
                <w:tab w:val="right" w:pos="9072"/>
              </w:tabs>
              <w:spacing w:line="360" w:lineRule="auto"/>
              <w:rPr>
                <w:sz w:val="22"/>
              </w:rPr>
            </w:pPr>
            <w:r w:rsidRPr="00417C7D">
              <w:rPr>
                <w:b/>
                <w:bCs/>
                <w:sz w:val="22"/>
              </w:rPr>
              <w:t>Název příjemce</w:t>
            </w:r>
            <w:r>
              <w:rPr>
                <w:b/>
                <w:bCs/>
                <w:sz w:val="22"/>
              </w:rPr>
              <w:t xml:space="preserve"> a IČO</w:t>
            </w:r>
            <w:r w:rsidRPr="00417C7D">
              <w:rPr>
                <w:b/>
                <w:bCs/>
                <w:sz w:val="22"/>
              </w:rPr>
              <w:t xml:space="preserve">: </w:t>
            </w:r>
          </w:p>
        </w:tc>
        <w:tc>
          <w:tcPr>
            <w:tcW w:w="5580" w:type="dxa"/>
            <w:gridSpan w:val="5"/>
          </w:tcPr>
          <w:p w:rsidR="00036AF3" w:rsidRPr="00417C7D" w:rsidRDefault="00036AF3" w:rsidP="008F400A">
            <w:pPr>
              <w:tabs>
                <w:tab w:val="left" w:pos="708"/>
                <w:tab w:val="center" w:pos="4536"/>
                <w:tab w:val="right" w:pos="9072"/>
              </w:tabs>
              <w:spacing w:line="360" w:lineRule="auto"/>
              <w:rPr>
                <w:sz w:val="22"/>
              </w:rPr>
            </w:pPr>
          </w:p>
        </w:tc>
      </w:tr>
      <w:tr w:rsidR="00036AF3" w:rsidRPr="00417C7D" w:rsidTr="008F400A">
        <w:tc>
          <w:tcPr>
            <w:tcW w:w="3708" w:type="dxa"/>
            <w:vAlign w:val="center"/>
          </w:tcPr>
          <w:p w:rsidR="00036AF3" w:rsidRPr="00417C7D" w:rsidRDefault="00036AF3" w:rsidP="008F400A">
            <w:pPr>
              <w:tabs>
                <w:tab w:val="left" w:pos="708"/>
                <w:tab w:val="center" w:pos="4536"/>
                <w:tab w:val="right" w:pos="9072"/>
              </w:tabs>
              <w:spacing w:line="360" w:lineRule="auto"/>
              <w:rPr>
                <w:sz w:val="22"/>
              </w:rPr>
            </w:pPr>
            <w:r w:rsidRPr="00417C7D">
              <w:rPr>
                <w:b/>
                <w:bCs/>
                <w:sz w:val="22"/>
              </w:rPr>
              <w:t xml:space="preserve">Smlouva číslo: </w:t>
            </w:r>
          </w:p>
        </w:tc>
        <w:tc>
          <w:tcPr>
            <w:tcW w:w="5580" w:type="dxa"/>
            <w:gridSpan w:val="5"/>
          </w:tcPr>
          <w:p w:rsidR="00036AF3" w:rsidRPr="00417C7D" w:rsidRDefault="00036AF3" w:rsidP="008F400A">
            <w:pPr>
              <w:tabs>
                <w:tab w:val="left" w:pos="708"/>
                <w:tab w:val="center" w:pos="4536"/>
                <w:tab w:val="right" w:pos="9072"/>
              </w:tabs>
              <w:spacing w:line="360" w:lineRule="auto"/>
              <w:rPr>
                <w:sz w:val="22"/>
              </w:rPr>
            </w:pPr>
          </w:p>
        </w:tc>
      </w:tr>
      <w:tr w:rsidR="00036AF3" w:rsidRPr="00417C7D" w:rsidTr="008F400A">
        <w:trPr>
          <w:trHeight w:val="265"/>
        </w:trPr>
        <w:tc>
          <w:tcPr>
            <w:tcW w:w="3708" w:type="dxa"/>
            <w:vAlign w:val="center"/>
          </w:tcPr>
          <w:p w:rsidR="00036AF3" w:rsidRPr="00417C7D" w:rsidRDefault="00036AF3" w:rsidP="008F400A">
            <w:pPr>
              <w:tabs>
                <w:tab w:val="left" w:pos="708"/>
                <w:tab w:val="center" w:pos="4536"/>
                <w:tab w:val="right" w:pos="9072"/>
              </w:tabs>
              <w:spacing w:line="360" w:lineRule="auto"/>
              <w:rPr>
                <w:b/>
                <w:bCs/>
                <w:sz w:val="22"/>
              </w:rPr>
            </w:pPr>
            <w:r w:rsidRPr="00417C7D">
              <w:rPr>
                <w:b/>
                <w:bCs/>
                <w:sz w:val="22"/>
              </w:rPr>
              <w:t>Forma dotace*</w:t>
            </w:r>
          </w:p>
        </w:tc>
        <w:tc>
          <w:tcPr>
            <w:tcW w:w="2880" w:type="dxa"/>
            <w:gridSpan w:val="2"/>
          </w:tcPr>
          <w:p w:rsidR="00036AF3" w:rsidRPr="00417C7D" w:rsidRDefault="00036AF3" w:rsidP="008F400A">
            <w:pPr>
              <w:tabs>
                <w:tab w:val="left" w:pos="708"/>
                <w:tab w:val="center" w:pos="4536"/>
                <w:tab w:val="right" w:pos="9072"/>
              </w:tabs>
              <w:jc w:val="center"/>
              <w:rPr>
                <w:sz w:val="22"/>
              </w:rPr>
            </w:pPr>
            <w:r w:rsidRPr="00417C7D">
              <w:rPr>
                <w:sz w:val="22"/>
              </w:rPr>
              <w:t>účelová investiční dotace</w:t>
            </w:r>
          </w:p>
        </w:tc>
        <w:tc>
          <w:tcPr>
            <w:tcW w:w="2700" w:type="dxa"/>
            <w:gridSpan w:val="3"/>
          </w:tcPr>
          <w:p w:rsidR="00036AF3" w:rsidRPr="00417C7D" w:rsidRDefault="00036AF3" w:rsidP="008F400A">
            <w:pPr>
              <w:tabs>
                <w:tab w:val="left" w:pos="708"/>
                <w:tab w:val="center" w:pos="4536"/>
                <w:tab w:val="right" w:pos="9072"/>
              </w:tabs>
              <w:jc w:val="center"/>
              <w:rPr>
                <w:sz w:val="22"/>
              </w:rPr>
            </w:pPr>
            <w:r w:rsidRPr="00417C7D">
              <w:rPr>
                <w:sz w:val="22"/>
              </w:rPr>
              <w:t>účelová neinvestiční dotace</w:t>
            </w:r>
          </w:p>
        </w:tc>
      </w:tr>
      <w:tr w:rsidR="00036AF3" w:rsidRPr="00417C7D" w:rsidTr="008F400A">
        <w:trPr>
          <w:trHeight w:val="278"/>
        </w:trPr>
        <w:tc>
          <w:tcPr>
            <w:tcW w:w="3708" w:type="dxa"/>
            <w:vAlign w:val="center"/>
          </w:tcPr>
          <w:p w:rsidR="00036AF3" w:rsidRPr="00417C7D" w:rsidRDefault="00036AF3" w:rsidP="008F400A">
            <w:pPr>
              <w:tabs>
                <w:tab w:val="left" w:pos="708"/>
                <w:tab w:val="center" w:pos="4536"/>
                <w:tab w:val="right" w:pos="9072"/>
              </w:tabs>
              <w:rPr>
                <w:b/>
                <w:bCs/>
                <w:sz w:val="22"/>
              </w:rPr>
            </w:pPr>
            <w:r w:rsidRPr="00417C7D">
              <w:rPr>
                <w:b/>
                <w:bCs/>
                <w:sz w:val="22"/>
              </w:rPr>
              <w:t>Celkové skutečně vynaložené náklady na projekt</w:t>
            </w:r>
          </w:p>
        </w:tc>
        <w:tc>
          <w:tcPr>
            <w:tcW w:w="5580" w:type="dxa"/>
            <w:gridSpan w:val="5"/>
            <w:vAlign w:val="center"/>
          </w:tcPr>
          <w:p w:rsidR="00036AF3" w:rsidRPr="00417C7D" w:rsidRDefault="00036AF3" w:rsidP="008F400A">
            <w:pPr>
              <w:tabs>
                <w:tab w:val="left" w:pos="708"/>
                <w:tab w:val="center" w:pos="4536"/>
                <w:tab w:val="right" w:pos="9072"/>
              </w:tabs>
              <w:rPr>
                <w:sz w:val="22"/>
              </w:rPr>
            </w:pPr>
            <w:r w:rsidRPr="00417C7D">
              <w:rPr>
                <w:sz w:val="22"/>
              </w:rPr>
              <w:t>…………………………….Kč</w:t>
            </w:r>
          </w:p>
        </w:tc>
      </w:tr>
      <w:tr w:rsidR="00036AF3" w:rsidRPr="00417C7D" w:rsidTr="008F400A">
        <w:trPr>
          <w:trHeight w:val="278"/>
        </w:trPr>
        <w:tc>
          <w:tcPr>
            <w:tcW w:w="3708" w:type="dxa"/>
            <w:vAlign w:val="center"/>
          </w:tcPr>
          <w:p w:rsidR="00036AF3" w:rsidRPr="00417C7D" w:rsidRDefault="00036AF3" w:rsidP="008F400A">
            <w:pPr>
              <w:tabs>
                <w:tab w:val="left" w:pos="708"/>
                <w:tab w:val="center" w:pos="4536"/>
                <w:tab w:val="right" w:pos="9072"/>
              </w:tabs>
              <w:rPr>
                <w:b/>
                <w:bCs/>
                <w:sz w:val="22"/>
              </w:rPr>
            </w:pPr>
            <w:r w:rsidRPr="00417C7D">
              <w:rPr>
                <w:b/>
                <w:bCs/>
                <w:sz w:val="22"/>
              </w:rPr>
              <w:t xml:space="preserve">Celková výše dotace poskytnutá z programu </w:t>
            </w:r>
          </w:p>
        </w:tc>
        <w:tc>
          <w:tcPr>
            <w:tcW w:w="5580" w:type="dxa"/>
            <w:gridSpan w:val="5"/>
            <w:vAlign w:val="center"/>
          </w:tcPr>
          <w:p w:rsidR="00036AF3" w:rsidRPr="00417C7D" w:rsidRDefault="00036AF3" w:rsidP="008F400A">
            <w:pPr>
              <w:tabs>
                <w:tab w:val="left" w:pos="708"/>
                <w:tab w:val="center" w:pos="4536"/>
                <w:tab w:val="right" w:pos="9072"/>
              </w:tabs>
              <w:rPr>
                <w:sz w:val="22"/>
              </w:rPr>
            </w:pPr>
            <w:r w:rsidRPr="00417C7D">
              <w:rPr>
                <w:sz w:val="22"/>
              </w:rPr>
              <w:t xml:space="preserve">……….Kč, tj……………% na celkových skutečných </w:t>
            </w:r>
          </w:p>
          <w:p w:rsidR="00036AF3" w:rsidRPr="00417C7D" w:rsidRDefault="00036AF3" w:rsidP="008F400A">
            <w:pPr>
              <w:tabs>
                <w:tab w:val="left" w:pos="708"/>
                <w:tab w:val="center" w:pos="4536"/>
                <w:tab w:val="right" w:pos="9072"/>
              </w:tabs>
              <w:rPr>
                <w:sz w:val="22"/>
              </w:rPr>
            </w:pPr>
            <w:r w:rsidRPr="00417C7D">
              <w:rPr>
                <w:sz w:val="22"/>
              </w:rPr>
              <w:t xml:space="preserve">                                              nákladech projektu</w:t>
            </w:r>
          </w:p>
        </w:tc>
      </w:tr>
      <w:tr w:rsidR="00036AF3" w:rsidRPr="00417C7D" w:rsidTr="008F400A">
        <w:trPr>
          <w:trHeight w:val="278"/>
        </w:trPr>
        <w:tc>
          <w:tcPr>
            <w:tcW w:w="3708" w:type="dxa"/>
            <w:vMerge w:val="restart"/>
            <w:vAlign w:val="center"/>
          </w:tcPr>
          <w:p w:rsidR="00036AF3" w:rsidRPr="00417C7D" w:rsidRDefault="00036AF3" w:rsidP="008F400A">
            <w:pPr>
              <w:tabs>
                <w:tab w:val="left" w:pos="708"/>
                <w:tab w:val="center" w:pos="4536"/>
                <w:tab w:val="right" w:pos="9072"/>
              </w:tabs>
              <w:rPr>
                <w:b/>
                <w:bCs/>
                <w:sz w:val="22"/>
              </w:rPr>
            </w:pPr>
            <w:r w:rsidRPr="00417C7D">
              <w:rPr>
                <w:b/>
                <w:bCs/>
                <w:sz w:val="22"/>
              </w:rPr>
              <w:t>Harmonogram projektu – zahájení a ukončení:</w:t>
            </w:r>
          </w:p>
        </w:tc>
        <w:tc>
          <w:tcPr>
            <w:tcW w:w="2880" w:type="dxa"/>
            <w:gridSpan w:val="2"/>
          </w:tcPr>
          <w:p w:rsidR="00036AF3" w:rsidRPr="00417C7D" w:rsidRDefault="00036AF3" w:rsidP="008F400A">
            <w:pPr>
              <w:tabs>
                <w:tab w:val="left" w:pos="708"/>
                <w:tab w:val="center" w:pos="4536"/>
                <w:tab w:val="right" w:pos="9072"/>
              </w:tabs>
              <w:jc w:val="center"/>
              <w:rPr>
                <w:sz w:val="22"/>
              </w:rPr>
            </w:pPr>
            <w:r w:rsidRPr="00417C7D">
              <w:rPr>
                <w:sz w:val="22"/>
              </w:rPr>
              <w:t>zahájení</w:t>
            </w:r>
          </w:p>
        </w:tc>
        <w:tc>
          <w:tcPr>
            <w:tcW w:w="2700" w:type="dxa"/>
            <w:gridSpan w:val="3"/>
          </w:tcPr>
          <w:p w:rsidR="00036AF3" w:rsidRPr="00417C7D" w:rsidRDefault="00036AF3" w:rsidP="008F400A">
            <w:pPr>
              <w:tabs>
                <w:tab w:val="left" w:pos="708"/>
                <w:tab w:val="center" w:pos="4536"/>
                <w:tab w:val="right" w:pos="9072"/>
              </w:tabs>
              <w:jc w:val="center"/>
              <w:rPr>
                <w:sz w:val="22"/>
              </w:rPr>
            </w:pPr>
            <w:r w:rsidRPr="00417C7D">
              <w:rPr>
                <w:sz w:val="22"/>
              </w:rPr>
              <w:t>ukončení</w:t>
            </w:r>
          </w:p>
        </w:tc>
      </w:tr>
      <w:tr w:rsidR="00036AF3" w:rsidRPr="00417C7D" w:rsidTr="008F400A">
        <w:trPr>
          <w:trHeight w:val="277"/>
        </w:trPr>
        <w:tc>
          <w:tcPr>
            <w:tcW w:w="3706" w:type="dxa"/>
            <w:vMerge/>
            <w:vAlign w:val="center"/>
          </w:tcPr>
          <w:p w:rsidR="00036AF3" w:rsidRPr="00417C7D" w:rsidRDefault="00036AF3" w:rsidP="008F400A">
            <w:pPr>
              <w:rPr>
                <w:b/>
                <w:bCs/>
                <w:sz w:val="22"/>
              </w:rPr>
            </w:pPr>
          </w:p>
        </w:tc>
        <w:tc>
          <w:tcPr>
            <w:tcW w:w="2880" w:type="dxa"/>
            <w:gridSpan w:val="2"/>
          </w:tcPr>
          <w:p w:rsidR="00036AF3" w:rsidRPr="00417C7D" w:rsidRDefault="00036AF3" w:rsidP="008F400A">
            <w:pPr>
              <w:tabs>
                <w:tab w:val="left" w:pos="708"/>
                <w:tab w:val="center" w:pos="4536"/>
                <w:tab w:val="right" w:pos="9072"/>
              </w:tabs>
              <w:spacing w:line="360" w:lineRule="auto"/>
              <w:rPr>
                <w:sz w:val="22"/>
              </w:rPr>
            </w:pPr>
          </w:p>
        </w:tc>
        <w:tc>
          <w:tcPr>
            <w:tcW w:w="2700" w:type="dxa"/>
            <w:gridSpan w:val="3"/>
          </w:tcPr>
          <w:p w:rsidR="00036AF3" w:rsidRPr="00417C7D" w:rsidRDefault="00036AF3" w:rsidP="008F400A">
            <w:pPr>
              <w:tabs>
                <w:tab w:val="left" w:pos="708"/>
                <w:tab w:val="center" w:pos="4536"/>
                <w:tab w:val="right" w:pos="9072"/>
              </w:tabs>
              <w:spacing w:line="360" w:lineRule="auto"/>
              <w:rPr>
                <w:sz w:val="22"/>
              </w:rPr>
            </w:pPr>
          </w:p>
        </w:tc>
      </w:tr>
      <w:tr w:rsidR="00036AF3" w:rsidRPr="00417C7D" w:rsidTr="008F400A">
        <w:trPr>
          <w:trHeight w:val="277"/>
        </w:trPr>
        <w:tc>
          <w:tcPr>
            <w:tcW w:w="3708" w:type="dxa"/>
            <w:vAlign w:val="center"/>
          </w:tcPr>
          <w:p w:rsidR="00036AF3" w:rsidRPr="00417C7D" w:rsidRDefault="00036AF3" w:rsidP="008F400A">
            <w:pPr>
              <w:tabs>
                <w:tab w:val="left" w:pos="708"/>
                <w:tab w:val="center" w:pos="4536"/>
                <w:tab w:val="right" w:pos="9072"/>
              </w:tabs>
              <w:rPr>
                <w:b/>
                <w:bCs/>
                <w:sz w:val="22"/>
              </w:rPr>
            </w:pPr>
            <w:r w:rsidRPr="00417C7D">
              <w:rPr>
                <w:b/>
                <w:bCs/>
                <w:sz w:val="22"/>
              </w:rPr>
              <w:t>Čerpáno k</w:t>
            </w:r>
          </w:p>
        </w:tc>
        <w:tc>
          <w:tcPr>
            <w:tcW w:w="5580" w:type="dxa"/>
            <w:gridSpan w:val="5"/>
          </w:tcPr>
          <w:p w:rsidR="00036AF3" w:rsidRPr="00417C7D" w:rsidRDefault="00036AF3" w:rsidP="008F400A">
            <w:pPr>
              <w:tabs>
                <w:tab w:val="left" w:pos="708"/>
                <w:tab w:val="center" w:pos="4536"/>
                <w:tab w:val="right" w:pos="9072"/>
              </w:tabs>
              <w:spacing w:line="360" w:lineRule="auto"/>
              <w:rPr>
                <w:sz w:val="22"/>
              </w:rPr>
            </w:pPr>
            <w:r w:rsidRPr="00417C7D">
              <w:rPr>
                <w:b/>
                <w:bCs/>
                <w:sz w:val="22"/>
              </w:rPr>
              <w:t>částka</w:t>
            </w:r>
          </w:p>
        </w:tc>
      </w:tr>
      <w:tr w:rsidR="00036AF3" w:rsidRPr="00417C7D" w:rsidTr="008F400A">
        <w:trPr>
          <w:trHeight w:val="278"/>
        </w:trPr>
        <w:tc>
          <w:tcPr>
            <w:tcW w:w="3708" w:type="dxa"/>
            <w:vMerge w:val="restart"/>
            <w:vAlign w:val="center"/>
          </w:tcPr>
          <w:p w:rsidR="00036AF3" w:rsidRPr="00417C7D" w:rsidRDefault="00036AF3" w:rsidP="008F400A">
            <w:pPr>
              <w:tabs>
                <w:tab w:val="left" w:pos="708"/>
                <w:tab w:val="center" w:pos="4536"/>
                <w:tab w:val="right" w:pos="9072"/>
              </w:tabs>
              <w:rPr>
                <w:b/>
                <w:bCs/>
                <w:sz w:val="22"/>
              </w:rPr>
            </w:pPr>
            <w:r w:rsidRPr="00417C7D">
              <w:rPr>
                <w:b/>
                <w:bCs/>
                <w:sz w:val="22"/>
              </w:rPr>
              <w:t xml:space="preserve">Skutečná výše dotace poskytnutá z programu </w:t>
            </w:r>
          </w:p>
          <w:p w:rsidR="00036AF3" w:rsidRPr="00417C7D" w:rsidRDefault="00036AF3" w:rsidP="008F400A">
            <w:pPr>
              <w:tabs>
                <w:tab w:val="left" w:pos="708"/>
                <w:tab w:val="center" w:pos="4536"/>
                <w:tab w:val="right" w:pos="9072"/>
              </w:tabs>
              <w:rPr>
                <w:b/>
                <w:bCs/>
                <w:sz w:val="22"/>
              </w:rPr>
            </w:pPr>
          </w:p>
        </w:tc>
        <w:tc>
          <w:tcPr>
            <w:tcW w:w="1980" w:type="dxa"/>
            <w:vMerge w:val="restart"/>
          </w:tcPr>
          <w:p w:rsidR="00036AF3" w:rsidRPr="00417C7D" w:rsidRDefault="00036AF3" w:rsidP="008F400A">
            <w:pPr>
              <w:tabs>
                <w:tab w:val="left" w:pos="708"/>
                <w:tab w:val="center" w:pos="4536"/>
                <w:tab w:val="right" w:pos="9072"/>
              </w:tabs>
              <w:jc w:val="center"/>
              <w:rPr>
                <w:sz w:val="22"/>
              </w:rPr>
            </w:pPr>
            <w:r w:rsidRPr="00417C7D">
              <w:rPr>
                <w:sz w:val="22"/>
              </w:rPr>
              <w:t>absolutní výše dotace v Kč</w:t>
            </w:r>
          </w:p>
        </w:tc>
        <w:tc>
          <w:tcPr>
            <w:tcW w:w="3600" w:type="dxa"/>
            <w:gridSpan w:val="4"/>
          </w:tcPr>
          <w:p w:rsidR="00036AF3" w:rsidRPr="00417C7D" w:rsidRDefault="00036AF3" w:rsidP="008F400A">
            <w:pPr>
              <w:tabs>
                <w:tab w:val="left" w:pos="708"/>
                <w:tab w:val="center" w:pos="4536"/>
                <w:tab w:val="right" w:pos="9072"/>
              </w:tabs>
              <w:jc w:val="center"/>
              <w:rPr>
                <w:sz w:val="22"/>
              </w:rPr>
            </w:pPr>
            <w:r w:rsidRPr="00417C7D">
              <w:rPr>
                <w:sz w:val="22"/>
              </w:rPr>
              <w:t>výše dotace v jednotlivých letech</w:t>
            </w:r>
          </w:p>
        </w:tc>
      </w:tr>
      <w:tr w:rsidR="00036AF3" w:rsidRPr="00417C7D" w:rsidTr="008F400A">
        <w:trPr>
          <w:trHeight w:val="277"/>
        </w:trPr>
        <w:tc>
          <w:tcPr>
            <w:tcW w:w="3706" w:type="dxa"/>
            <w:vMerge/>
            <w:vAlign w:val="center"/>
          </w:tcPr>
          <w:p w:rsidR="00036AF3" w:rsidRPr="00417C7D" w:rsidRDefault="00036AF3" w:rsidP="008F400A">
            <w:pPr>
              <w:rPr>
                <w:b/>
                <w:bCs/>
                <w:sz w:val="22"/>
              </w:rPr>
            </w:pPr>
          </w:p>
        </w:tc>
        <w:tc>
          <w:tcPr>
            <w:tcW w:w="1979" w:type="dxa"/>
            <w:vMerge/>
            <w:vAlign w:val="center"/>
          </w:tcPr>
          <w:p w:rsidR="00036AF3" w:rsidRPr="00417C7D" w:rsidRDefault="00036AF3" w:rsidP="008F400A">
            <w:pPr>
              <w:rPr>
                <w:sz w:val="22"/>
              </w:rPr>
            </w:pPr>
          </w:p>
        </w:tc>
        <w:tc>
          <w:tcPr>
            <w:tcW w:w="900" w:type="dxa"/>
            <w:vAlign w:val="center"/>
          </w:tcPr>
          <w:p w:rsidR="00036AF3" w:rsidRPr="00417C7D" w:rsidRDefault="00036AF3" w:rsidP="008F400A">
            <w:pPr>
              <w:tabs>
                <w:tab w:val="left" w:pos="708"/>
                <w:tab w:val="center" w:pos="4536"/>
                <w:tab w:val="right" w:pos="9072"/>
              </w:tabs>
              <w:ind w:right="-468" w:hanging="108"/>
              <w:rPr>
                <w:sz w:val="22"/>
              </w:rPr>
            </w:pPr>
            <w:r w:rsidRPr="00417C7D">
              <w:rPr>
                <w:sz w:val="22"/>
              </w:rPr>
              <w:t xml:space="preserve">  </w:t>
            </w:r>
          </w:p>
        </w:tc>
        <w:tc>
          <w:tcPr>
            <w:tcW w:w="900" w:type="dxa"/>
            <w:vAlign w:val="center"/>
          </w:tcPr>
          <w:p w:rsidR="00036AF3" w:rsidRPr="00417C7D" w:rsidRDefault="00036AF3" w:rsidP="008F400A">
            <w:pPr>
              <w:tabs>
                <w:tab w:val="left" w:pos="708"/>
                <w:tab w:val="center" w:pos="4536"/>
                <w:tab w:val="right" w:pos="9072"/>
              </w:tabs>
              <w:jc w:val="center"/>
              <w:rPr>
                <w:sz w:val="22"/>
              </w:rPr>
            </w:pPr>
          </w:p>
        </w:tc>
        <w:tc>
          <w:tcPr>
            <w:tcW w:w="900" w:type="dxa"/>
            <w:vAlign w:val="center"/>
          </w:tcPr>
          <w:p w:rsidR="00036AF3" w:rsidRPr="00417C7D" w:rsidRDefault="00036AF3" w:rsidP="008F400A">
            <w:pPr>
              <w:tabs>
                <w:tab w:val="left" w:pos="708"/>
                <w:tab w:val="center" w:pos="4536"/>
                <w:tab w:val="right" w:pos="9072"/>
              </w:tabs>
              <w:jc w:val="center"/>
              <w:rPr>
                <w:sz w:val="22"/>
              </w:rPr>
            </w:pPr>
          </w:p>
        </w:tc>
        <w:tc>
          <w:tcPr>
            <w:tcW w:w="900" w:type="dxa"/>
            <w:vAlign w:val="center"/>
          </w:tcPr>
          <w:p w:rsidR="00036AF3" w:rsidRPr="00417C7D" w:rsidRDefault="00036AF3" w:rsidP="008F400A">
            <w:pPr>
              <w:tabs>
                <w:tab w:val="left" w:pos="708"/>
                <w:tab w:val="center" w:pos="4536"/>
                <w:tab w:val="right" w:pos="9072"/>
              </w:tabs>
              <w:jc w:val="center"/>
              <w:rPr>
                <w:sz w:val="22"/>
              </w:rPr>
            </w:pPr>
          </w:p>
        </w:tc>
      </w:tr>
      <w:tr w:rsidR="00036AF3" w:rsidRPr="00417C7D" w:rsidTr="008F400A">
        <w:trPr>
          <w:trHeight w:val="277"/>
        </w:trPr>
        <w:tc>
          <w:tcPr>
            <w:tcW w:w="3706" w:type="dxa"/>
            <w:vMerge/>
            <w:vAlign w:val="center"/>
          </w:tcPr>
          <w:p w:rsidR="00036AF3" w:rsidRPr="00417C7D" w:rsidRDefault="00036AF3" w:rsidP="008F400A">
            <w:pPr>
              <w:rPr>
                <w:b/>
                <w:bCs/>
                <w:sz w:val="22"/>
              </w:rPr>
            </w:pPr>
          </w:p>
        </w:tc>
        <w:tc>
          <w:tcPr>
            <w:tcW w:w="1980" w:type="dxa"/>
          </w:tcPr>
          <w:p w:rsidR="00036AF3" w:rsidRPr="00417C7D" w:rsidRDefault="00036AF3" w:rsidP="008F400A">
            <w:pPr>
              <w:tabs>
                <w:tab w:val="left" w:pos="708"/>
                <w:tab w:val="center" w:pos="4536"/>
                <w:tab w:val="right" w:pos="9072"/>
              </w:tabs>
              <w:spacing w:line="360" w:lineRule="auto"/>
              <w:rPr>
                <w:sz w:val="22"/>
              </w:rPr>
            </w:pPr>
          </w:p>
        </w:tc>
        <w:tc>
          <w:tcPr>
            <w:tcW w:w="900" w:type="dxa"/>
          </w:tcPr>
          <w:p w:rsidR="00036AF3" w:rsidRPr="00417C7D" w:rsidRDefault="00036AF3" w:rsidP="008F400A">
            <w:pPr>
              <w:tabs>
                <w:tab w:val="left" w:pos="708"/>
                <w:tab w:val="center" w:pos="4536"/>
                <w:tab w:val="right" w:pos="9072"/>
              </w:tabs>
              <w:spacing w:line="360" w:lineRule="auto"/>
              <w:rPr>
                <w:sz w:val="22"/>
              </w:rPr>
            </w:pPr>
          </w:p>
        </w:tc>
        <w:tc>
          <w:tcPr>
            <w:tcW w:w="900" w:type="dxa"/>
          </w:tcPr>
          <w:p w:rsidR="00036AF3" w:rsidRPr="00417C7D" w:rsidRDefault="00036AF3" w:rsidP="008F400A">
            <w:pPr>
              <w:tabs>
                <w:tab w:val="left" w:pos="708"/>
                <w:tab w:val="center" w:pos="4536"/>
                <w:tab w:val="right" w:pos="9072"/>
              </w:tabs>
              <w:spacing w:line="360" w:lineRule="auto"/>
              <w:rPr>
                <w:sz w:val="22"/>
              </w:rPr>
            </w:pPr>
          </w:p>
        </w:tc>
        <w:tc>
          <w:tcPr>
            <w:tcW w:w="900" w:type="dxa"/>
          </w:tcPr>
          <w:p w:rsidR="00036AF3" w:rsidRPr="00417C7D" w:rsidRDefault="00036AF3" w:rsidP="008F400A">
            <w:pPr>
              <w:tabs>
                <w:tab w:val="left" w:pos="708"/>
                <w:tab w:val="center" w:pos="4536"/>
                <w:tab w:val="right" w:pos="9072"/>
              </w:tabs>
              <w:spacing w:line="360" w:lineRule="auto"/>
              <w:rPr>
                <w:sz w:val="22"/>
              </w:rPr>
            </w:pPr>
          </w:p>
        </w:tc>
        <w:tc>
          <w:tcPr>
            <w:tcW w:w="900" w:type="dxa"/>
          </w:tcPr>
          <w:p w:rsidR="00036AF3" w:rsidRPr="00417C7D" w:rsidRDefault="00036AF3" w:rsidP="008F400A">
            <w:pPr>
              <w:tabs>
                <w:tab w:val="left" w:pos="708"/>
                <w:tab w:val="center" w:pos="4536"/>
                <w:tab w:val="right" w:pos="9072"/>
              </w:tabs>
              <w:spacing w:line="360" w:lineRule="auto"/>
              <w:rPr>
                <w:sz w:val="22"/>
              </w:rPr>
            </w:pPr>
          </w:p>
        </w:tc>
      </w:tr>
    </w:tbl>
    <w:p w:rsidR="00036AF3" w:rsidRPr="00417C7D" w:rsidRDefault="00036AF3" w:rsidP="00BF57CF">
      <w:pPr>
        <w:tabs>
          <w:tab w:val="left" w:pos="708"/>
          <w:tab w:val="center" w:pos="4536"/>
          <w:tab w:val="right" w:pos="9072"/>
        </w:tabs>
        <w:rPr>
          <w:i/>
          <w:iCs/>
          <w:sz w:val="22"/>
        </w:rPr>
      </w:pPr>
      <w:r w:rsidRPr="00417C7D">
        <w:rPr>
          <w:i/>
          <w:iCs/>
          <w:sz w:val="22"/>
        </w:rPr>
        <w:t>* nehodící se škrtněte</w:t>
      </w:r>
    </w:p>
    <w:p w:rsidR="00036AF3" w:rsidRPr="00417C7D" w:rsidRDefault="00036AF3" w:rsidP="00BF57CF">
      <w:pPr>
        <w:tabs>
          <w:tab w:val="left" w:pos="708"/>
          <w:tab w:val="center" w:pos="4536"/>
          <w:tab w:val="right" w:pos="9072"/>
        </w:tabs>
        <w:rPr>
          <w:i/>
          <w:iCs/>
          <w:sz w:val="22"/>
        </w:rPr>
      </w:pPr>
    </w:p>
    <w:p w:rsidR="00036AF3" w:rsidRPr="00417C7D" w:rsidRDefault="00036AF3" w:rsidP="00BF57CF">
      <w:pPr>
        <w:tabs>
          <w:tab w:val="left" w:pos="708"/>
          <w:tab w:val="center" w:pos="4536"/>
          <w:tab w:val="right" w:pos="9072"/>
        </w:tabs>
        <w:rPr>
          <w:b/>
          <w:bCs/>
          <w:sz w:val="22"/>
        </w:rPr>
      </w:pPr>
      <w:r w:rsidRPr="00417C7D">
        <w:rPr>
          <w:b/>
          <w:bCs/>
          <w:sz w:val="22"/>
        </w:rPr>
        <w:t>Popis realizace projektu:</w:t>
      </w:r>
    </w:p>
    <w:p w:rsidR="00036AF3" w:rsidRPr="00417C7D" w:rsidRDefault="00036AF3" w:rsidP="00BF57CF">
      <w:pPr>
        <w:tabs>
          <w:tab w:val="left" w:pos="708"/>
          <w:tab w:val="center" w:pos="4536"/>
          <w:tab w:val="right" w:pos="9072"/>
        </w:tabs>
        <w:rPr>
          <w:i/>
          <w:iCs/>
          <w:sz w:val="22"/>
        </w:rPr>
      </w:pPr>
      <w:r w:rsidRPr="00417C7D">
        <w:rPr>
          <w:i/>
          <w:iCs/>
          <w:sz w:val="22"/>
        </w:rPr>
        <w:t>(popište činnosti v rámci projektu realizované k termínu průběžné zprávy a jak byl projekt zrealizován)</w:t>
      </w:r>
    </w:p>
    <w:p w:rsidR="00036AF3" w:rsidRPr="00417C7D" w:rsidRDefault="00036AF3" w:rsidP="00BF57CF">
      <w:pPr>
        <w:tabs>
          <w:tab w:val="left" w:pos="708"/>
          <w:tab w:val="center" w:pos="4536"/>
          <w:tab w:val="right" w:pos="9072"/>
        </w:tabs>
        <w:rPr>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036AF3" w:rsidRPr="00417C7D" w:rsidTr="008F400A">
        <w:trPr>
          <w:trHeight w:val="791"/>
        </w:trPr>
        <w:tc>
          <w:tcPr>
            <w:tcW w:w="9210" w:type="dxa"/>
          </w:tcPr>
          <w:p w:rsidR="00036AF3" w:rsidRPr="00417C7D" w:rsidRDefault="00036AF3" w:rsidP="008F400A">
            <w:pPr>
              <w:tabs>
                <w:tab w:val="left" w:pos="708"/>
                <w:tab w:val="center" w:pos="4536"/>
                <w:tab w:val="right" w:pos="9072"/>
              </w:tabs>
              <w:rPr>
                <w:sz w:val="22"/>
              </w:rPr>
            </w:pPr>
          </w:p>
          <w:p w:rsidR="00036AF3" w:rsidRPr="00417C7D" w:rsidRDefault="00036AF3" w:rsidP="008F400A">
            <w:pPr>
              <w:tabs>
                <w:tab w:val="left" w:pos="708"/>
                <w:tab w:val="center" w:pos="4536"/>
                <w:tab w:val="right" w:pos="9072"/>
              </w:tabs>
              <w:rPr>
                <w:sz w:val="22"/>
              </w:rPr>
            </w:pPr>
          </w:p>
          <w:p w:rsidR="00036AF3" w:rsidRPr="00417C7D" w:rsidRDefault="00036AF3" w:rsidP="008F400A">
            <w:pPr>
              <w:tabs>
                <w:tab w:val="left" w:pos="708"/>
                <w:tab w:val="center" w:pos="4536"/>
                <w:tab w:val="right" w:pos="9072"/>
              </w:tabs>
              <w:rPr>
                <w:sz w:val="22"/>
              </w:rPr>
            </w:pPr>
          </w:p>
          <w:p w:rsidR="00036AF3" w:rsidRPr="00417C7D" w:rsidRDefault="00036AF3" w:rsidP="008F400A">
            <w:pPr>
              <w:tabs>
                <w:tab w:val="left" w:pos="708"/>
                <w:tab w:val="center" w:pos="4536"/>
                <w:tab w:val="right" w:pos="9072"/>
              </w:tabs>
              <w:rPr>
                <w:sz w:val="22"/>
              </w:rPr>
            </w:pPr>
          </w:p>
          <w:p w:rsidR="00036AF3" w:rsidRPr="00417C7D" w:rsidRDefault="00036AF3" w:rsidP="008F400A">
            <w:pPr>
              <w:tabs>
                <w:tab w:val="left" w:pos="708"/>
                <w:tab w:val="center" w:pos="4536"/>
                <w:tab w:val="right" w:pos="9072"/>
              </w:tabs>
              <w:rPr>
                <w:sz w:val="22"/>
              </w:rPr>
            </w:pPr>
          </w:p>
          <w:p w:rsidR="00036AF3" w:rsidRPr="00417C7D" w:rsidRDefault="00036AF3" w:rsidP="008F400A">
            <w:pPr>
              <w:tabs>
                <w:tab w:val="left" w:pos="708"/>
                <w:tab w:val="center" w:pos="4536"/>
                <w:tab w:val="right" w:pos="9072"/>
              </w:tabs>
              <w:rPr>
                <w:sz w:val="22"/>
              </w:rPr>
            </w:pPr>
          </w:p>
        </w:tc>
      </w:tr>
      <w:tr w:rsidR="00036AF3" w:rsidRPr="00417C7D" w:rsidTr="008F400A">
        <w:trPr>
          <w:trHeight w:val="791"/>
        </w:trPr>
        <w:tc>
          <w:tcPr>
            <w:tcW w:w="9210" w:type="dxa"/>
          </w:tcPr>
          <w:p w:rsidR="00036AF3" w:rsidRPr="00417C7D" w:rsidRDefault="00036AF3" w:rsidP="008F400A">
            <w:pPr>
              <w:tabs>
                <w:tab w:val="left" w:pos="708"/>
                <w:tab w:val="center" w:pos="4536"/>
                <w:tab w:val="right" w:pos="9072"/>
              </w:tabs>
              <w:rPr>
                <w:sz w:val="22"/>
              </w:rPr>
            </w:pPr>
            <w:r w:rsidRPr="00417C7D">
              <w:rPr>
                <w:sz w:val="22"/>
              </w:rPr>
              <w:t>Zpracoval:</w:t>
            </w:r>
          </w:p>
          <w:p w:rsidR="00036AF3" w:rsidRPr="00417C7D" w:rsidRDefault="00036AF3" w:rsidP="008F400A">
            <w:pPr>
              <w:tabs>
                <w:tab w:val="left" w:pos="708"/>
                <w:tab w:val="center" w:pos="4536"/>
                <w:tab w:val="right" w:pos="9072"/>
              </w:tabs>
              <w:rPr>
                <w:sz w:val="22"/>
              </w:rPr>
            </w:pPr>
          </w:p>
        </w:tc>
      </w:tr>
      <w:tr w:rsidR="00036AF3" w:rsidRPr="00417C7D" w:rsidTr="008F400A">
        <w:trPr>
          <w:trHeight w:val="791"/>
        </w:trPr>
        <w:tc>
          <w:tcPr>
            <w:tcW w:w="9210" w:type="dxa"/>
          </w:tcPr>
          <w:p w:rsidR="00036AF3" w:rsidRPr="00417C7D" w:rsidRDefault="00036AF3" w:rsidP="008F400A">
            <w:pPr>
              <w:tabs>
                <w:tab w:val="left" w:pos="708"/>
                <w:tab w:val="center" w:pos="4536"/>
                <w:tab w:val="right" w:pos="9072"/>
              </w:tabs>
              <w:rPr>
                <w:sz w:val="22"/>
              </w:rPr>
            </w:pPr>
            <w:r w:rsidRPr="00417C7D">
              <w:rPr>
                <w:sz w:val="22"/>
              </w:rPr>
              <w:t>Schválil (statutární zástupce příjemce):</w:t>
            </w:r>
          </w:p>
        </w:tc>
      </w:tr>
      <w:tr w:rsidR="00036AF3" w:rsidRPr="00417C7D" w:rsidTr="008F400A">
        <w:trPr>
          <w:trHeight w:val="791"/>
        </w:trPr>
        <w:tc>
          <w:tcPr>
            <w:tcW w:w="9210" w:type="dxa"/>
          </w:tcPr>
          <w:p w:rsidR="00036AF3" w:rsidRPr="00417C7D" w:rsidRDefault="00036AF3" w:rsidP="008F400A">
            <w:pPr>
              <w:tabs>
                <w:tab w:val="left" w:pos="708"/>
                <w:tab w:val="center" w:pos="4536"/>
                <w:tab w:val="right" w:pos="9072"/>
              </w:tabs>
              <w:rPr>
                <w:sz w:val="22"/>
              </w:rPr>
            </w:pPr>
            <w:r w:rsidRPr="00417C7D">
              <w:rPr>
                <w:sz w:val="22"/>
              </w:rPr>
              <w:t>Datum</w:t>
            </w:r>
          </w:p>
        </w:tc>
      </w:tr>
    </w:tbl>
    <w:p w:rsidR="00036AF3" w:rsidRPr="00417C7D" w:rsidRDefault="00036AF3" w:rsidP="00BF57CF">
      <w:pPr>
        <w:tabs>
          <w:tab w:val="left" w:pos="708"/>
          <w:tab w:val="center" w:pos="4536"/>
          <w:tab w:val="right" w:pos="9072"/>
        </w:tabs>
        <w:rPr>
          <w:szCs w:val="18"/>
        </w:rPr>
      </w:pPr>
      <w:r w:rsidRPr="00417C7D">
        <w:rPr>
          <w:szCs w:val="18"/>
        </w:rPr>
        <w:t>plátce DPH uvede celkové náklady bez DPH ((pro tyto účely je za plátce DPH považována osoba, která uplatňuje nárok odpočtu DPH na vstupu)</w:t>
      </w:r>
    </w:p>
    <w:p w:rsidR="00036AF3" w:rsidRPr="00417C7D" w:rsidRDefault="00036AF3" w:rsidP="00BF57CF">
      <w:pPr>
        <w:rPr>
          <w:b/>
          <w:bCs/>
          <w:sz w:val="22"/>
        </w:rPr>
      </w:pPr>
    </w:p>
    <w:p w:rsidR="00036AF3" w:rsidRPr="00417C7D" w:rsidRDefault="00036AF3" w:rsidP="00BF57CF">
      <w:pPr>
        <w:rPr>
          <w:b/>
          <w:sz w:val="22"/>
        </w:rPr>
      </w:pPr>
      <w:r w:rsidRPr="00417C7D">
        <w:rPr>
          <w:b/>
          <w:bCs/>
          <w:sz w:val="22"/>
        </w:rPr>
        <w:t>Doplňující informace (fotodokumentace projektu, články, publikace, CD a další):</w:t>
      </w:r>
    </w:p>
    <w:p w:rsidR="00036AF3" w:rsidRPr="00577773" w:rsidRDefault="00036AF3" w:rsidP="00BF57CF">
      <w:pPr>
        <w:outlineLvl w:val="0"/>
        <w:rPr>
          <w:bCs/>
        </w:rPr>
      </w:pPr>
    </w:p>
    <w:p w:rsidR="00036AF3" w:rsidRDefault="00036AF3" w:rsidP="00363DEB">
      <w:pPr>
        <w:jc w:val="center"/>
        <w:sectPr w:rsidR="00036AF3" w:rsidSect="0036696D">
          <w:pgSz w:w="11906" w:h="16838"/>
          <w:pgMar w:top="1418" w:right="1418" w:bottom="1418" w:left="1418" w:header="709" w:footer="709" w:gutter="0"/>
          <w:cols w:space="708"/>
          <w:docGrid w:linePitch="360"/>
        </w:sectPr>
      </w:pPr>
    </w:p>
    <w:p w:rsidR="00036AF3" w:rsidRDefault="00036AF3" w:rsidP="00363DEB">
      <w:pPr>
        <w:jc w:val="center"/>
      </w:pPr>
    </w:p>
    <w:sectPr w:rsidR="00036AF3" w:rsidSect="00036AF3">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AF3" w:rsidRDefault="00036AF3">
      <w:r>
        <w:separator/>
      </w:r>
    </w:p>
  </w:endnote>
  <w:endnote w:type="continuationSeparator" w:id="0">
    <w:p w:rsidR="00036AF3" w:rsidRDefault="0003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AF3" w:rsidRDefault="00036AF3" w:rsidP="008F400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036AF3" w:rsidRDefault="00036AF3" w:rsidP="008F400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AF3" w:rsidRDefault="00036AF3">
    <w:pPr>
      <w:pStyle w:val="Zpat"/>
      <w:jc w:val="center"/>
    </w:pPr>
    <w:r>
      <w:fldChar w:fldCharType="begin"/>
    </w:r>
    <w:r>
      <w:instrText>PAGE   \* MERGEFORMAT</w:instrText>
    </w:r>
    <w:r>
      <w:fldChar w:fldCharType="separate"/>
    </w:r>
    <w:r w:rsidR="00383123">
      <w:rPr>
        <w:noProof/>
      </w:rPr>
      <w:t>2</w:t>
    </w:r>
    <w:r>
      <w:fldChar w:fldCharType="end"/>
    </w:r>
  </w:p>
  <w:p w:rsidR="00036AF3" w:rsidRPr="00CF49A3" w:rsidRDefault="00036AF3" w:rsidP="008F400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AF3" w:rsidRDefault="00036AF3">
      <w:r>
        <w:separator/>
      </w:r>
    </w:p>
  </w:footnote>
  <w:footnote w:type="continuationSeparator" w:id="0">
    <w:p w:rsidR="00036AF3" w:rsidRDefault="00036A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D4D"/>
    <w:multiLevelType w:val="multilevel"/>
    <w:tmpl w:val="92705C0E"/>
    <w:lvl w:ilvl="0">
      <w:start w:val="1"/>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2FC39D4"/>
    <w:multiLevelType w:val="hybridMultilevel"/>
    <w:tmpl w:val="057EF7CA"/>
    <w:lvl w:ilvl="0" w:tplc="C2BC220A">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1DA1A02"/>
    <w:multiLevelType w:val="hybridMultilevel"/>
    <w:tmpl w:val="EF3A0CDC"/>
    <w:lvl w:ilvl="0" w:tplc="04050017">
      <w:start w:val="1"/>
      <w:numFmt w:val="lowerLetter"/>
      <w:lvlText w:val="%1)"/>
      <w:lvlJc w:val="left"/>
      <w:pPr>
        <w:tabs>
          <w:tab w:val="num" w:pos="720"/>
        </w:tabs>
        <w:ind w:left="720" w:hanging="360"/>
      </w:pPr>
      <w:rPr>
        <w:rFonts w:cs="Times New Roman" w:hint="default"/>
      </w:rPr>
    </w:lvl>
    <w:lvl w:ilvl="1" w:tplc="04050017">
      <w:start w:val="1"/>
      <w:numFmt w:val="lowerLetter"/>
      <w:lvlText w:val="%2)"/>
      <w:lvlJc w:val="left"/>
      <w:pPr>
        <w:tabs>
          <w:tab w:val="num" w:pos="720"/>
        </w:tabs>
        <w:ind w:left="720" w:hanging="360"/>
      </w:pPr>
      <w:rPr>
        <w:rFonts w:cs="Times New Roman" w:hint="default"/>
      </w:rPr>
    </w:lvl>
    <w:lvl w:ilvl="2" w:tplc="04050017">
      <w:start w:val="1"/>
      <w:numFmt w:val="lowerLetter"/>
      <w:lvlText w:val="%3)"/>
      <w:lvlJc w:val="left"/>
      <w:pPr>
        <w:tabs>
          <w:tab w:val="num" w:pos="720"/>
        </w:tabs>
        <w:ind w:left="720" w:hanging="360"/>
      </w:pPr>
      <w:rPr>
        <w:rFonts w:cs="Times New Roman"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nsid w:val="163B008F"/>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42C5C29"/>
    <w:multiLevelType w:val="hybridMultilevel"/>
    <w:tmpl w:val="D13CA358"/>
    <w:lvl w:ilvl="0" w:tplc="FFBEAD8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4AE5E81"/>
    <w:multiLevelType w:val="hybridMultilevel"/>
    <w:tmpl w:val="EF3A0CDC"/>
    <w:lvl w:ilvl="0" w:tplc="04050017">
      <w:start w:val="1"/>
      <w:numFmt w:val="lowerLetter"/>
      <w:lvlText w:val="%1)"/>
      <w:lvlJc w:val="left"/>
      <w:pPr>
        <w:tabs>
          <w:tab w:val="num" w:pos="720"/>
        </w:tabs>
        <w:ind w:left="720" w:hanging="360"/>
      </w:pPr>
      <w:rPr>
        <w:rFonts w:cs="Times New Roman" w:hint="default"/>
      </w:rPr>
    </w:lvl>
    <w:lvl w:ilvl="1" w:tplc="04050017">
      <w:start w:val="1"/>
      <w:numFmt w:val="lowerLetter"/>
      <w:lvlText w:val="%2)"/>
      <w:lvlJc w:val="left"/>
      <w:pPr>
        <w:tabs>
          <w:tab w:val="num" w:pos="720"/>
        </w:tabs>
        <w:ind w:left="720" w:hanging="360"/>
      </w:pPr>
      <w:rPr>
        <w:rFonts w:cs="Times New Roman" w:hint="default"/>
      </w:rPr>
    </w:lvl>
    <w:lvl w:ilvl="2" w:tplc="04050017">
      <w:start w:val="1"/>
      <w:numFmt w:val="lowerLetter"/>
      <w:lvlText w:val="%3)"/>
      <w:lvlJc w:val="left"/>
      <w:pPr>
        <w:tabs>
          <w:tab w:val="num" w:pos="720"/>
        </w:tabs>
        <w:ind w:left="720" w:hanging="360"/>
      </w:pPr>
      <w:rPr>
        <w:rFonts w:cs="Times New Roman"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7B675F0"/>
    <w:multiLevelType w:val="hybridMultilevel"/>
    <w:tmpl w:val="397EF1A0"/>
    <w:lvl w:ilvl="0" w:tplc="0405000B">
      <w:start w:val="1"/>
      <w:numFmt w:val="bullet"/>
      <w:lvlText w:val=""/>
      <w:lvlJc w:val="left"/>
      <w:pPr>
        <w:tabs>
          <w:tab w:val="num" w:pos="360"/>
        </w:tabs>
        <w:ind w:left="360" w:hanging="360"/>
      </w:pPr>
      <w:rPr>
        <w:rFonts w:ascii="Wingdings" w:hAnsi="Wingdings" w:hint="default"/>
      </w:rPr>
    </w:lvl>
    <w:lvl w:ilvl="1" w:tplc="04050017">
      <w:start w:val="1"/>
      <w:numFmt w:val="lowerLetter"/>
      <w:lvlText w:val="%2)"/>
      <w:lvlJc w:val="left"/>
      <w:pPr>
        <w:tabs>
          <w:tab w:val="num" w:pos="720"/>
        </w:tabs>
        <w:ind w:left="720" w:hanging="360"/>
      </w:pPr>
      <w:rPr>
        <w:rFonts w:cs="Times New Roman" w:hint="default"/>
      </w:rPr>
    </w:lvl>
    <w:lvl w:ilvl="2" w:tplc="3D6CACCA">
      <w:start w:val="1"/>
      <w:numFmt w:val="lowerLetter"/>
      <w:lvlText w:val="%3)"/>
      <w:lvlJc w:val="left"/>
      <w:pPr>
        <w:tabs>
          <w:tab w:val="num" w:pos="643"/>
        </w:tabs>
        <w:ind w:left="643" w:hanging="360"/>
      </w:pPr>
      <w:rPr>
        <w:rFonts w:cs="Times New Roman" w:hint="default"/>
        <w:sz w:val="22"/>
        <w:szCs w:val="22"/>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nsid w:val="434C7062"/>
    <w:multiLevelType w:val="hybridMultilevel"/>
    <w:tmpl w:val="9490BC14"/>
    <w:lvl w:ilvl="0" w:tplc="C188129E">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8604ABA"/>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13">
    <w:nsid w:val="48675CCA"/>
    <w:multiLevelType w:val="hybridMultilevel"/>
    <w:tmpl w:val="F2A8A68E"/>
    <w:lvl w:ilvl="0" w:tplc="0405000F">
      <w:start w:val="1"/>
      <w:numFmt w:val="decimal"/>
      <w:lvlText w:val="%1."/>
      <w:lvlJc w:val="left"/>
      <w:pPr>
        <w:ind w:left="360" w:hanging="360"/>
      </w:pPr>
      <w:rPr>
        <w:rFonts w:cs="Times New Roman" w:hint="default"/>
      </w:rPr>
    </w:lvl>
    <w:lvl w:ilvl="1" w:tplc="E34088C0">
      <w:start w:val="1"/>
      <w:numFmt w:val="decimal"/>
      <w:lvlText w:val="%2)"/>
      <w:lvlJc w:val="left"/>
      <w:pPr>
        <w:ind w:left="1080" w:hanging="360"/>
      </w:pPr>
      <w:rPr>
        <w:rFonts w:cs="Times New Roman" w:hint="default"/>
        <w:b w:val="0"/>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517F30E1"/>
    <w:multiLevelType w:val="hybridMultilevel"/>
    <w:tmpl w:val="13B2F44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573C6929"/>
    <w:multiLevelType w:val="hybridMultilevel"/>
    <w:tmpl w:val="31AAC4B6"/>
    <w:lvl w:ilvl="0" w:tplc="E0826C12">
      <w:numFmt w:val="bullet"/>
      <w:lvlText w:val="-"/>
      <w:lvlJc w:val="left"/>
      <w:pPr>
        <w:ind w:left="720" w:hanging="360"/>
      </w:pPr>
      <w:rPr>
        <w:rFonts w:ascii="Times New Roman" w:eastAsia="Times New Roman" w:hAnsi="Times New Roman" w:hint="default"/>
      </w:rPr>
    </w:lvl>
    <w:lvl w:ilvl="1" w:tplc="D5A60322">
      <w:numFmt w:val="bullet"/>
      <w:lvlText w:val="-"/>
      <w:lvlJc w:val="left"/>
      <w:pPr>
        <w:tabs>
          <w:tab w:val="num" w:pos="1440"/>
        </w:tabs>
        <w:ind w:left="1440" w:hanging="360"/>
      </w:pPr>
      <w:rPr>
        <w:rFonts w:ascii="Times New Roman" w:eastAsia="Times New Roman" w:hAnsi="Times New Roman" w:cs="Times New Roman" w:hint="default"/>
        <w:sz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8">
    <w:nsid w:val="5B41164A"/>
    <w:multiLevelType w:val="hybridMultilevel"/>
    <w:tmpl w:val="4A5C12A4"/>
    <w:lvl w:ilvl="0" w:tplc="5F0A9854">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0">
    <w:nsid w:val="68C6546A"/>
    <w:multiLevelType w:val="hybridMultilevel"/>
    <w:tmpl w:val="8F36B518"/>
    <w:lvl w:ilvl="0" w:tplc="2F261F00">
      <w:start w:val="1"/>
      <w:numFmt w:val="lowerLetter"/>
      <w:lvlText w:val="%1)"/>
      <w:lvlJc w:val="left"/>
      <w:pPr>
        <w:ind w:left="589" w:hanging="360"/>
      </w:pPr>
      <w:rPr>
        <w:rFonts w:hint="default"/>
        <w:i w:val="0"/>
        <w:color w:val="auto"/>
      </w:rPr>
    </w:lvl>
    <w:lvl w:ilvl="1" w:tplc="04050019" w:tentative="1">
      <w:start w:val="1"/>
      <w:numFmt w:val="lowerLetter"/>
      <w:lvlText w:val="%2."/>
      <w:lvlJc w:val="left"/>
      <w:pPr>
        <w:ind w:left="1309" w:hanging="360"/>
      </w:pPr>
    </w:lvl>
    <w:lvl w:ilvl="2" w:tplc="0405001B" w:tentative="1">
      <w:start w:val="1"/>
      <w:numFmt w:val="lowerRoman"/>
      <w:lvlText w:val="%3."/>
      <w:lvlJc w:val="right"/>
      <w:pPr>
        <w:ind w:left="2029" w:hanging="180"/>
      </w:pPr>
    </w:lvl>
    <w:lvl w:ilvl="3" w:tplc="0405000F" w:tentative="1">
      <w:start w:val="1"/>
      <w:numFmt w:val="decimal"/>
      <w:lvlText w:val="%4."/>
      <w:lvlJc w:val="left"/>
      <w:pPr>
        <w:ind w:left="2749" w:hanging="360"/>
      </w:pPr>
    </w:lvl>
    <w:lvl w:ilvl="4" w:tplc="04050019" w:tentative="1">
      <w:start w:val="1"/>
      <w:numFmt w:val="lowerLetter"/>
      <w:lvlText w:val="%5."/>
      <w:lvlJc w:val="left"/>
      <w:pPr>
        <w:ind w:left="3469" w:hanging="360"/>
      </w:pPr>
    </w:lvl>
    <w:lvl w:ilvl="5" w:tplc="0405001B" w:tentative="1">
      <w:start w:val="1"/>
      <w:numFmt w:val="lowerRoman"/>
      <w:lvlText w:val="%6."/>
      <w:lvlJc w:val="right"/>
      <w:pPr>
        <w:ind w:left="4189" w:hanging="180"/>
      </w:pPr>
    </w:lvl>
    <w:lvl w:ilvl="6" w:tplc="0405000F" w:tentative="1">
      <w:start w:val="1"/>
      <w:numFmt w:val="decimal"/>
      <w:lvlText w:val="%7."/>
      <w:lvlJc w:val="left"/>
      <w:pPr>
        <w:ind w:left="4909" w:hanging="360"/>
      </w:pPr>
    </w:lvl>
    <w:lvl w:ilvl="7" w:tplc="04050019" w:tentative="1">
      <w:start w:val="1"/>
      <w:numFmt w:val="lowerLetter"/>
      <w:lvlText w:val="%8."/>
      <w:lvlJc w:val="left"/>
      <w:pPr>
        <w:ind w:left="5629" w:hanging="360"/>
      </w:pPr>
    </w:lvl>
    <w:lvl w:ilvl="8" w:tplc="0405001B" w:tentative="1">
      <w:start w:val="1"/>
      <w:numFmt w:val="lowerRoman"/>
      <w:lvlText w:val="%9."/>
      <w:lvlJc w:val="right"/>
      <w:pPr>
        <w:ind w:left="6349" w:hanging="180"/>
      </w:pPr>
    </w:lvl>
  </w:abstractNum>
  <w:abstractNum w:abstractNumId="21">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731824D2"/>
    <w:multiLevelType w:val="hybridMultilevel"/>
    <w:tmpl w:val="A5A63C7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760900C2"/>
    <w:multiLevelType w:val="hybridMultilevel"/>
    <w:tmpl w:val="E3A6F0B6"/>
    <w:lvl w:ilvl="0" w:tplc="11CE5164">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lvlOverride w:ilvl="0">
      <w:startOverride w:val="1"/>
    </w:lvlOverride>
  </w:num>
  <w:num w:numId="2">
    <w:abstractNumId w:val="4"/>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10"/>
  </w:num>
  <w:num w:numId="8">
    <w:abstractNumId w:val="13"/>
  </w:num>
  <w:num w:numId="9">
    <w:abstractNumId w:val="16"/>
  </w:num>
  <w:num w:numId="10">
    <w:abstractNumId w:val="11"/>
  </w:num>
  <w:num w:numId="11">
    <w:abstractNumId w:val="1"/>
  </w:num>
  <w:num w:numId="12">
    <w:abstractNumId w:val="15"/>
  </w:num>
  <w:num w:numId="13">
    <w:abstractNumId w:val="21"/>
  </w:num>
  <w:num w:numId="14">
    <w:abstractNumId w:val="6"/>
  </w:num>
  <w:num w:numId="15">
    <w:abstractNumId w:val="14"/>
  </w:num>
  <w:num w:numId="16">
    <w:abstractNumId w:val="2"/>
  </w:num>
  <w:num w:numId="17">
    <w:abstractNumId w:val="19"/>
  </w:num>
  <w:num w:numId="18">
    <w:abstractNumId w:val="5"/>
  </w:num>
  <w:num w:numId="19">
    <w:abstractNumId w:val="17"/>
  </w:num>
  <w:num w:numId="20">
    <w:abstractNumId w:val="7"/>
  </w:num>
  <w:num w:numId="21">
    <w:abstractNumId w:val="22"/>
  </w:num>
  <w:num w:numId="22">
    <w:abstractNumId w:val="18"/>
  </w:num>
  <w:num w:numId="23">
    <w:abstractNumId w:val="20"/>
  </w:num>
  <w:num w:numId="2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6DC8"/>
    <w:rsid w:val="00001A71"/>
    <w:rsid w:val="000026E0"/>
    <w:rsid w:val="0000423A"/>
    <w:rsid w:val="0001162C"/>
    <w:rsid w:val="0002578E"/>
    <w:rsid w:val="000272AA"/>
    <w:rsid w:val="000308AC"/>
    <w:rsid w:val="00036AF3"/>
    <w:rsid w:val="00036B70"/>
    <w:rsid w:val="00037677"/>
    <w:rsid w:val="00037C9F"/>
    <w:rsid w:val="00041AA4"/>
    <w:rsid w:val="00046296"/>
    <w:rsid w:val="00047F81"/>
    <w:rsid w:val="00052787"/>
    <w:rsid w:val="00052A33"/>
    <w:rsid w:val="00053889"/>
    <w:rsid w:val="00053DDD"/>
    <w:rsid w:val="00054D95"/>
    <w:rsid w:val="0006322F"/>
    <w:rsid w:val="0006453B"/>
    <w:rsid w:val="0007171E"/>
    <w:rsid w:val="0007242E"/>
    <w:rsid w:val="00075836"/>
    <w:rsid w:val="00096A81"/>
    <w:rsid w:val="000A4E2C"/>
    <w:rsid w:val="000A517A"/>
    <w:rsid w:val="000A5236"/>
    <w:rsid w:val="000A55C6"/>
    <w:rsid w:val="000B1A84"/>
    <w:rsid w:val="000B2D5B"/>
    <w:rsid w:val="000B3CB4"/>
    <w:rsid w:val="000B66DF"/>
    <w:rsid w:val="000C76B8"/>
    <w:rsid w:val="000E5D3B"/>
    <w:rsid w:val="000E7B95"/>
    <w:rsid w:val="000E7C75"/>
    <w:rsid w:val="000F1C97"/>
    <w:rsid w:val="00100970"/>
    <w:rsid w:val="001074AD"/>
    <w:rsid w:val="001079AC"/>
    <w:rsid w:val="00111AD7"/>
    <w:rsid w:val="00112B37"/>
    <w:rsid w:val="0012126D"/>
    <w:rsid w:val="00126146"/>
    <w:rsid w:val="0012648B"/>
    <w:rsid w:val="001264EB"/>
    <w:rsid w:val="00133F2F"/>
    <w:rsid w:val="00134563"/>
    <w:rsid w:val="001347D8"/>
    <w:rsid w:val="00134EDC"/>
    <w:rsid w:val="00136AF0"/>
    <w:rsid w:val="001414F2"/>
    <w:rsid w:val="0014222C"/>
    <w:rsid w:val="00143F52"/>
    <w:rsid w:val="00145B7F"/>
    <w:rsid w:val="00147AE6"/>
    <w:rsid w:val="00147D8B"/>
    <w:rsid w:val="00152804"/>
    <w:rsid w:val="00152EE7"/>
    <w:rsid w:val="0015775C"/>
    <w:rsid w:val="00160C59"/>
    <w:rsid w:val="00161736"/>
    <w:rsid w:val="00161D0D"/>
    <w:rsid w:val="00176393"/>
    <w:rsid w:val="001772C8"/>
    <w:rsid w:val="00177D4F"/>
    <w:rsid w:val="00181E62"/>
    <w:rsid w:val="001822E8"/>
    <w:rsid w:val="001849A2"/>
    <w:rsid w:val="00186197"/>
    <w:rsid w:val="001865DA"/>
    <w:rsid w:val="00190891"/>
    <w:rsid w:val="00190C0E"/>
    <w:rsid w:val="0019230B"/>
    <w:rsid w:val="00193B3A"/>
    <w:rsid w:val="00193FAB"/>
    <w:rsid w:val="001A3692"/>
    <w:rsid w:val="001A7FE3"/>
    <w:rsid w:val="001B0EC7"/>
    <w:rsid w:val="001B482D"/>
    <w:rsid w:val="001C2191"/>
    <w:rsid w:val="001C28B1"/>
    <w:rsid w:val="001C2F73"/>
    <w:rsid w:val="001C7917"/>
    <w:rsid w:val="001C7B6A"/>
    <w:rsid w:val="001D14D0"/>
    <w:rsid w:val="001D1B6E"/>
    <w:rsid w:val="001D6C33"/>
    <w:rsid w:val="001E1659"/>
    <w:rsid w:val="001E1D96"/>
    <w:rsid w:val="001E3BE1"/>
    <w:rsid w:val="001E577E"/>
    <w:rsid w:val="001F05CF"/>
    <w:rsid w:val="0020256C"/>
    <w:rsid w:val="00210A8D"/>
    <w:rsid w:val="00221329"/>
    <w:rsid w:val="00222B92"/>
    <w:rsid w:val="00223C3A"/>
    <w:rsid w:val="002359AA"/>
    <w:rsid w:val="00235CF3"/>
    <w:rsid w:val="00240551"/>
    <w:rsid w:val="00243A62"/>
    <w:rsid w:val="00244312"/>
    <w:rsid w:val="00250E9C"/>
    <w:rsid w:val="00260B3A"/>
    <w:rsid w:val="00262EB4"/>
    <w:rsid w:val="00265FE6"/>
    <w:rsid w:val="00270A5B"/>
    <w:rsid w:val="00272A63"/>
    <w:rsid w:val="00284354"/>
    <w:rsid w:val="00286768"/>
    <w:rsid w:val="00293AB6"/>
    <w:rsid w:val="002954D4"/>
    <w:rsid w:val="00295A35"/>
    <w:rsid w:val="0029748B"/>
    <w:rsid w:val="002A0BBD"/>
    <w:rsid w:val="002A0C13"/>
    <w:rsid w:val="002A5011"/>
    <w:rsid w:val="002A5F00"/>
    <w:rsid w:val="002A7370"/>
    <w:rsid w:val="002B536B"/>
    <w:rsid w:val="002B6ECA"/>
    <w:rsid w:val="002C05B7"/>
    <w:rsid w:val="002C4867"/>
    <w:rsid w:val="002C4A9F"/>
    <w:rsid w:val="002D2DC5"/>
    <w:rsid w:val="002D637D"/>
    <w:rsid w:val="002D78EE"/>
    <w:rsid w:val="002E1F52"/>
    <w:rsid w:val="002F41D0"/>
    <w:rsid w:val="002F6D37"/>
    <w:rsid w:val="00301608"/>
    <w:rsid w:val="00302CEF"/>
    <w:rsid w:val="00315C40"/>
    <w:rsid w:val="00333D63"/>
    <w:rsid w:val="003360A1"/>
    <w:rsid w:val="00357208"/>
    <w:rsid w:val="00361E2E"/>
    <w:rsid w:val="00363DEB"/>
    <w:rsid w:val="0036696D"/>
    <w:rsid w:val="00374D7C"/>
    <w:rsid w:val="00377E0D"/>
    <w:rsid w:val="00383123"/>
    <w:rsid w:val="00384B62"/>
    <w:rsid w:val="00392599"/>
    <w:rsid w:val="0039329D"/>
    <w:rsid w:val="00396885"/>
    <w:rsid w:val="003A11BE"/>
    <w:rsid w:val="003A1FFD"/>
    <w:rsid w:val="003A2F6F"/>
    <w:rsid w:val="003A3849"/>
    <w:rsid w:val="003B12D6"/>
    <w:rsid w:val="003B2B5F"/>
    <w:rsid w:val="003B2B7A"/>
    <w:rsid w:val="003B462E"/>
    <w:rsid w:val="003C0393"/>
    <w:rsid w:val="003C3480"/>
    <w:rsid w:val="003C7E62"/>
    <w:rsid w:val="003D6DE4"/>
    <w:rsid w:val="003D7982"/>
    <w:rsid w:val="003E0463"/>
    <w:rsid w:val="003E3A39"/>
    <w:rsid w:val="003E4222"/>
    <w:rsid w:val="003F2C2B"/>
    <w:rsid w:val="003F6597"/>
    <w:rsid w:val="00402B18"/>
    <w:rsid w:val="00405311"/>
    <w:rsid w:val="0041031D"/>
    <w:rsid w:val="00410624"/>
    <w:rsid w:val="004126F0"/>
    <w:rsid w:val="00417C7D"/>
    <w:rsid w:val="004212A6"/>
    <w:rsid w:val="004225C7"/>
    <w:rsid w:val="00426A46"/>
    <w:rsid w:val="00431110"/>
    <w:rsid w:val="00433804"/>
    <w:rsid w:val="0043396E"/>
    <w:rsid w:val="004339E7"/>
    <w:rsid w:val="00435F73"/>
    <w:rsid w:val="00437900"/>
    <w:rsid w:val="004462F1"/>
    <w:rsid w:val="00446C24"/>
    <w:rsid w:val="004476D8"/>
    <w:rsid w:val="004558AB"/>
    <w:rsid w:val="00461013"/>
    <w:rsid w:val="00470591"/>
    <w:rsid w:val="00470A99"/>
    <w:rsid w:val="00471B67"/>
    <w:rsid w:val="004748E5"/>
    <w:rsid w:val="004759B2"/>
    <w:rsid w:val="00482B10"/>
    <w:rsid w:val="004840C4"/>
    <w:rsid w:val="004851C6"/>
    <w:rsid w:val="00485864"/>
    <w:rsid w:val="00493B3E"/>
    <w:rsid w:val="00493EC0"/>
    <w:rsid w:val="00494674"/>
    <w:rsid w:val="004A000B"/>
    <w:rsid w:val="004A0523"/>
    <w:rsid w:val="004A1881"/>
    <w:rsid w:val="004A41FB"/>
    <w:rsid w:val="004A7975"/>
    <w:rsid w:val="004B1B6E"/>
    <w:rsid w:val="004B2409"/>
    <w:rsid w:val="004B24A2"/>
    <w:rsid w:val="004B5CD8"/>
    <w:rsid w:val="004B5E91"/>
    <w:rsid w:val="004C1F33"/>
    <w:rsid w:val="004C218F"/>
    <w:rsid w:val="004C2949"/>
    <w:rsid w:val="004C405F"/>
    <w:rsid w:val="004C625E"/>
    <w:rsid w:val="004D0F99"/>
    <w:rsid w:val="004D5860"/>
    <w:rsid w:val="004E2F70"/>
    <w:rsid w:val="004E6BCA"/>
    <w:rsid w:val="004F469D"/>
    <w:rsid w:val="004F59B1"/>
    <w:rsid w:val="004F7835"/>
    <w:rsid w:val="004F7F2A"/>
    <w:rsid w:val="00506FEA"/>
    <w:rsid w:val="00507C83"/>
    <w:rsid w:val="00512CBF"/>
    <w:rsid w:val="00512E07"/>
    <w:rsid w:val="005261C3"/>
    <w:rsid w:val="005318ED"/>
    <w:rsid w:val="00533DC7"/>
    <w:rsid w:val="005437B0"/>
    <w:rsid w:val="005472B8"/>
    <w:rsid w:val="0054743B"/>
    <w:rsid w:val="00553F04"/>
    <w:rsid w:val="00554582"/>
    <w:rsid w:val="00554971"/>
    <w:rsid w:val="00571B7B"/>
    <w:rsid w:val="00576760"/>
    <w:rsid w:val="00581FAE"/>
    <w:rsid w:val="005A50EE"/>
    <w:rsid w:val="005B1920"/>
    <w:rsid w:val="005B5C91"/>
    <w:rsid w:val="005C488B"/>
    <w:rsid w:val="005C588D"/>
    <w:rsid w:val="005D0891"/>
    <w:rsid w:val="005D1C2B"/>
    <w:rsid w:val="005D3D85"/>
    <w:rsid w:val="005D579E"/>
    <w:rsid w:val="005D630E"/>
    <w:rsid w:val="005D6DC8"/>
    <w:rsid w:val="005E2A63"/>
    <w:rsid w:val="005E4379"/>
    <w:rsid w:val="005E4BFE"/>
    <w:rsid w:val="005E50C8"/>
    <w:rsid w:val="005F1E24"/>
    <w:rsid w:val="005F24E3"/>
    <w:rsid w:val="005F5A1E"/>
    <w:rsid w:val="00602E84"/>
    <w:rsid w:val="00607BCE"/>
    <w:rsid w:val="00610088"/>
    <w:rsid w:val="0062058B"/>
    <w:rsid w:val="00627D16"/>
    <w:rsid w:val="006352FD"/>
    <w:rsid w:val="00637CD3"/>
    <w:rsid w:val="006433AE"/>
    <w:rsid w:val="0064384C"/>
    <w:rsid w:val="00646338"/>
    <w:rsid w:val="006479E1"/>
    <w:rsid w:val="00652056"/>
    <w:rsid w:val="00655392"/>
    <w:rsid w:val="006561CA"/>
    <w:rsid w:val="00660652"/>
    <w:rsid w:val="006654BA"/>
    <w:rsid w:val="006656F2"/>
    <w:rsid w:val="00665773"/>
    <w:rsid w:val="00667B5F"/>
    <w:rsid w:val="0067205A"/>
    <w:rsid w:val="0068013A"/>
    <w:rsid w:val="0068018B"/>
    <w:rsid w:val="00682D0D"/>
    <w:rsid w:val="00683CDE"/>
    <w:rsid w:val="0068612E"/>
    <w:rsid w:val="006865EF"/>
    <w:rsid w:val="00686FB8"/>
    <w:rsid w:val="0069109E"/>
    <w:rsid w:val="0069405B"/>
    <w:rsid w:val="006943B0"/>
    <w:rsid w:val="006A3226"/>
    <w:rsid w:val="006A38EC"/>
    <w:rsid w:val="006A3C51"/>
    <w:rsid w:val="006A3D90"/>
    <w:rsid w:val="006A609A"/>
    <w:rsid w:val="006B29A7"/>
    <w:rsid w:val="006B4E30"/>
    <w:rsid w:val="006B5045"/>
    <w:rsid w:val="006B6164"/>
    <w:rsid w:val="006B76C5"/>
    <w:rsid w:val="006C65F8"/>
    <w:rsid w:val="006E1020"/>
    <w:rsid w:val="006E1272"/>
    <w:rsid w:val="006E3C80"/>
    <w:rsid w:val="006F2570"/>
    <w:rsid w:val="006F473D"/>
    <w:rsid w:val="00705CA0"/>
    <w:rsid w:val="007060BD"/>
    <w:rsid w:val="00711792"/>
    <w:rsid w:val="0071518B"/>
    <w:rsid w:val="0071660F"/>
    <w:rsid w:val="0071696C"/>
    <w:rsid w:val="007208DB"/>
    <w:rsid w:val="0072225D"/>
    <w:rsid w:val="00724E79"/>
    <w:rsid w:val="00726A6A"/>
    <w:rsid w:val="00731526"/>
    <w:rsid w:val="00731B93"/>
    <w:rsid w:val="00733638"/>
    <w:rsid w:val="00733D1D"/>
    <w:rsid w:val="0073780E"/>
    <w:rsid w:val="00740BCF"/>
    <w:rsid w:val="0074236C"/>
    <w:rsid w:val="00747A85"/>
    <w:rsid w:val="00760C66"/>
    <w:rsid w:val="00767D44"/>
    <w:rsid w:val="00775D0D"/>
    <w:rsid w:val="00782E83"/>
    <w:rsid w:val="00786179"/>
    <w:rsid w:val="00792F1F"/>
    <w:rsid w:val="00793213"/>
    <w:rsid w:val="00795920"/>
    <w:rsid w:val="007A1522"/>
    <w:rsid w:val="007A5A78"/>
    <w:rsid w:val="007B3C8E"/>
    <w:rsid w:val="007B3FE8"/>
    <w:rsid w:val="007B4A5E"/>
    <w:rsid w:val="007B56A8"/>
    <w:rsid w:val="007B77D9"/>
    <w:rsid w:val="007C0A2F"/>
    <w:rsid w:val="007D3467"/>
    <w:rsid w:val="007E2537"/>
    <w:rsid w:val="007F55FC"/>
    <w:rsid w:val="007F7179"/>
    <w:rsid w:val="008008F9"/>
    <w:rsid w:val="0080401C"/>
    <w:rsid w:val="00806828"/>
    <w:rsid w:val="008107D7"/>
    <w:rsid w:val="00814038"/>
    <w:rsid w:val="00814787"/>
    <w:rsid w:val="00822DDE"/>
    <w:rsid w:val="00826AB3"/>
    <w:rsid w:val="008320FF"/>
    <w:rsid w:val="00832786"/>
    <w:rsid w:val="008373CE"/>
    <w:rsid w:val="0084388C"/>
    <w:rsid w:val="00843FBE"/>
    <w:rsid w:val="008446B2"/>
    <w:rsid w:val="0084661F"/>
    <w:rsid w:val="008557CD"/>
    <w:rsid w:val="008570AD"/>
    <w:rsid w:val="008604F8"/>
    <w:rsid w:val="00861598"/>
    <w:rsid w:val="00862A03"/>
    <w:rsid w:val="00865E37"/>
    <w:rsid w:val="00871237"/>
    <w:rsid w:val="0087758D"/>
    <w:rsid w:val="00877E38"/>
    <w:rsid w:val="0088644A"/>
    <w:rsid w:val="00887668"/>
    <w:rsid w:val="0089679F"/>
    <w:rsid w:val="008A0CA4"/>
    <w:rsid w:val="008A17D4"/>
    <w:rsid w:val="008A2EED"/>
    <w:rsid w:val="008B03E6"/>
    <w:rsid w:val="008B0FDA"/>
    <w:rsid w:val="008B1CF0"/>
    <w:rsid w:val="008B7548"/>
    <w:rsid w:val="008B7AAE"/>
    <w:rsid w:val="008C0202"/>
    <w:rsid w:val="008D06B2"/>
    <w:rsid w:val="008D3644"/>
    <w:rsid w:val="008D39C6"/>
    <w:rsid w:val="008E1F93"/>
    <w:rsid w:val="008E2907"/>
    <w:rsid w:val="008E410A"/>
    <w:rsid w:val="008E625C"/>
    <w:rsid w:val="008E74F3"/>
    <w:rsid w:val="008F2533"/>
    <w:rsid w:val="008F25A7"/>
    <w:rsid w:val="008F400A"/>
    <w:rsid w:val="008F45AD"/>
    <w:rsid w:val="008F46A7"/>
    <w:rsid w:val="008F4E97"/>
    <w:rsid w:val="00901AA5"/>
    <w:rsid w:val="00911AFC"/>
    <w:rsid w:val="00911B44"/>
    <w:rsid w:val="00914EDD"/>
    <w:rsid w:val="0091777A"/>
    <w:rsid w:val="00921886"/>
    <w:rsid w:val="009247BA"/>
    <w:rsid w:val="00924F34"/>
    <w:rsid w:val="00934CD2"/>
    <w:rsid w:val="00935EAC"/>
    <w:rsid w:val="00941846"/>
    <w:rsid w:val="009527DB"/>
    <w:rsid w:val="00952DBD"/>
    <w:rsid w:val="00965544"/>
    <w:rsid w:val="0096715F"/>
    <w:rsid w:val="0096752B"/>
    <w:rsid w:val="00973DEB"/>
    <w:rsid w:val="00974A17"/>
    <w:rsid w:val="00974D4C"/>
    <w:rsid w:val="00977617"/>
    <w:rsid w:val="00987A30"/>
    <w:rsid w:val="009A021E"/>
    <w:rsid w:val="009A1FF5"/>
    <w:rsid w:val="009A4149"/>
    <w:rsid w:val="009B5A08"/>
    <w:rsid w:val="009B5FAB"/>
    <w:rsid w:val="009B6789"/>
    <w:rsid w:val="009D177F"/>
    <w:rsid w:val="009D35C6"/>
    <w:rsid w:val="009D47F1"/>
    <w:rsid w:val="009D50B8"/>
    <w:rsid w:val="009E222E"/>
    <w:rsid w:val="009E3436"/>
    <w:rsid w:val="009F3EF8"/>
    <w:rsid w:val="009F6A5B"/>
    <w:rsid w:val="00A010E3"/>
    <w:rsid w:val="00A02356"/>
    <w:rsid w:val="00A05241"/>
    <w:rsid w:val="00A07817"/>
    <w:rsid w:val="00A1196B"/>
    <w:rsid w:val="00A12FAC"/>
    <w:rsid w:val="00A13925"/>
    <w:rsid w:val="00A22889"/>
    <w:rsid w:val="00A23464"/>
    <w:rsid w:val="00A24E0C"/>
    <w:rsid w:val="00A30FE6"/>
    <w:rsid w:val="00A324E5"/>
    <w:rsid w:val="00A32A2C"/>
    <w:rsid w:val="00A36229"/>
    <w:rsid w:val="00A4545D"/>
    <w:rsid w:val="00A472F9"/>
    <w:rsid w:val="00A507FA"/>
    <w:rsid w:val="00A54EC1"/>
    <w:rsid w:val="00A64570"/>
    <w:rsid w:val="00A711A2"/>
    <w:rsid w:val="00A765AA"/>
    <w:rsid w:val="00A822BA"/>
    <w:rsid w:val="00A8639B"/>
    <w:rsid w:val="00A87105"/>
    <w:rsid w:val="00A91FFD"/>
    <w:rsid w:val="00A93460"/>
    <w:rsid w:val="00A95372"/>
    <w:rsid w:val="00A97FA7"/>
    <w:rsid w:val="00AA742F"/>
    <w:rsid w:val="00AB01AF"/>
    <w:rsid w:val="00AB7A90"/>
    <w:rsid w:val="00AC2BC1"/>
    <w:rsid w:val="00AC659D"/>
    <w:rsid w:val="00AC680D"/>
    <w:rsid w:val="00AD4828"/>
    <w:rsid w:val="00AE3413"/>
    <w:rsid w:val="00AF167B"/>
    <w:rsid w:val="00AF2982"/>
    <w:rsid w:val="00AF4EA6"/>
    <w:rsid w:val="00AF59A9"/>
    <w:rsid w:val="00AF5E62"/>
    <w:rsid w:val="00B020D0"/>
    <w:rsid w:val="00B05FAF"/>
    <w:rsid w:val="00B168AE"/>
    <w:rsid w:val="00B23481"/>
    <w:rsid w:val="00B24203"/>
    <w:rsid w:val="00B2512E"/>
    <w:rsid w:val="00B26C25"/>
    <w:rsid w:val="00B3308D"/>
    <w:rsid w:val="00B36081"/>
    <w:rsid w:val="00B379C4"/>
    <w:rsid w:val="00B40930"/>
    <w:rsid w:val="00B4284F"/>
    <w:rsid w:val="00B42B9F"/>
    <w:rsid w:val="00B45DCC"/>
    <w:rsid w:val="00B53B55"/>
    <w:rsid w:val="00B55C3D"/>
    <w:rsid w:val="00B63EFA"/>
    <w:rsid w:val="00B64C3C"/>
    <w:rsid w:val="00B64DC3"/>
    <w:rsid w:val="00B674FC"/>
    <w:rsid w:val="00B703D2"/>
    <w:rsid w:val="00B70EB3"/>
    <w:rsid w:val="00B75AB9"/>
    <w:rsid w:val="00B77199"/>
    <w:rsid w:val="00B82A86"/>
    <w:rsid w:val="00B83585"/>
    <w:rsid w:val="00B83AC9"/>
    <w:rsid w:val="00B86B2B"/>
    <w:rsid w:val="00B9677D"/>
    <w:rsid w:val="00B96B3C"/>
    <w:rsid w:val="00BB0B42"/>
    <w:rsid w:val="00BB137A"/>
    <w:rsid w:val="00BB2605"/>
    <w:rsid w:val="00BB2631"/>
    <w:rsid w:val="00BB3DF6"/>
    <w:rsid w:val="00BB606B"/>
    <w:rsid w:val="00BC063E"/>
    <w:rsid w:val="00BC586E"/>
    <w:rsid w:val="00BC6043"/>
    <w:rsid w:val="00BD1569"/>
    <w:rsid w:val="00BD24FE"/>
    <w:rsid w:val="00BD2985"/>
    <w:rsid w:val="00BD709B"/>
    <w:rsid w:val="00BD71CC"/>
    <w:rsid w:val="00BE0154"/>
    <w:rsid w:val="00BE088E"/>
    <w:rsid w:val="00BE0C73"/>
    <w:rsid w:val="00BE4925"/>
    <w:rsid w:val="00BE69F4"/>
    <w:rsid w:val="00BF071E"/>
    <w:rsid w:val="00BF57CF"/>
    <w:rsid w:val="00C013B0"/>
    <w:rsid w:val="00C02368"/>
    <w:rsid w:val="00C031DA"/>
    <w:rsid w:val="00C053D5"/>
    <w:rsid w:val="00C056A7"/>
    <w:rsid w:val="00C077B7"/>
    <w:rsid w:val="00C12837"/>
    <w:rsid w:val="00C12D30"/>
    <w:rsid w:val="00C178ED"/>
    <w:rsid w:val="00C24B9D"/>
    <w:rsid w:val="00C24E20"/>
    <w:rsid w:val="00C310BD"/>
    <w:rsid w:val="00C34BCC"/>
    <w:rsid w:val="00C3512B"/>
    <w:rsid w:val="00C406BB"/>
    <w:rsid w:val="00C4159D"/>
    <w:rsid w:val="00C50709"/>
    <w:rsid w:val="00C5230D"/>
    <w:rsid w:val="00C5302B"/>
    <w:rsid w:val="00C56E6E"/>
    <w:rsid w:val="00C60306"/>
    <w:rsid w:val="00C625C9"/>
    <w:rsid w:val="00C67403"/>
    <w:rsid w:val="00C7029D"/>
    <w:rsid w:val="00C744D0"/>
    <w:rsid w:val="00C76E57"/>
    <w:rsid w:val="00C80FA0"/>
    <w:rsid w:val="00C835F3"/>
    <w:rsid w:val="00C836C3"/>
    <w:rsid w:val="00C84FFD"/>
    <w:rsid w:val="00C87B39"/>
    <w:rsid w:val="00C92127"/>
    <w:rsid w:val="00C9360E"/>
    <w:rsid w:val="00CB6C58"/>
    <w:rsid w:val="00CC2637"/>
    <w:rsid w:val="00CC3047"/>
    <w:rsid w:val="00CE32CD"/>
    <w:rsid w:val="00CE6792"/>
    <w:rsid w:val="00CF0529"/>
    <w:rsid w:val="00CF068F"/>
    <w:rsid w:val="00CF6388"/>
    <w:rsid w:val="00D02D5B"/>
    <w:rsid w:val="00D03454"/>
    <w:rsid w:val="00D05E91"/>
    <w:rsid w:val="00D07A6C"/>
    <w:rsid w:val="00D121AD"/>
    <w:rsid w:val="00D12C22"/>
    <w:rsid w:val="00D2291C"/>
    <w:rsid w:val="00D24DDC"/>
    <w:rsid w:val="00D31523"/>
    <w:rsid w:val="00D36F34"/>
    <w:rsid w:val="00D37FBC"/>
    <w:rsid w:val="00D4048E"/>
    <w:rsid w:val="00D40F32"/>
    <w:rsid w:val="00D431BA"/>
    <w:rsid w:val="00D4372D"/>
    <w:rsid w:val="00D446DD"/>
    <w:rsid w:val="00D521C4"/>
    <w:rsid w:val="00D53F32"/>
    <w:rsid w:val="00D579F6"/>
    <w:rsid w:val="00D62769"/>
    <w:rsid w:val="00D63855"/>
    <w:rsid w:val="00D705EC"/>
    <w:rsid w:val="00D707BA"/>
    <w:rsid w:val="00D72E1E"/>
    <w:rsid w:val="00D752B2"/>
    <w:rsid w:val="00D92CEC"/>
    <w:rsid w:val="00DB5DB5"/>
    <w:rsid w:val="00DC635D"/>
    <w:rsid w:val="00DD071B"/>
    <w:rsid w:val="00DD0B06"/>
    <w:rsid w:val="00DD16F4"/>
    <w:rsid w:val="00DD7454"/>
    <w:rsid w:val="00DF2340"/>
    <w:rsid w:val="00DF2C73"/>
    <w:rsid w:val="00E0091C"/>
    <w:rsid w:val="00E04103"/>
    <w:rsid w:val="00E06F24"/>
    <w:rsid w:val="00E10F7C"/>
    <w:rsid w:val="00E24015"/>
    <w:rsid w:val="00E269D0"/>
    <w:rsid w:val="00E275F8"/>
    <w:rsid w:val="00E30FE8"/>
    <w:rsid w:val="00E32478"/>
    <w:rsid w:val="00E35E19"/>
    <w:rsid w:val="00E3749F"/>
    <w:rsid w:val="00E40001"/>
    <w:rsid w:val="00E40CDF"/>
    <w:rsid w:val="00E44DEB"/>
    <w:rsid w:val="00E517E8"/>
    <w:rsid w:val="00E60D54"/>
    <w:rsid w:val="00E60FE9"/>
    <w:rsid w:val="00E61A78"/>
    <w:rsid w:val="00E65B0B"/>
    <w:rsid w:val="00E71C39"/>
    <w:rsid w:val="00E7200C"/>
    <w:rsid w:val="00E72ADF"/>
    <w:rsid w:val="00E732E4"/>
    <w:rsid w:val="00E73FFD"/>
    <w:rsid w:val="00E75325"/>
    <w:rsid w:val="00E873FE"/>
    <w:rsid w:val="00E9724E"/>
    <w:rsid w:val="00E973B1"/>
    <w:rsid w:val="00EA12B2"/>
    <w:rsid w:val="00EA1F25"/>
    <w:rsid w:val="00EB00DB"/>
    <w:rsid w:val="00EB47D5"/>
    <w:rsid w:val="00EC1AE2"/>
    <w:rsid w:val="00ED0196"/>
    <w:rsid w:val="00EE05A5"/>
    <w:rsid w:val="00EE2912"/>
    <w:rsid w:val="00EE31E3"/>
    <w:rsid w:val="00EF1889"/>
    <w:rsid w:val="00EF3410"/>
    <w:rsid w:val="00EF4ADD"/>
    <w:rsid w:val="00EF4E37"/>
    <w:rsid w:val="00F02F39"/>
    <w:rsid w:val="00F04A81"/>
    <w:rsid w:val="00F05508"/>
    <w:rsid w:val="00F139F6"/>
    <w:rsid w:val="00F242B2"/>
    <w:rsid w:val="00F31DED"/>
    <w:rsid w:val="00F31E9C"/>
    <w:rsid w:val="00F400EB"/>
    <w:rsid w:val="00F41E05"/>
    <w:rsid w:val="00F43456"/>
    <w:rsid w:val="00F434CF"/>
    <w:rsid w:val="00F43DC3"/>
    <w:rsid w:val="00F47E70"/>
    <w:rsid w:val="00F5022D"/>
    <w:rsid w:val="00F53EEE"/>
    <w:rsid w:val="00F64FB4"/>
    <w:rsid w:val="00F65B6D"/>
    <w:rsid w:val="00F6619C"/>
    <w:rsid w:val="00F70F5D"/>
    <w:rsid w:val="00F76834"/>
    <w:rsid w:val="00F82D55"/>
    <w:rsid w:val="00F90FA9"/>
    <w:rsid w:val="00FA1500"/>
    <w:rsid w:val="00FA758F"/>
    <w:rsid w:val="00FB062C"/>
    <w:rsid w:val="00FB1281"/>
    <w:rsid w:val="00FB138D"/>
    <w:rsid w:val="00FB757C"/>
    <w:rsid w:val="00FC6389"/>
    <w:rsid w:val="00FD1280"/>
    <w:rsid w:val="00FD3B24"/>
    <w:rsid w:val="00FD406B"/>
    <w:rsid w:val="00FD4A54"/>
    <w:rsid w:val="00FD4B43"/>
    <w:rsid w:val="00FE0053"/>
    <w:rsid w:val="00FE6255"/>
    <w:rsid w:val="00FE6BE5"/>
    <w:rsid w:val="00FF2A6D"/>
    <w:rsid w:val="00FF74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757C"/>
    <w:pPr>
      <w:autoSpaceDE w:val="0"/>
      <w:autoSpaceDN w:val="0"/>
    </w:pPr>
  </w:style>
  <w:style w:type="paragraph" w:styleId="Nadpis1">
    <w:name w:val="heading 1"/>
    <w:basedOn w:val="Normln"/>
    <w:next w:val="Normln"/>
    <w:link w:val="Nadpis1Char"/>
    <w:qFormat/>
    <w:rsid w:val="00826AB3"/>
    <w:pPr>
      <w:keepNext/>
      <w:autoSpaceDE/>
      <w:autoSpaceDN/>
      <w:jc w:val="both"/>
      <w:outlineLvl w:val="0"/>
    </w:pPr>
    <w:rPr>
      <w:b/>
      <w:bCs/>
      <w:sz w:val="24"/>
      <w:szCs w:val="24"/>
    </w:rPr>
  </w:style>
  <w:style w:type="paragraph" w:styleId="Nadpis2">
    <w:name w:val="heading 2"/>
    <w:basedOn w:val="Normln"/>
    <w:next w:val="Normln"/>
    <w:link w:val="Nadpis2Char"/>
    <w:qFormat/>
    <w:rsid w:val="00826AB3"/>
    <w:pPr>
      <w:keepNext/>
      <w:autoSpaceDE/>
      <w:autoSpaceDN/>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Pr>
      <w:rFonts w:ascii="Cambria" w:hAnsi="Cambria"/>
      <w:b/>
      <w:kern w:val="32"/>
      <w:sz w:val="32"/>
    </w:rPr>
  </w:style>
  <w:style w:type="character" w:customStyle="1" w:styleId="Nadpis2Char">
    <w:name w:val="Nadpis 2 Char"/>
    <w:link w:val="Nadpis2"/>
    <w:locked/>
    <w:rPr>
      <w:rFonts w:ascii="Cambria" w:hAnsi="Cambria"/>
      <w:b/>
      <w:i/>
      <w:sz w:val="28"/>
    </w:rPr>
  </w:style>
  <w:style w:type="paragraph" w:styleId="Zkladntextodsazen2">
    <w:name w:val="Body Text Indent 2"/>
    <w:basedOn w:val="Normln"/>
    <w:link w:val="Zkladntextodsazen2Char"/>
    <w:uiPriority w:val="99"/>
    <w:rsid w:val="009247BA"/>
    <w:pPr>
      <w:autoSpaceDE/>
      <w:autoSpaceDN/>
      <w:spacing w:after="120" w:line="480" w:lineRule="auto"/>
      <w:ind w:left="283"/>
    </w:pPr>
    <w:rPr>
      <w:sz w:val="24"/>
      <w:szCs w:val="24"/>
    </w:rPr>
  </w:style>
  <w:style w:type="character" w:customStyle="1" w:styleId="Zkladntextodsazen2Char">
    <w:name w:val="Základní text odsazený 2 Char"/>
    <w:link w:val="Zkladntextodsazen2"/>
    <w:uiPriority w:val="99"/>
    <w:semiHidden/>
    <w:locked/>
    <w:rPr>
      <w:sz w:val="20"/>
    </w:rPr>
  </w:style>
  <w:style w:type="paragraph" w:styleId="Textbubliny">
    <w:name w:val="Balloon Text"/>
    <w:basedOn w:val="Normln"/>
    <w:link w:val="TextbublinyChar"/>
    <w:uiPriority w:val="99"/>
    <w:semiHidden/>
    <w:rsid w:val="00433804"/>
    <w:rPr>
      <w:rFonts w:ascii="Tahoma" w:hAnsi="Tahoma" w:cs="Tahoma"/>
      <w:sz w:val="16"/>
      <w:szCs w:val="16"/>
    </w:rPr>
  </w:style>
  <w:style w:type="character" w:customStyle="1" w:styleId="TextbublinyChar">
    <w:name w:val="Text bubliny Char"/>
    <w:link w:val="Textbubliny"/>
    <w:uiPriority w:val="99"/>
    <w:semiHidden/>
    <w:locked/>
    <w:rPr>
      <w:rFonts w:ascii="Tahoma" w:hAnsi="Tahoma"/>
      <w:sz w:val="16"/>
    </w:rPr>
  </w:style>
  <w:style w:type="paragraph" w:styleId="Rozloendokumentu">
    <w:name w:val="Document Map"/>
    <w:basedOn w:val="Normln"/>
    <w:link w:val="RozloendokumentuChar"/>
    <w:uiPriority w:val="99"/>
    <w:semiHidden/>
    <w:rsid w:val="00A765AA"/>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Pr>
      <w:rFonts w:ascii="Tahoma" w:hAnsi="Tahoma"/>
      <w:sz w:val="16"/>
    </w:rPr>
  </w:style>
  <w:style w:type="table" w:styleId="Mkatabulky">
    <w:name w:val="Table Grid"/>
    <w:basedOn w:val="Normlntabulka"/>
    <w:uiPriority w:val="99"/>
    <w:rsid w:val="0080682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C12D30"/>
    <w:pPr>
      <w:tabs>
        <w:tab w:val="center" w:pos="4536"/>
        <w:tab w:val="right" w:pos="9072"/>
      </w:tabs>
    </w:pPr>
  </w:style>
  <w:style w:type="character" w:customStyle="1" w:styleId="ZhlavChar">
    <w:name w:val="Záhlaví Char"/>
    <w:link w:val="Zhlav"/>
    <w:locked/>
    <w:rPr>
      <w:sz w:val="20"/>
    </w:rPr>
  </w:style>
  <w:style w:type="paragraph" w:styleId="Zpat">
    <w:name w:val="footer"/>
    <w:basedOn w:val="Normln"/>
    <w:link w:val="ZpatChar"/>
    <w:uiPriority w:val="99"/>
    <w:rsid w:val="00C12D30"/>
    <w:pPr>
      <w:tabs>
        <w:tab w:val="center" w:pos="4536"/>
        <w:tab w:val="right" w:pos="9072"/>
      </w:tabs>
    </w:pPr>
  </w:style>
  <w:style w:type="character" w:customStyle="1" w:styleId="ZpatChar">
    <w:name w:val="Zápatí Char"/>
    <w:link w:val="Zpat"/>
    <w:uiPriority w:val="99"/>
    <w:locked/>
    <w:rPr>
      <w:sz w:val="20"/>
    </w:rPr>
  </w:style>
  <w:style w:type="paragraph" w:styleId="Nzev">
    <w:name w:val="Title"/>
    <w:basedOn w:val="Normln"/>
    <w:link w:val="NzevChar"/>
    <w:qFormat/>
    <w:rsid w:val="00826AB3"/>
    <w:pPr>
      <w:jc w:val="center"/>
    </w:pPr>
    <w:rPr>
      <w:sz w:val="52"/>
      <w:szCs w:val="52"/>
    </w:rPr>
  </w:style>
  <w:style w:type="character" w:customStyle="1" w:styleId="NzevChar">
    <w:name w:val="Název Char"/>
    <w:link w:val="Nzev"/>
    <w:locked/>
    <w:rPr>
      <w:rFonts w:ascii="Cambria" w:hAnsi="Cambria"/>
      <w:b/>
      <w:kern w:val="28"/>
      <w:sz w:val="32"/>
    </w:rPr>
  </w:style>
  <w:style w:type="paragraph" w:styleId="Zkladntext2">
    <w:name w:val="Body Text 2"/>
    <w:basedOn w:val="Normln"/>
    <w:link w:val="Zkladntext2Char"/>
    <w:rsid w:val="00826AB3"/>
    <w:pPr>
      <w:spacing w:after="120" w:line="480" w:lineRule="auto"/>
    </w:pPr>
  </w:style>
  <w:style w:type="character" w:customStyle="1" w:styleId="Zkladntext2Char">
    <w:name w:val="Základní text 2 Char"/>
    <w:link w:val="Zkladntext2"/>
    <w:locked/>
    <w:rPr>
      <w:sz w:val="20"/>
    </w:rPr>
  </w:style>
  <w:style w:type="paragraph" w:styleId="Zkladntext">
    <w:name w:val="Body Text"/>
    <w:basedOn w:val="Normln"/>
    <w:link w:val="ZkladntextChar"/>
    <w:rsid w:val="00426A46"/>
    <w:pPr>
      <w:spacing w:after="120"/>
    </w:pPr>
  </w:style>
  <w:style w:type="character" w:customStyle="1" w:styleId="ZkladntextChar">
    <w:name w:val="Základní text Char"/>
    <w:link w:val="Zkladntext"/>
    <w:locked/>
    <w:rPr>
      <w:sz w:val="20"/>
    </w:rPr>
  </w:style>
  <w:style w:type="paragraph" w:customStyle="1" w:styleId="Odstavec1">
    <w:name w:val="Odstavec1"/>
    <w:basedOn w:val="Normln"/>
    <w:uiPriority w:val="99"/>
    <w:rsid w:val="00426A46"/>
    <w:pPr>
      <w:autoSpaceDE/>
      <w:autoSpaceDN/>
      <w:spacing w:before="80"/>
      <w:jc w:val="both"/>
    </w:pPr>
    <w:rPr>
      <w:sz w:val="24"/>
      <w:szCs w:val="24"/>
    </w:rPr>
  </w:style>
  <w:style w:type="paragraph" w:customStyle="1" w:styleId="Odstavec2">
    <w:name w:val="Odstavec2"/>
    <w:basedOn w:val="Odstavec1"/>
    <w:uiPriority w:val="99"/>
    <w:rsid w:val="00426A46"/>
    <w:pPr>
      <w:ind w:firstLine="340"/>
    </w:pPr>
  </w:style>
  <w:style w:type="paragraph" w:customStyle="1" w:styleId="Odstavec">
    <w:name w:val="Odstavec"/>
    <w:basedOn w:val="Normln"/>
    <w:uiPriority w:val="99"/>
    <w:rsid w:val="00426A46"/>
    <w:pPr>
      <w:suppressAutoHyphens/>
      <w:overflowPunct w:val="0"/>
      <w:adjustRightInd w:val="0"/>
      <w:spacing w:after="115" w:line="276" w:lineRule="auto"/>
      <w:ind w:firstLine="480"/>
      <w:textAlignment w:val="baseline"/>
    </w:pPr>
    <w:rPr>
      <w:sz w:val="24"/>
      <w:szCs w:val="24"/>
    </w:rPr>
  </w:style>
  <w:style w:type="character" w:styleId="slostrnky">
    <w:name w:val="page number"/>
    <w:uiPriority w:val="99"/>
    <w:rsid w:val="00AC680D"/>
  </w:style>
  <w:style w:type="character" w:styleId="Hypertextovodkaz">
    <w:name w:val="Hyperlink"/>
    <w:rsid w:val="007B56A8"/>
    <w:rPr>
      <w:color w:val="0000FF"/>
      <w:u w:val="single"/>
    </w:rPr>
  </w:style>
  <w:style w:type="character" w:styleId="Odkaznakoment">
    <w:name w:val="annotation reference"/>
    <w:uiPriority w:val="99"/>
    <w:semiHidden/>
    <w:unhideWhenUsed/>
    <w:rsid w:val="00724E79"/>
    <w:rPr>
      <w:sz w:val="16"/>
    </w:rPr>
  </w:style>
  <w:style w:type="paragraph" w:styleId="Textkomente">
    <w:name w:val="annotation text"/>
    <w:basedOn w:val="Normln"/>
    <w:link w:val="TextkomenteChar"/>
    <w:uiPriority w:val="99"/>
    <w:semiHidden/>
    <w:unhideWhenUsed/>
    <w:rsid w:val="00724E79"/>
  </w:style>
  <w:style w:type="character" w:customStyle="1" w:styleId="TextkomenteChar">
    <w:name w:val="Text komentáře Char"/>
    <w:link w:val="Textkomente"/>
    <w:uiPriority w:val="99"/>
    <w:semiHidden/>
    <w:locked/>
    <w:rsid w:val="00724E79"/>
    <w:rPr>
      <w:rFonts w:cs="Times New Roman"/>
    </w:rPr>
  </w:style>
  <w:style w:type="character" w:customStyle="1" w:styleId="ZhlavChar1">
    <w:name w:val="Záhlaví Char1"/>
    <w:uiPriority w:val="99"/>
    <w:semiHidden/>
    <w:locked/>
    <w:rsid w:val="00724E79"/>
    <w:rPr>
      <w:sz w:val="20"/>
    </w:rPr>
  </w:style>
  <w:style w:type="paragraph" w:customStyle="1" w:styleId="Odstavecseseznamem1">
    <w:name w:val="Odstavec se seznamem1"/>
    <w:basedOn w:val="Normln"/>
    <w:rsid w:val="00506FEA"/>
    <w:pPr>
      <w:ind w:left="720"/>
      <w:contextualSpacing/>
    </w:pPr>
  </w:style>
  <w:style w:type="paragraph" w:styleId="Odstavecseseznamem">
    <w:name w:val="List Paragraph"/>
    <w:basedOn w:val="Normln"/>
    <w:uiPriority w:val="34"/>
    <w:qFormat/>
    <w:rsid w:val="00222B92"/>
    <w:pPr>
      <w:ind w:left="720"/>
      <w:contextualSpacing/>
    </w:pPr>
  </w:style>
  <w:style w:type="paragraph" w:styleId="Normlnweb">
    <w:name w:val="Normal (Web)"/>
    <w:basedOn w:val="Normln"/>
    <w:uiPriority w:val="99"/>
    <w:unhideWhenUsed/>
    <w:rsid w:val="0068612E"/>
    <w:pPr>
      <w:autoSpaceDE/>
      <w:autoSpaceDN/>
      <w:spacing w:before="100" w:beforeAutospacing="1" w:after="100" w:afterAutospacing="1"/>
    </w:pPr>
    <w:rPr>
      <w:sz w:val="24"/>
      <w:szCs w:val="24"/>
    </w:rPr>
  </w:style>
  <w:style w:type="paragraph" w:customStyle="1" w:styleId="Odstavecseseznamem10">
    <w:name w:val="Odstavec se seznamem1"/>
    <w:basedOn w:val="Normln"/>
    <w:rsid w:val="0068612E"/>
    <w:pPr>
      <w:suppressAutoHyphens/>
      <w:autoSpaceDE/>
      <w:autoSpaceDN/>
      <w:spacing w:after="200" w:line="276" w:lineRule="auto"/>
      <w:ind w:left="720"/>
    </w:pPr>
    <w:rPr>
      <w:rFonts w:ascii="Calibri" w:hAnsi="Calibri"/>
      <w:sz w:val="22"/>
      <w:szCs w:val="22"/>
      <w:lang w:eastAsia="ar-SA"/>
    </w:rPr>
  </w:style>
  <w:style w:type="paragraph" w:styleId="Revize">
    <w:name w:val="Revision"/>
    <w:hidden/>
    <w:uiPriority w:val="99"/>
    <w:semiHidden/>
    <w:rsid w:val="00747A85"/>
  </w:style>
  <w:style w:type="paragraph" w:customStyle="1" w:styleId="Default">
    <w:name w:val="Default"/>
    <w:rsid w:val="00C67403"/>
    <w:pPr>
      <w:autoSpaceDE w:val="0"/>
      <w:autoSpaceDN w:val="0"/>
      <w:adjustRightInd w:val="0"/>
    </w:pPr>
    <w:rPr>
      <w:color w:val="000000"/>
      <w:sz w:val="24"/>
      <w:szCs w:val="24"/>
      <w:lang w:bidi="hi-IN"/>
    </w:rPr>
  </w:style>
  <w:style w:type="character" w:styleId="Sledovanodkaz">
    <w:name w:val="FollowedHyperlink"/>
    <w:uiPriority w:val="99"/>
    <w:semiHidden/>
    <w:unhideWhenUsed/>
    <w:rsid w:val="00493EC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52633">
      <w:bodyDiv w:val="1"/>
      <w:marLeft w:val="0"/>
      <w:marRight w:val="0"/>
      <w:marTop w:val="0"/>
      <w:marBottom w:val="0"/>
      <w:divBdr>
        <w:top w:val="none" w:sz="0" w:space="0" w:color="auto"/>
        <w:left w:val="none" w:sz="0" w:space="0" w:color="auto"/>
        <w:bottom w:val="none" w:sz="0" w:space="0" w:color="auto"/>
        <w:right w:val="none" w:sz="0" w:space="0" w:color="auto"/>
      </w:divBdr>
    </w:div>
    <w:div w:id="1372150984">
      <w:bodyDiv w:val="1"/>
      <w:marLeft w:val="0"/>
      <w:marRight w:val="0"/>
      <w:marTop w:val="0"/>
      <w:marBottom w:val="0"/>
      <w:divBdr>
        <w:top w:val="none" w:sz="0" w:space="0" w:color="auto"/>
        <w:left w:val="none" w:sz="0" w:space="0" w:color="auto"/>
        <w:bottom w:val="none" w:sz="0" w:space="0" w:color="auto"/>
        <w:right w:val="none" w:sz="0" w:space="0" w:color="auto"/>
      </w:divBdr>
    </w:div>
    <w:div w:id="1527870473">
      <w:bodyDiv w:val="1"/>
      <w:marLeft w:val="0"/>
      <w:marRight w:val="0"/>
      <w:marTop w:val="0"/>
      <w:marBottom w:val="0"/>
      <w:divBdr>
        <w:top w:val="none" w:sz="0" w:space="0" w:color="auto"/>
        <w:left w:val="none" w:sz="0" w:space="0" w:color="auto"/>
        <w:bottom w:val="none" w:sz="0" w:space="0" w:color="auto"/>
        <w:right w:val="none" w:sz="0" w:space="0" w:color="auto"/>
      </w:divBdr>
    </w:div>
    <w:div w:id="1804805998">
      <w:marLeft w:val="0"/>
      <w:marRight w:val="0"/>
      <w:marTop w:val="0"/>
      <w:marBottom w:val="0"/>
      <w:divBdr>
        <w:top w:val="none" w:sz="0" w:space="0" w:color="auto"/>
        <w:left w:val="none" w:sz="0" w:space="0" w:color="auto"/>
        <w:bottom w:val="none" w:sz="0" w:space="0" w:color="auto"/>
        <w:right w:val="none" w:sz="0" w:space="0" w:color="auto"/>
      </w:divBdr>
    </w:div>
    <w:div w:id="1804805999">
      <w:marLeft w:val="0"/>
      <w:marRight w:val="0"/>
      <w:marTop w:val="0"/>
      <w:marBottom w:val="0"/>
      <w:divBdr>
        <w:top w:val="none" w:sz="0" w:space="0" w:color="auto"/>
        <w:left w:val="none" w:sz="0" w:space="0" w:color="auto"/>
        <w:bottom w:val="none" w:sz="0" w:space="0" w:color="auto"/>
        <w:right w:val="none" w:sz="0" w:space="0" w:color="auto"/>
      </w:divBdr>
    </w:div>
    <w:div w:id="1804806000">
      <w:marLeft w:val="0"/>
      <w:marRight w:val="0"/>
      <w:marTop w:val="0"/>
      <w:marBottom w:val="0"/>
      <w:divBdr>
        <w:top w:val="none" w:sz="0" w:space="0" w:color="auto"/>
        <w:left w:val="none" w:sz="0" w:space="0" w:color="auto"/>
        <w:bottom w:val="none" w:sz="0" w:space="0" w:color="auto"/>
        <w:right w:val="none" w:sz="0" w:space="0" w:color="auto"/>
      </w:divBdr>
    </w:div>
    <w:div w:id="1804806001">
      <w:marLeft w:val="0"/>
      <w:marRight w:val="0"/>
      <w:marTop w:val="0"/>
      <w:marBottom w:val="0"/>
      <w:divBdr>
        <w:top w:val="none" w:sz="0" w:space="0" w:color="auto"/>
        <w:left w:val="none" w:sz="0" w:space="0" w:color="auto"/>
        <w:bottom w:val="none" w:sz="0" w:space="0" w:color="auto"/>
        <w:right w:val="none" w:sz="0" w:space="0" w:color="auto"/>
      </w:divBdr>
    </w:div>
    <w:div w:id="1804806002">
      <w:marLeft w:val="0"/>
      <w:marRight w:val="0"/>
      <w:marTop w:val="0"/>
      <w:marBottom w:val="0"/>
      <w:divBdr>
        <w:top w:val="none" w:sz="0" w:space="0" w:color="auto"/>
        <w:left w:val="none" w:sz="0" w:space="0" w:color="auto"/>
        <w:bottom w:val="none" w:sz="0" w:space="0" w:color="auto"/>
        <w:right w:val="none" w:sz="0" w:space="0" w:color="auto"/>
      </w:divBdr>
    </w:div>
    <w:div w:id="1804806003">
      <w:marLeft w:val="0"/>
      <w:marRight w:val="0"/>
      <w:marTop w:val="0"/>
      <w:marBottom w:val="0"/>
      <w:divBdr>
        <w:top w:val="none" w:sz="0" w:space="0" w:color="auto"/>
        <w:left w:val="none" w:sz="0" w:space="0" w:color="auto"/>
        <w:bottom w:val="none" w:sz="0" w:space="0" w:color="auto"/>
        <w:right w:val="none" w:sz="0" w:space="0" w:color="auto"/>
      </w:divBdr>
    </w:div>
    <w:div w:id="1804806004">
      <w:marLeft w:val="0"/>
      <w:marRight w:val="0"/>
      <w:marTop w:val="0"/>
      <w:marBottom w:val="0"/>
      <w:divBdr>
        <w:top w:val="none" w:sz="0" w:space="0" w:color="auto"/>
        <w:left w:val="none" w:sz="0" w:space="0" w:color="auto"/>
        <w:bottom w:val="none" w:sz="0" w:space="0" w:color="auto"/>
        <w:right w:val="none" w:sz="0" w:space="0" w:color="auto"/>
      </w:divBdr>
    </w:div>
    <w:div w:id="1804806005">
      <w:marLeft w:val="0"/>
      <w:marRight w:val="0"/>
      <w:marTop w:val="0"/>
      <w:marBottom w:val="0"/>
      <w:divBdr>
        <w:top w:val="none" w:sz="0" w:space="0" w:color="auto"/>
        <w:left w:val="none" w:sz="0" w:space="0" w:color="auto"/>
        <w:bottom w:val="none" w:sz="0" w:space="0" w:color="auto"/>
        <w:right w:val="none" w:sz="0" w:space="0" w:color="auto"/>
      </w:divBdr>
    </w:div>
    <w:div w:id="1804806006">
      <w:marLeft w:val="0"/>
      <w:marRight w:val="0"/>
      <w:marTop w:val="0"/>
      <w:marBottom w:val="0"/>
      <w:divBdr>
        <w:top w:val="none" w:sz="0" w:space="0" w:color="auto"/>
        <w:left w:val="none" w:sz="0" w:space="0" w:color="auto"/>
        <w:bottom w:val="none" w:sz="0" w:space="0" w:color="auto"/>
        <w:right w:val="none" w:sz="0" w:space="0" w:color="auto"/>
      </w:divBdr>
    </w:div>
    <w:div w:id="1804806007">
      <w:marLeft w:val="0"/>
      <w:marRight w:val="0"/>
      <w:marTop w:val="0"/>
      <w:marBottom w:val="0"/>
      <w:divBdr>
        <w:top w:val="none" w:sz="0" w:space="0" w:color="auto"/>
        <w:left w:val="none" w:sz="0" w:space="0" w:color="auto"/>
        <w:bottom w:val="none" w:sz="0" w:space="0" w:color="auto"/>
        <w:right w:val="none" w:sz="0" w:space="0" w:color="auto"/>
      </w:divBdr>
    </w:div>
    <w:div w:id="1804806008">
      <w:marLeft w:val="0"/>
      <w:marRight w:val="0"/>
      <w:marTop w:val="0"/>
      <w:marBottom w:val="0"/>
      <w:divBdr>
        <w:top w:val="none" w:sz="0" w:space="0" w:color="auto"/>
        <w:left w:val="none" w:sz="0" w:space="0" w:color="auto"/>
        <w:bottom w:val="none" w:sz="0" w:space="0" w:color="auto"/>
        <w:right w:val="none" w:sz="0" w:space="0" w:color="auto"/>
      </w:divBdr>
    </w:div>
    <w:div w:id="18048060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73672-E412-44BC-85CC-D8FFC4BD9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3488</Words>
  <Characters>20582</Characters>
  <Application>Microsoft Office Word</Application>
  <DocSecurity>0</DocSecurity>
  <Lines>171</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Zásady pro přidělení dotací z Grantového fondu Libereckého kraje</vt:lpstr>
    </vt:vector>
  </TitlesOfParts>
  <Company>kulb</Company>
  <LinksUpToDate>false</LinksUpToDate>
  <CharactersWithSpaces>24022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Svárovský Arnošt</dc:creator>
  <cp:lastModifiedBy>Svarovsky Arnost</cp:lastModifiedBy>
  <cp:revision>2</cp:revision>
  <cp:lastPrinted>2017-06-15T07:02:00Z</cp:lastPrinted>
  <dcterms:created xsi:type="dcterms:W3CDTF">2017-06-02T09:08:00Z</dcterms:created>
  <dcterms:modified xsi:type="dcterms:W3CDTF">2017-06-15T07:02:00Z</dcterms:modified>
</cp:coreProperties>
</file>