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025A5D" w:rsidP="00E115B2">
      <w:r>
        <w:t>Příloha č. 1</w:t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AD5B78" w:rsidRDefault="00AD5B78" w:rsidP="00E115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Dodatek č. </w:t>
      </w:r>
      <w:r w:rsidR="00CD028D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</w:p>
    <w:p w:rsidR="00AD5B78" w:rsidRDefault="00AD5B78" w:rsidP="00461932">
      <w:pPr>
        <w:jc w:val="center"/>
        <w:rPr>
          <w:b/>
          <w:bCs/>
        </w:rPr>
      </w:pPr>
      <w:r>
        <w:rPr>
          <w:b/>
          <w:bCs/>
        </w:rPr>
        <w:t>ke smlouvě č. OLP/2</w:t>
      </w:r>
      <w:r w:rsidR="00C7604B">
        <w:rPr>
          <w:b/>
          <w:bCs/>
        </w:rPr>
        <w:t>8</w:t>
      </w:r>
      <w:r w:rsidR="00F42C5B">
        <w:rPr>
          <w:b/>
          <w:bCs/>
        </w:rPr>
        <w:t>79</w:t>
      </w:r>
      <w:r>
        <w:rPr>
          <w:b/>
          <w:bCs/>
        </w:rPr>
        <w:t>/</w:t>
      </w:r>
      <w:r w:rsidRPr="00C96E63">
        <w:rPr>
          <w:b/>
          <w:bCs/>
        </w:rPr>
        <w:t>201</w:t>
      </w:r>
      <w:r>
        <w:rPr>
          <w:b/>
          <w:bCs/>
        </w:rPr>
        <w:t xml:space="preserve">5 </w:t>
      </w:r>
    </w:p>
    <w:p w:rsid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C7604B">
        <w:rPr>
          <w:b/>
          <w:bCs/>
        </w:rPr>
        <w:t>investiční účelové dotace</w:t>
      </w:r>
      <w:r w:rsidRPr="00461932">
        <w:rPr>
          <w:b/>
          <w:bCs/>
        </w:rPr>
        <w:t xml:space="preserve"> z rozpočtu Libereckého kraje</w:t>
      </w:r>
    </w:p>
    <w:p w:rsidR="00461932" w:rsidRDefault="00461932" w:rsidP="00461932">
      <w:pPr>
        <w:jc w:val="left"/>
      </w:pPr>
    </w:p>
    <w:p w:rsidR="00E05612" w:rsidRDefault="00E05612" w:rsidP="00E115B2"/>
    <w:p w:rsidR="00E115B2" w:rsidRDefault="00470E17" w:rsidP="00E115B2">
      <w:r>
        <w:t>uzavřený mezi těmito smluvními stranami</w:t>
      </w:r>
      <w:r w:rsidR="00E115B2"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Pr="00B06D7D" w:rsidRDefault="00E115B2" w:rsidP="00E115B2">
      <w:r>
        <w:t>IČ</w:t>
      </w:r>
      <w:r w:rsidR="004F73B6">
        <w:t>O</w:t>
      </w:r>
      <w:r>
        <w:t>:</w:t>
      </w:r>
      <w:r>
        <w:tab/>
      </w:r>
      <w:r>
        <w:tab/>
      </w:r>
      <w:r>
        <w:tab/>
      </w:r>
      <w:r w:rsidRPr="00B06D7D">
        <w:t>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643C9" w:rsidP="00E115B2">
      <w:pPr>
        <w:rPr>
          <w:b/>
        </w:rPr>
      </w:pPr>
      <w:r>
        <w:rPr>
          <w:b/>
        </w:rPr>
        <w:t>Z</w:t>
      </w:r>
      <w:r w:rsidR="00477F28">
        <w:rPr>
          <w:b/>
        </w:rPr>
        <w:t>dravotnick</w:t>
      </w:r>
      <w:r w:rsidR="00BD58BA">
        <w:rPr>
          <w:b/>
        </w:rPr>
        <w:t>ou</w:t>
      </w:r>
      <w:r w:rsidR="00477F28">
        <w:rPr>
          <w:b/>
        </w:rPr>
        <w:t xml:space="preserve"> záchrann</w:t>
      </w:r>
      <w:r w:rsidR="00BD58BA">
        <w:rPr>
          <w:b/>
        </w:rPr>
        <w:t>ou</w:t>
      </w:r>
      <w:r w:rsidR="00477F28">
        <w:rPr>
          <w:b/>
        </w:rPr>
        <w:t xml:space="preserve"> služb</w:t>
      </w:r>
      <w:r w:rsidR="00BD58BA">
        <w:rPr>
          <w:b/>
        </w:rPr>
        <w:t>ou</w:t>
      </w:r>
      <w:r w:rsidR="00477F28">
        <w:rPr>
          <w:b/>
        </w:rPr>
        <w:t xml:space="preserve"> Libereckého kraje,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F42C5B">
        <w:t>Klášterní 954/5</w:t>
      </w:r>
      <w:r w:rsidR="00B72022" w:rsidRPr="00B72022">
        <w:t>, 4</w:t>
      </w:r>
      <w:r w:rsidR="00477F28">
        <w:t>60 01 Liberec I-Staré Město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 xml:space="preserve">MUDr. </w:t>
      </w:r>
      <w:r w:rsidR="00CD028D">
        <w:t>Luďkem Kramářem, MBA</w:t>
      </w:r>
      <w:r w:rsidR="00A4645D">
        <w:t xml:space="preserve">, </w:t>
      </w:r>
      <w:r w:rsidR="00477F28">
        <w:t>ředitelem</w:t>
      </w:r>
    </w:p>
    <w:p w:rsidR="00E115B2" w:rsidRDefault="00E115B2" w:rsidP="00E115B2">
      <w:r>
        <w:t>IČ</w:t>
      </w:r>
      <w:r w:rsidR="004F73B6">
        <w:t>O</w:t>
      </w:r>
      <w:r>
        <w:t xml:space="preserve">: </w:t>
      </w:r>
      <w:r>
        <w:tab/>
      </w:r>
      <w:r>
        <w:tab/>
      </w:r>
      <w:r>
        <w:tab/>
      </w:r>
      <w:r w:rsidR="00477F28">
        <w:t>46744991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477F28">
        <w:t>46744991</w:t>
      </w:r>
    </w:p>
    <w:p w:rsidR="00694EE2" w:rsidRPr="000047F5" w:rsidRDefault="00694EE2" w:rsidP="00694EE2">
      <w:r w:rsidRPr="000047F5">
        <w:t>bankovní spojení:</w:t>
      </w:r>
      <w:r w:rsidRPr="000047F5">
        <w:tab/>
      </w:r>
      <w:r w:rsidR="0093161D" w:rsidRPr="000047F5">
        <w:t>ČSOB, a.s.</w:t>
      </w:r>
    </w:p>
    <w:p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93161D" w:rsidRPr="000047F5">
        <w:t>772561043/0300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304F9" w:rsidRPr="00470E17" w:rsidRDefault="00470E17" w:rsidP="00B82BEB">
      <w:pPr>
        <w:spacing w:before="120" w:after="120"/>
        <w:contextualSpacing/>
        <w:jc w:val="center"/>
        <w:rPr>
          <w:bCs/>
        </w:rPr>
      </w:pPr>
      <w:r w:rsidRPr="00470E17">
        <w:rPr>
          <w:bCs/>
        </w:rPr>
        <w:t>takto:</w:t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Default="00AD5B78" w:rsidP="00B82BEB">
      <w:pPr>
        <w:spacing w:before="120" w:after="120"/>
        <w:contextualSpacing/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C7604B" w:rsidRDefault="00AD5B78" w:rsidP="00AD5B78">
      <w:pPr>
        <w:numPr>
          <w:ilvl w:val="0"/>
          <w:numId w:val="14"/>
        </w:numPr>
        <w:spacing w:before="120" w:line="276" w:lineRule="auto"/>
        <w:ind w:left="425" w:hanging="425"/>
      </w:pPr>
      <w:r>
        <w:t xml:space="preserve">Smluvní strany uzavřely dne </w:t>
      </w:r>
      <w:r w:rsidR="00C7604B">
        <w:t>10</w:t>
      </w:r>
      <w:r>
        <w:t xml:space="preserve">. </w:t>
      </w:r>
      <w:r w:rsidR="00C7604B">
        <w:t>prosince</w:t>
      </w:r>
      <w:r>
        <w:t xml:space="preserve"> 2015 smlouvu o poskytnutí </w:t>
      </w:r>
      <w:r w:rsidR="00C7604B">
        <w:t xml:space="preserve">investiční účelové dotace </w:t>
      </w:r>
      <w:r>
        <w:t>z rozpočtu Libereckého kraje vedenou u poskytovatele pod č. OLP/2</w:t>
      </w:r>
      <w:r w:rsidR="00C7604B">
        <w:t>8</w:t>
      </w:r>
      <w:r w:rsidR="00F42C5B">
        <w:t>79</w:t>
      </w:r>
      <w:r>
        <w:t>/2015</w:t>
      </w:r>
      <w:r w:rsidR="00470E17">
        <w:t xml:space="preserve">, jejímž předmětem je </w:t>
      </w:r>
      <w:r w:rsidR="00C7604B">
        <w:t>„Re</w:t>
      </w:r>
      <w:r w:rsidR="00F42C5B">
        <w:t>alizace přístavby objektu výjezdové základny na letišti v Liberci</w:t>
      </w:r>
      <w:r w:rsidR="00C7604B">
        <w:t>“</w:t>
      </w:r>
      <w:r w:rsidR="00470E17">
        <w:t xml:space="preserve"> (dále jen „smlouva“)</w:t>
      </w:r>
      <w:r w:rsidR="00C7604B">
        <w:t>.</w:t>
      </w:r>
    </w:p>
    <w:p w:rsidR="00CD028D" w:rsidRDefault="00CD028D" w:rsidP="00AD5B78">
      <w:pPr>
        <w:numPr>
          <w:ilvl w:val="0"/>
          <w:numId w:val="14"/>
        </w:numPr>
        <w:spacing w:before="120" w:line="276" w:lineRule="auto"/>
        <w:ind w:left="425" w:hanging="425"/>
      </w:pPr>
      <w:r>
        <w:t>Smluvní strany uzavřely dne 22. 12. 2017 dodatek č. 1 ke smlouvě č. OLP/2879/2015, kde byl schválen nový termín ukončení realizace projektu 31. 12. 2018 a termín předložení závěrečného vyúčtování projektu do 19. 2. 2019.</w:t>
      </w:r>
    </w:p>
    <w:p w:rsidR="00AD5B78" w:rsidRPr="00104419" w:rsidRDefault="00470E17" w:rsidP="00AD5B78">
      <w:pPr>
        <w:numPr>
          <w:ilvl w:val="0"/>
          <w:numId w:val="14"/>
        </w:numPr>
        <w:spacing w:before="120" w:line="276" w:lineRule="auto"/>
        <w:ind w:left="425" w:hanging="425"/>
      </w:pPr>
      <w:r w:rsidRPr="00104419">
        <w:t xml:space="preserve">Důvodem pro uzavření tohoto dodatku je </w:t>
      </w:r>
      <w:r w:rsidR="00104419" w:rsidRPr="00104419">
        <w:t xml:space="preserve">změna termínu ukončení realizace projektu a předložení vyúčtování projektu. </w:t>
      </w:r>
    </w:p>
    <w:p w:rsidR="00B82BE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05612" w:rsidRDefault="00E05612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415D58" w:rsidRDefault="00E115B2" w:rsidP="00AD5B78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I.</w:t>
      </w:r>
    </w:p>
    <w:p w:rsidR="00AD5B78" w:rsidRDefault="00AD5B78" w:rsidP="00AD5B78">
      <w:pPr>
        <w:pStyle w:val="Odstavecseseznamem"/>
        <w:jc w:val="center"/>
        <w:rPr>
          <w:b/>
        </w:rPr>
      </w:pPr>
      <w:r w:rsidRPr="00AD5B78">
        <w:rPr>
          <w:b/>
        </w:rPr>
        <w:t>Předmět dodatku</w:t>
      </w:r>
    </w:p>
    <w:p w:rsidR="00DE4122" w:rsidRDefault="00DE4122" w:rsidP="00AD5B78">
      <w:pPr>
        <w:pStyle w:val="Odstavecseseznamem"/>
        <w:jc w:val="center"/>
        <w:rPr>
          <w:b/>
        </w:rPr>
      </w:pPr>
    </w:p>
    <w:p w:rsidR="00DE4122" w:rsidRPr="008753BC" w:rsidRDefault="00DE4122" w:rsidP="00DE4122">
      <w:pPr>
        <w:numPr>
          <w:ilvl w:val="0"/>
          <w:numId w:val="16"/>
        </w:numPr>
        <w:spacing w:before="120" w:line="276" w:lineRule="auto"/>
        <w:ind w:left="284"/>
      </w:pPr>
      <w:bookmarkStart w:id="0" w:name="_GoBack"/>
      <w:bookmarkEnd w:id="0"/>
      <w:r w:rsidRPr="008753BC">
        <w:t>Smluvní strany se z výše uvedeného důvodu dohodly na těchto změnách smlouvy.</w:t>
      </w:r>
    </w:p>
    <w:p w:rsidR="00DE4122" w:rsidRPr="008753BC" w:rsidRDefault="00DE4122" w:rsidP="00DE4122">
      <w:pPr>
        <w:tabs>
          <w:tab w:val="left" w:pos="284"/>
        </w:tabs>
        <w:spacing w:before="120" w:line="276" w:lineRule="auto"/>
        <w:ind w:left="284" w:hanging="284"/>
      </w:pPr>
      <w:bookmarkStart w:id="1" w:name="Text55"/>
      <w:r w:rsidRPr="008753BC">
        <w:rPr>
          <w:noProof/>
        </w:rPr>
        <w:t>2.</w:t>
      </w:r>
      <w:r w:rsidRPr="008753BC">
        <w:rPr>
          <w:noProof/>
        </w:rPr>
        <w:tab/>
      </w:r>
      <w:r w:rsidRPr="008753BC">
        <w:t xml:space="preserve">Článek </w:t>
      </w:r>
      <w:r w:rsidRPr="00104419">
        <w:t>III</w:t>
      </w:r>
      <w:r w:rsidRPr="00104419">
        <w:rPr>
          <w:noProof/>
        </w:rPr>
        <w:t xml:space="preserve"> </w:t>
      </w:r>
      <w:r w:rsidRPr="00104419">
        <w:t xml:space="preserve">odst. </w:t>
      </w:r>
      <w:r w:rsidRPr="00104419">
        <w:rPr>
          <w:noProof/>
        </w:rPr>
        <w:t>4</w:t>
      </w:r>
      <w:r w:rsidRPr="008753BC">
        <w:t xml:space="preserve"> smlouvy ve znění:</w:t>
      </w:r>
    </w:p>
    <w:p w:rsidR="00DE4122" w:rsidRPr="008753BC" w:rsidRDefault="00DE4122" w:rsidP="0053357B">
      <w:pPr>
        <w:widowControl/>
        <w:spacing w:before="120"/>
        <w:ind w:left="284"/>
      </w:pPr>
      <w:r>
        <w:lastRenderedPageBreak/>
        <w:t>„</w:t>
      </w:r>
      <w:r w:rsidRPr="00984541">
        <w:t xml:space="preserve">Termín zahájení realizace projektu je </w:t>
      </w:r>
      <w:r w:rsidRPr="00984541">
        <w:rPr>
          <w:b/>
        </w:rPr>
        <w:t>1. 12. 2015</w:t>
      </w:r>
      <w:r w:rsidRPr="00984541">
        <w:t xml:space="preserve"> a termín ukončení realizace projektu je nejpozději </w:t>
      </w:r>
      <w:r w:rsidRPr="00984541">
        <w:rPr>
          <w:b/>
        </w:rPr>
        <w:t>3</w:t>
      </w:r>
      <w:r>
        <w:rPr>
          <w:b/>
        </w:rPr>
        <w:t>1</w:t>
      </w:r>
      <w:r w:rsidRPr="00984541">
        <w:rPr>
          <w:b/>
        </w:rPr>
        <w:t xml:space="preserve">. </w:t>
      </w:r>
      <w:r>
        <w:rPr>
          <w:b/>
        </w:rPr>
        <w:t>12</w:t>
      </w:r>
      <w:r w:rsidRPr="00984541">
        <w:rPr>
          <w:b/>
        </w:rPr>
        <w:t>. 201</w:t>
      </w:r>
      <w:r w:rsidR="00CD028D">
        <w:rPr>
          <w:b/>
        </w:rPr>
        <w:t>8</w:t>
      </w:r>
      <w:r>
        <w:rPr>
          <w:b/>
        </w:rPr>
        <w:t>“</w:t>
      </w:r>
      <w:r w:rsidR="0053357B">
        <w:rPr>
          <w:b/>
        </w:rPr>
        <w:t>,</w:t>
      </w:r>
    </w:p>
    <w:p w:rsidR="00DE4122" w:rsidRPr="008753BC" w:rsidRDefault="00DE4122" w:rsidP="00DE4122">
      <w:pPr>
        <w:tabs>
          <w:tab w:val="left" w:pos="284"/>
        </w:tabs>
        <w:spacing w:before="120" w:line="276" w:lineRule="auto"/>
        <w:ind w:left="284" w:hanging="284"/>
      </w:pPr>
      <w:r w:rsidRPr="008753BC">
        <w:tab/>
      </w:r>
      <w:proofErr w:type="gramStart"/>
      <w:r w:rsidRPr="008753BC">
        <w:t>se ruší</w:t>
      </w:r>
      <w:proofErr w:type="gramEnd"/>
      <w:r w:rsidRPr="008753BC">
        <w:t xml:space="preserve"> a nahrazuje tímto novým zněním:</w:t>
      </w:r>
    </w:p>
    <w:p w:rsidR="00DE4122" w:rsidRPr="00984541" w:rsidRDefault="0053357B" w:rsidP="004F73B6">
      <w:pPr>
        <w:widowControl/>
        <w:spacing w:before="120"/>
        <w:ind w:left="284"/>
      </w:pPr>
      <w:r>
        <w:t>„</w:t>
      </w:r>
      <w:r w:rsidR="00DE4122" w:rsidRPr="00984541">
        <w:t xml:space="preserve">Termín zahájení realizace projektu je </w:t>
      </w:r>
      <w:r w:rsidR="00DE4122" w:rsidRPr="00984541">
        <w:rPr>
          <w:b/>
        </w:rPr>
        <w:t>1. 12. 2015</w:t>
      </w:r>
      <w:r w:rsidR="00DE4122" w:rsidRPr="00984541">
        <w:t xml:space="preserve"> a termín ukončení realizace projektu je nejpozději </w:t>
      </w:r>
      <w:r w:rsidR="00DE4122" w:rsidRPr="00984541">
        <w:rPr>
          <w:b/>
        </w:rPr>
        <w:t>3</w:t>
      </w:r>
      <w:r w:rsidR="00F42C5B">
        <w:rPr>
          <w:b/>
        </w:rPr>
        <w:t>1</w:t>
      </w:r>
      <w:r w:rsidR="00DE4122" w:rsidRPr="00984541">
        <w:rPr>
          <w:b/>
        </w:rPr>
        <w:t xml:space="preserve">. </w:t>
      </w:r>
      <w:r w:rsidR="00CD028D">
        <w:rPr>
          <w:b/>
        </w:rPr>
        <w:t>03</w:t>
      </w:r>
      <w:r w:rsidR="00DE4122" w:rsidRPr="00984541">
        <w:rPr>
          <w:b/>
        </w:rPr>
        <w:t>. 201</w:t>
      </w:r>
      <w:r w:rsidR="00CD028D">
        <w:rPr>
          <w:b/>
        </w:rPr>
        <w:t>9</w:t>
      </w:r>
      <w:r w:rsidR="00DE4122" w:rsidRPr="00984541">
        <w:rPr>
          <w:b/>
        </w:rPr>
        <w:t>.</w:t>
      </w:r>
      <w:r>
        <w:rPr>
          <w:b/>
        </w:rPr>
        <w:t>“</w:t>
      </w:r>
    </w:p>
    <w:p w:rsidR="00DE4122" w:rsidRPr="008753BC" w:rsidRDefault="00DE4122" w:rsidP="00DE4122">
      <w:pPr>
        <w:tabs>
          <w:tab w:val="left" w:pos="284"/>
        </w:tabs>
        <w:spacing w:before="120" w:line="276" w:lineRule="auto"/>
        <w:ind w:left="284" w:hanging="284"/>
      </w:pPr>
    </w:p>
    <w:p w:rsidR="00DE4122" w:rsidRPr="008753BC" w:rsidRDefault="00DE4122" w:rsidP="00DE4122">
      <w:pPr>
        <w:tabs>
          <w:tab w:val="left" w:pos="284"/>
        </w:tabs>
        <w:spacing w:before="120" w:line="276" w:lineRule="auto"/>
        <w:ind w:left="284" w:hanging="284"/>
        <w:rPr>
          <w:noProof/>
        </w:rPr>
      </w:pPr>
      <w:r w:rsidRPr="008753BC">
        <w:t>3.</w:t>
      </w:r>
      <w:r w:rsidRPr="008753BC">
        <w:rPr>
          <w:noProof/>
        </w:rPr>
        <w:t xml:space="preserve"> Článek </w:t>
      </w:r>
      <w:r w:rsidRPr="00104419">
        <w:rPr>
          <w:noProof/>
        </w:rPr>
        <w:t>III  odst. 6</w:t>
      </w:r>
      <w:r w:rsidRPr="008753BC">
        <w:rPr>
          <w:noProof/>
        </w:rPr>
        <w:t xml:space="preserve">  smlouvy ve znění:</w:t>
      </w:r>
    </w:p>
    <w:p w:rsidR="00DE4122" w:rsidRDefault="00DE4122" w:rsidP="004F73B6">
      <w:pPr>
        <w:widowControl/>
        <w:spacing w:before="120"/>
        <w:ind w:left="284"/>
      </w:pPr>
      <w:r>
        <w:rPr>
          <w:b/>
        </w:rPr>
        <w:t>„</w:t>
      </w:r>
      <w:r w:rsidRPr="00984541">
        <w:rPr>
          <w:b/>
        </w:rPr>
        <w:t>Projekt musí být vyúčtován do 50 kalendářních dnů po ukončení realizace</w:t>
      </w:r>
      <w:r w:rsidRPr="00984541">
        <w:t xml:space="preserve">, nejpozději </w:t>
      </w:r>
      <w:r w:rsidRPr="00984541">
        <w:rPr>
          <w:b/>
        </w:rPr>
        <w:t xml:space="preserve">do 19. </w:t>
      </w:r>
      <w:r>
        <w:rPr>
          <w:b/>
        </w:rPr>
        <w:t>2</w:t>
      </w:r>
      <w:r w:rsidRPr="00984541">
        <w:rPr>
          <w:b/>
        </w:rPr>
        <w:t>. 201</w:t>
      </w:r>
      <w:r w:rsidR="00CD028D">
        <w:rPr>
          <w:b/>
        </w:rPr>
        <w:t>9</w:t>
      </w:r>
      <w:r w:rsidRPr="00984541">
        <w:rPr>
          <w:b/>
        </w:rPr>
        <w:t xml:space="preserve">. </w:t>
      </w:r>
      <w:r w:rsidRPr="00984541">
        <w:t>Projekt musí být vyúčtován formou závěrečného vyúčtování na příslušném formuláři uvedeným v příloze č. 1 a 2 této smlouvy, který musí být v termínu pro vyúčtování předložen odboru zdravotnictví Krajského úřadu Libereckého kraje. Závěrečné vyúčtování není vyžadováno v případě, že projekt nebyl realizován a veškeré poskytnuté prostředky byly příjemcem vráceny zpět na účet poskytovatele, ve lhůtě  dle čl. III. odst. 10, event., kdy příjemci nebyly finanční pros</w:t>
      </w:r>
      <w:r w:rsidR="0053357B">
        <w:t>tředky zaslány a to ani z části</w:t>
      </w:r>
      <w:r>
        <w:t>“</w:t>
      </w:r>
    </w:p>
    <w:p w:rsidR="004F73B6" w:rsidRDefault="0053357B" w:rsidP="004F73B6">
      <w:pPr>
        <w:tabs>
          <w:tab w:val="left" w:pos="284"/>
        </w:tabs>
        <w:spacing w:before="120" w:line="276" w:lineRule="auto"/>
        <w:rPr>
          <w:noProof/>
        </w:rPr>
      </w:pPr>
      <w:r>
        <w:rPr>
          <w:noProof/>
        </w:rPr>
        <w:t xml:space="preserve">    se</w:t>
      </w:r>
      <w:r w:rsidR="00DE4122" w:rsidRPr="008753BC">
        <w:rPr>
          <w:noProof/>
        </w:rPr>
        <w:t xml:space="preserve"> ruší a nahrazuje tímto novým zněním:</w:t>
      </w:r>
      <w:bookmarkEnd w:id="1"/>
    </w:p>
    <w:p w:rsidR="00DE4122" w:rsidRPr="00984541" w:rsidRDefault="00DE4122" w:rsidP="004F73B6">
      <w:pPr>
        <w:tabs>
          <w:tab w:val="left" w:pos="284"/>
        </w:tabs>
        <w:spacing w:before="120" w:line="276" w:lineRule="auto"/>
        <w:ind w:left="284"/>
        <w:rPr>
          <w:noProof/>
        </w:rPr>
      </w:pPr>
      <w:r>
        <w:rPr>
          <w:b/>
        </w:rPr>
        <w:t>„</w:t>
      </w:r>
      <w:r w:rsidRPr="00984541">
        <w:rPr>
          <w:b/>
        </w:rPr>
        <w:t>Projekt musí být vyúčtován do 50 kalendářních dnů po ukončení realizace</w:t>
      </w:r>
      <w:r w:rsidRPr="00984541">
        <w:t xml:space="preserve">, nejpozději </w:t>
      </w:r>
      <w:r w:rsidRPr="00984541">
        <w:rPr>
          <w:b/>
        </w:rPr>
        <w:t xml:space="preserve">do 19. </w:t>
      </w:r>
      <w:r w:rsidR="00CD028D">
        <w:rPr>
          <w:b/>
        </w:rPr>
        <w:t>5</w:t>
      </w:r>
      <w:r w:rsidRPr="00984541">
        <w:rPr>
          <w:b/>
        </w:rPr>
        <w:t>. 201</w:t>
      </w:r>
      <w:r w:rsidR="00F42C5B">
        <w:rPr>
          <w:b/>
        </w:rPr>
        <w:t>9</w:t>
      </w:r>
      <w:r w:rsidRPr="00984541">
        <w:rPr>
          <w:b/>
        </w:rPr>
        <w:t xml:space="preserve">. </w:t>
      </w:r>
      <w:r w:rsidRPr="00984541">
        <w:t>Projekt musí být vyúčtován formou závěrečného vyúčtování na příslušném formuláři uvedeným v příloze č. 1 a 2 této smlouvy, který musí být v termínu pro vyúčtování předložen odboru zdravotnictví Krajského úřadu Libereckého kraje. Závěrečné vyúčtování není vyžadováno v případě, že projekt nebyl realizován a veškeré poskytnuté prostředky byly příjemcem vráceny zpět na účet poskytovatele, ve lhůtě  dle čl. III. odst. 10, event., kdy příjemci nebyly finanční prostředky zaslány a to ani z části.</w:t>
      </w:r>
      <w:r>
        <w:t>“</w:t>
      </w:r>
    </w:p>
    <w:p w:rsidR="00B23002" w:rsidRPr="00DE4122" w:rsidRDefault="00DE4122" w:rsidP="00DE4122">
      <w:pPr>
        <w:tabs>
          <w:tab w:val="left" w:pos="284"/>
        </w:tabs>
        <w:spacing w:before="120" w:line="276" w:lineRule="auto"/>
        <w:ind w:left="284" w:hanging="284"/>
        <w:rPr>
          <w:b/>
        </w:rPr>
      </w:pPr>
      <w:r w:rsidRPr="000D0C33">
        <w:rPr>
          <w:b/>
        </w:rPr>
        <w:t xml:space="preserve"> </w:t>
      </w:r>
    </w:p>
    <w:p w:rsidR="00E115B2" w:rsidRPr="00637454" w:rsidRDefault="00E115B2" w:rsidP="001C054B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="00C51C71">
        <w:rPr>
          <w:b/>
          <w:bCs/>
        </w:rPr>
        <w:t>I</w:t>
      </w:r>
      <w:r w:rsidRPr="00637454">
        <w:rPr>
          <w:b/>
          <w:bCs/>
        </w:rPr>
        <w:t>.</w:t>
      </w:r>
    </w:p>
    <w:p w:rsidR="00A01081" w:rsidRPr="00A01081" w:rsidRDefault="00C51C71" w:rsidP="001C054B">
      <w:pPr>
        <w:pStyle w:val="Odstavecseseznamem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Závěrečná ustanovení</w:t>
      </w:r>
    </w:p>
    <w:p w:rsidR="00C51C71" w:rsidRDefault="00C51C71" w:rsidP="00C51C71">
      <w:pPr>
        <w:numPr>
          <w:ilvl w:val="0"/>
          <w:numId w:val="15"/>
        </w:numPr>
        <w:spacing w:before="120" w:line="276" w:lineRule="auto"/>
        <w:ind w:hanging="397"/>
      </w:pPr>
      <w:r>
        <w:t>Ostatní ustanovení smlouvy tímto dodatkem nedotčená</w:t>
      </w:r>
      <w:r w:rsidRPr="00E67547">
        <w:t xml:space="preserve"> zůstávají v platnosti.</w:t>
      </w:r>
    </w:p>
    <w:p w:rsidR="00C51C71" w:rsidRDefault="00C51C71" w:rsidP="0053357B">
      <w:pPr>
        <w:numPr>
          <w:ilvl w:val="0"/>
          <w:numId w:val="15"/>
        </w:numPr>
        <w:spacing w:before="120" w:line="276" w:lineRule="auto"/>
        <w:ind w:hanging="397"/>
      </w:pPr>
      <w:r w:rsidRPr="00E67547">
        <w:t>Tento dodatek je vyhotoven ve</w:t>
      </w:r>
      <w:r>
        <w:t xml:space="preserve"> </w:t>
      </w:r>
      <w:r w:rsidR="00C7604B">
        <w:t>třech</w:t>
      </w:r>
      <w:r>
        <w:t xml:space="preserve"> stejnopisech, z nichž dva</w:t>
      </w:r>
      <w:r w:rsidRPr="00E67547">
        <w:t xml:space="preserve"> </w:t>
      </w:r>
      <w:r>
        <w:t xml:space="preserve">obdrží poskytovatel a </w:t>
      </w:r>
      <w:r w:rsidR="00C7604B">
        <w:t>jed</w:t>
      </w:r>
      <w:r w:rsidR="009E3ED3">
        <w:t>e</w:t>
      </w:r>
      <w:r w:rsidR="00C7604B">
        <w:t>n</w:t>
      </w:r>
      <w:r>
        <w:t xml:space="preserve"> obdrží příjemce.</w:t>
      </w:r>
    </w:p>
    <w:p w:rsidR="009E3ED3" w:rsidRDefault="009E3ED3" w:rsidP="0053357B">
      <w:pPr>
        <w:keepNext/>
        <w:numPr>
          <w:ilvl w:val="0"/>
          <w:numId w:val="15"/>
        </w:numPr>
        <w:spacing w:before="120" w:line="276" w:lineRule="auto"/>
      </w:pPr>
      <w:r>
        <w:t>Příjemce</w:t>
      </w:r>
      <w:r w:rsidRPr="005B739E">
        <w:t xml:space="preserve"> bere na vědomí, že smlouvy s hodnotou předmětu převyšující 50.000 Kč bez DPH včetně dohod, na základě kterých se tyto smlouvy mění, nahrazují nebo ruší, zveřejní </w:t>
      </w:r>
      <w:r>
        <w:t xml:space="preserve">Liberecký kraj </w:t>
      </w:r>
      <w:r w:rsidRPr="005B739E">
        <w:t>v </w:t>
      </w:r>
      <w:r w:rsidRPr="005B739E">
        <w:rPr>
          <w:b/>
        </w:rPr>
        <w:t xml:space="preserve">registru smluv </w:t>
      </w:r>
      <w:r w:rsidRPr="005B739E">
        <w:t>zřízeném jako informační systém veřejné správy na základě zákona č. 340/2015 Sb., o registru smluv.</w:t>
      </w:r>
      <w:r w:rsidRPr="005B739E">
        <w:rPr>
          <w:i/>
        </w:rPr>
        <w:t xml:space="preserve"> </w:t>
      </w:r>
      <w:r>
        <w:t>Příjemce</w:t>
      </w:r>
      <w:r w:rsidRPr="005B739E">
        <w:t xml:space="preserve"> výslovně souhlasí s tím, aby t</w:t>
      </w:r>
      <w:r>
        <w:t>ento</w:t>
      </w:r>
      <w:r w:rsidRPr="005B739E">
        <w:t xml:space="preserve"> </w:t>
      </w:r>
      <w:r>
        <w:t>dodatek</w:t>
      </w:r>
      <w:r w:rsidRPr="005B739E">
        <w:t xml:space="preserve"> </w:t>
      </w:r>
      <w:r>
        <w:t>včetně smlouvy č. OLP/28</w:t>
      </w:r>
      <w:r w:rsidR="00F42C5B">
        <w:t>79</w:t>
      </w:r>
      <w:r>
        <w:t xml:space="preserve">/2015 </w:t>
      </w:r>
      <w:r w:rsidRPr="005B739E">
        <w:t xml:space="preserve">byly v plném rozsahu v registru smluv </w:t>
      </w:r>
      <w:r>
        <w:t xml:space="preserve">Libereckým krajem </w:t>
      </w:r>
      <w:r w:rsidRPr="005B739E">
        <w:t>zveřejněny.</w:t>
      </w:r>
    </w:p>
    <w:p w:rsidR="009E3ED3" w:rsidRPr="00E67547" w:rsidRDefault="009E3ED3" w:rsidP="00C51C71">
      <w:pPr>
        <w:keepNext/>
        <w:numPr>
          <w:ilvl w:val="0"/>
          <w:numId w:val="15"/>
        </w:numPr>
        <w:tabs>
          <w:tab w:val="clear" w:pos="397"/>
        </w:tabs>
        <w:spacing w:before="120" w:line="276" w:lineRule="auto"/>
        <w:ind w:hanging="397"/>
      </w:pPr>
      <w:r>
        <w:t>Tento dodatek</w:t>
      </w:r>
      <w:r w:rsidRPr="00C82F0C">
        <w:t xml:space="preserve"> nabývá účinnosti podpisem poslední smluvní strany. V případě, že bude zveřejněn </w:t>
      </w:r>
      <w:r>
        <w:t>Libereckým krajem</w:t>
      </w:r>
      <w:r w:rsidRPr="00C82F0C">
        <w:t xml:space="preserve"> v registru smluv, nabývá však účinnosti nejdříve tímto dnem, a to i v případě, že bude v registru smluv zveřejněn p</w:t>
      </w:r>
      <w:r>
        <w:t>říjemcem</w:t>
      </w:r>
      <w:r w:rsidRPr="00C82F0C">
        <w:t xml:space="preserve"> nebo třetí osobou před tímto dnem.</w:t>
      </w:r>
    </w:p>
    <w:p w:rsidR="00C51C71" w:rsidRPr="00C70059" w:rsidRDefault="00104419" w:rsidP="00C51C71">
      <w:pPr>
        <w:numPr>
          <w:ilvl w:val="0"/>
          <w:numId w:val="15"/>
        </w:numPr>
        <w:spacing w:before="120" w:line="276" w:lineRule="auto"/>
        <w:ind w:hanging="397"/>
      </w:pPr>
      <w:r>
        <w:t xml:space="preserve">Smluvní strany prohlašují, že souhlasí s textem tohoto dodatku. </w:t>
      </w:r>
      <w:r w:rsidR="00C51C71" w:rsidRPr="00C70059">
        <w:t xml:space="preserve">Tento dodatek byl schválen usnesením </w:t>
      </w:r>
      <w:r w:rsidR="00C51C71">
        <w:t>Zastupitelstva</w:t>
      </w:r>
      <w:r w:rsidR="00C51C71" w:rsidRPr="00C70059">
        <w:t xml:space="preserve"> Libereckého kraje č. </w:t>
      </w:r>
      <w:r w:rsidR="00C51C71">
        <w:t>……</w:t>
      </w:r>
      <w:r w:rsidR="00C51C71" w:rsidRPr="00C70059">
        <w:t xml:space="preserve"> </w:t>
      </w:r>
      <w:r w:rsidR="00C51C71">
        <w:t>ze dne 2</w:t>
      </w:r>
      <w:r w:rsidR="00CD028D">
        <w:t>7</w:t>
      </w:r>
      <w:r w:rsidR="00C51C71">
        <w:t xml:space="preserve">. </w:t>
      </w:r>
      <w:r w:rsidR="00F42C5B">
        <w:t>listopadu</w:t>
      </w:r>
      <w:r w:rsidR="00C51C71">
        <w:t xml:space="preserve"> 201</w:t>
      </w:r>
      <w:r w:rsidR="00CD028D">
        <w:t>8</w:t>
      </w:r>
      <w:r w:rsidR="00C51C71">
        <w:t>.</w:t>
      </w:r>
    </w:p>
    <w:p w:rsidR="00416014" w:rsidRDefault="00416014" w:rsidP="00A01081">
      <w:pPr>
        <w:pStyle w:val="Odstavecseseznamem"/>
        <w:widowControl/>
        <w:spacing w:before="120"/>
        <w:ind w:left="426"/>
      </w:pP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53357B" w:rsidP="00791743">
            <w:pPr>
              <w:widowControl/>
              <w:ind w:firstLine="284"/>
            </w:pPr>
            <w:r>
              <w:t xml:space="preserve">V Liberci dne </w:t>
            </w:r>
            <w:r w:rsidR="00791743" w:rsidRPr="00791743">
              <w:t>……………………………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proofErr w:type="gramStart"/>
            <w:r w:rsidRPr="00791743">
              <w:t>dne</w:t>
            </w:r>
            <w:r w:rsidR="0053357B">
              <w:t xml:space="preserve"> </w:t>
            </w:r>
            <w:r w:rsidRPr="00791743">
              <w:t>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53357B">
        <w:t>Poskytovatel:</w:t>
      </w:r>
      <w:r w:rsidR="0053357B">
        <w:tab/>
      </w:r>
      <w:r w:rsidR="0053357B">
        <w:tab/>
      </w:r>
      <w:r w:rsidR="0053357B">
        <w:tab/>
      </w:r>
      <w:r w:rsidR="0053357B">
        <w:tab/>
      </w:r>
      <w:r w:rsidR="0053357B">
        <w:tab/>
        <w:t xml:space="preserve"> Příjemce</w:t>
      </w:r>
      <w:r w:rsidR="00791743" w:rsidRPr="00791743">
        <w:t>:</w:t>
      </w: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 xml:space="preserve">MUDr. </w:t>
            </w:r>
            <w:r w:rsidR="00CD028D">
              <w:t>Luděk Kramář, MBA</w:t>
            </w:r>
          </w:p>
          <w:p w:rsidR="00791743" w:rsidRPr="00791743" w:rsidRDefault="00F02C3A" w:rsidP="00F02C3A">
            <w:pPr>
              <w:widowControl/>
              <w:ind w:firstLine="12"/>
              <w:jc w:val="center"/>
              <w:rPr>
                <w:color w:val="FF0000"/>
              </w:rPr>
            </w:pPr>
            <w:r>
              <w:t>ředitel ZZS LK</w:t>
            </w:r>
          </w:p>
        </w:tc>
      </w:tr>
    </w:tbl>
    <w:p w:rsidR="007522E3" w:rsidRDefault="007522E3" w:rsidP="00791743">
      <w:pPr>
        <w:jc w:val="left"/>
        <w:rPr>
          <w:color w:val="000000"/>
        </w:rPr>
      </w:pPr>
    </w:p>
    <w:sectPr w:rsidR="007522E3" w:rsidSect="007522E3">
      <w:headerReference w:type="default" r:id="rId9"/>
      <w:footerReference w:type="default" r:id="rId10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FFF" w:rsidRDefault="00526FFF">
      <w:r>
        <w:separator/>
      </w:r>
    </w:p>
  </w:endnote>
  <w:endnote w:type="continuationSeparator" w:id="0">
    <w:p w:rsidR="00526FFF" w:rsidRDefault="00526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5A6EAB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E844B3A" wp14:editId="0446A74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C674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 w:rsidR="001169C8"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4F73B6" w:rsidRPr="004F73B6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C674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 w:rsidR="001169C8"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F73B6" w:rsidRPr="004F73B6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FFF" w:rsidRDefault="00526FFF">
      <w:r>
        <w:separator/>
      </w:r>
    </w:p>
  </w:footnote>
  <w:footnote w:type="continuationSeparator" w:id="0">
    <w:p w:rsidR="00526FFF" w:rsidRDefault="00526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1249"/>
        </w:tabs>
        <w:ind w:left="1249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3">
    <w:nsid w:val="271D2A94"/>
    <w:multiLevelType w:val="hybridMultilevel"/>
    <w:tmpl w:val="E7B6F502"/>
    <w:lvl w:ilvl="0" w:tplc="A94C6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1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13"/>
  </w:num>
  <w:num w:numId="6">
    <w:abstractNumId w:val="12"/>
  </w:num>
  <w:num w:numId="7">
    <w:abstractNumId w:val="10"/>
  </w:num>
  <w:num w:numId="8">
    <w:abstractNumId w:val="11"/>
  </w:num>
  <w:num w:numId="9">
    <w:abstractNumId w:val="1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44C2"/>
    <w:rsid w:val="00025A5D"/>
    <w:rsid w:val="00054E4C"/>
    <w:rsid w:val="00056C49"/>
    <w:rsid w:val="00070C72"/>
    <w:rsid w:val="0008259E"/>
    <w:rsid w:val="00084CF3"/>
    <w:rsid w:val="00097397"/>
    <w:rsid w:val="000A6CB5"/>
    <w:rsid w:val="000B09B0"/>
    <w:rsid w:val="000B2F65"/>
    <w:rsid w:val="000B44FE"/>
    <w:rsid w:val="000D486D"/>
    <w:rsid w:val="000E4908"/>
    <w:rsid w:val="000E7BFC"/>
    <w:rsid w:val="000F5A79"/>
    <w:rsid w:val="000F7C58"/>
    <w:rsid w:val="00104419"/>
    <w:rsid w:val="001169C8"/>
    <w:rsid w:val="00130D4A"/>
    <w:rsid w:val="00131A15"/>
    <w:rsid w:val="00154153"/>
    <w:rsid w:val="001600DD"/>
    <w:rsid w:val="00181061"/>
    <w:rsid w:val="001A5D70"/>
    <w:rsid w:val="001C054B"/>
    <w:rsid w:val="001C6745"/>
    <w:rsid w:val="001D19FE"/>
    <w:rsid w:val="001D5E52"/>
    <w:rsid w:val="001E094F"/>
    <w:rsid w:val="001F6945"/>
    <w:rsid w:val="0021283D"/>
    <w:rsid w:val="00212A05"/>
    <w:rsid w:val="00216EF9"/>
    <w:rsid w:val="00217F3A"/>
    <w:rsid w:val="00220CA7"/>
    <w:rsid w:val="0022253C"/>
    <w:rsid w:val="002304F9"/>
    <w:rsid w:val="00262547"/>
    <w:rsid w:val="00273625"/>
    <w:rsid w:val="002745C9"/>
    <w:rsid w:val="002753F1"/>
    <w:rsid w:val="002765D4"/>
    <w:rsid w:val="002C77FA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20B9D"/>
    <w:rsid w:val="00333EF0"/>
    <w:rsid w:val="003345E9"/>
    <w:rsid w:val="00346E66"/>
    <w:rsid w:val="003649AC"/>
    <w:rsid w:val="00391D1B"/>
    <w:rsid w:val="0039346D"/>
    <w:rsid w:val="00394F26"/>
    <w:rsid w:val="003956B1"/>
    <w:rsid w:val="003B1014"/>
    <w:rsid w:val="003C7FF8"/>
    <w:rsid w:val="003D6715"/>
    <w:rsid w:val="003E0B8A"/>
    <w:rsid w:val="003E4FCD"/>
    <w:rsid w:val="003F5F55"/>
    <w:rsid w:val="00401A3F"/>
    <w:rsid w:val="00416014"/>
    <w:rsid w:val="004175E4"/>
    <w:rsid w:val="00420D26"/>
    <w:rsid w:val="004438A7"/>
    <w:rsid w:val="004542A7"/>
    <w:rsid w:val="00455871"/>
    <w:rsid w:val="00461932"/>
    <w:rsid w:val="00470E17"/>
    <w:rsid w:val="00477F28"/>
    <w:rsid w:val="00491A6E"/>
    <w:rsid w:val="00492A90"/>
    <w:rsid w:val="004A4DB6"/>
    <w:rsid w:val="004A71A2"/>
    <w:rsid w:val="004B08BB"/>
    <w:rsid w:val="004B34AE"/>
    <w:rsid w:val="004F29BC"/>
    <w:rsid w:val="004F73B6"/>
    <w:rsid w:val="00502151"/>
    <w:rsid w:val="00506E92"/>
    <w:rsid w:val="00516A31"/>
    <w:rsid w:val="00521941"/>
    <w:rsid w:val="00523C58"/>
    <w:rsid w:val="00526FFF"/>
    <w:rsid w:val="0053357B"/>
    <w:rsid w:val="00562B5B"/>
    <w:rsid w:val="00563E92"/>
    <w:rsid w:val="005A4A15"/>
    <w:rsid w:val="005A6EAB"/>
    <w:rsid w:val="005C6805"/>
    <w:rsid w:val="005E489A"/>
    <w:rsid w:val="005E5117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5F77"/>
    <w:rsid w:val="00694306"/>
    <w:rsid w:val="00694EE2"/>
    <w:rsid w:val="0069647E"/>
    <w:rsid w:val="006A0F08"/>
    <w:rsid w:val="006C405B"/>
    <w:rsid w:val="007522E3"/>
    <w:rsid w:val="007733D4"/>
    <w:rsid w:val="007871DC"/>
    <w:rsid w:val="00790334"/>
    <w:rsid w:val="00791743"/>
    <w:rsid w:val="00793688"/>
    <w:rsid w:val="00794D2B"/>
    <w:rsid w:val="007D36EF"/>
    <w:rsid w:val="007D4BBE"/>
    <w:rsid w:val="007F2840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90CE3"/>
    <w:rsid w:val="00893202"/>
    <w:rsid w:val="008B3F29"/>
    <w:rsid w:val="008C233D"/>
    <w:rsid w:val="008C2C00"/>
    <w:rsid w:val="008C59E9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84541"/>
    <w:rsid w:val="0099115B"/>
    <w:rsid w:val="00992B5A"/>
    <w:rsid w:val="009933CF"/>
    <w:rsid w:val="009C7930"/>
    <w:rsid w:val="009E3ED3"/>
    <w:rsid w:val="009F1C8F"/>
    <w:rsid w:val="00A01081"/>
    <w:rsid w:val="00A15A0E"/>
    <w:rsid w:val="00A2105B"/>
    <w:rsid w:val="00A22BD0"/>
    <w:rsid w:val="00A30A17"/>
    <w:rsid w:val="00A36F33"/>
    <w:rsid w:val="00A40882"/>
    <w:rsid w:val="00A44850"/>
    <w:rsid w:val="00A4645D"/>
    <w:rsid w:val="00A551BA"/>
    <w:rsid w:val="00A55455"/>
    <w:rsid w:val="00A764E0"/>
    <w:rsid w:val="00A81C69"/>
    <w:rsid w:val="00A90536"/>
    <w:rsid w:val="00A923F3"/>
    <w:rsid w:val="00A94B1C"/>
    <w:rsid w:val="00AA2CE9"/>
    <w:rsid w:val="00AB4F3B"/>
    <w:rsid w:val="00AC49DD"/>
    <w:rsid w:val="00AD5B78"/>
    <w:rsid w:val="00AE36D3"/>
    <w:rsid w:val="00B00B03"/>
    <w:rsid w:val="00B23002"/>
    <w:rsid w:val="00B23C83"/>
    <w:rsid w:val="00B37E81"/>
    <w:rsid w:val="00B421B2"/>
    <w:rsid w:val="00B55A77"/>
    <w:rsid w:val="00B61415"/>
    <w:rsid w:val="00B6429F"/>
    <w:rsid w:val="00B643C9"/>
    <w:rsid w:val="00B72022"/>
    <w:rsid w:val="00B8291F"/>
    <w:rsid w:val="00B82BEB"/>
    <w:rsid w:val="00B869FB"/>
    <w:rsid w:val="00BA195A"/>
    <w:rsid w:val="00BA4E2F"/>
    <w:rsid w:val="00BA5036"/>
    <w:rsid w:val="00BC59B7"/>
    <w:rsid w:val="00BD0369"/>
    <w:rsid w:val="00BD4AF1"/>
    <w:rsid w:val="00BD58BA"/>
    <w:rsid w:val="00BD7398"/>
    <w:rsid w:val="00BF503B"/>
    <w:rsid w:val="00C31DC2"/>
    <w:rsid w:val="00C32360"/>
    <w:rsid w:val="00C42A0F"/>
    <w:rsid w:val="00C50EAF"/>
    <w:rsid w:val="00C51C71"/>
    <w:rsid w:val="00C61318"/>
    <w:rsid w:val="00C72F78"/>
    <w:rsid w:val="00C7604B"/>
    <w:rsid w:val="00C96E63"/>
    <w:rsid w:val="00CA544E"/>
    <w:rsid w:val="00CC5828"/>
    <w:rsid w:val="00CD028D"/>
    <w:rsid w:val="00CD369B"/>
    <w:rsid w:val="00CE5130"/>
    <w:rsid w:val="00CE5A00"/>
    <w:rsid w:val="00CE6D7C"/>
    <w:rsid w:val="00D05634"/>
    <w:rsid w:val="00D065E7"/>
    <w:rsid w:val="00D103AF"/>
    <w:rsid w:val="00D130A1"/>
    <w:rsid w:val="00D4689A"/>
    <w:rsid w:val="00D47DB8"/>
    <w:rsid w:val="00D51229"/>
    <w:rsid w:val="00D55CD8"/>
    <w:rsid w:val="00D714EE"/>
    <w:rsid w:val="00D73890"/>
    <w:rsid w:val="00D74494"/>
    <w:rsid w:val="00D9742F"/>
    <w:rsid w:val="00DB048C"/>
    <w:rsid w:val="00DB4074"/>
    <w:rsid w:val="00DB4F8D"/>
    <w:rsid w:val="00DB5905"/>
    <w:rsid w:val="00DE2F0A"/>
    <w:rsid w:val="00DE4122"/>
    <w:rsid w:val="00DF21A3"/>
    <w:rsid w:val="00E021E0"/>
    <w:rsid w:val="00E0225F"/>
    <w:rsid w:val="00E05612"/>
    <w:rsid w:val="00E115B2"/>
    <w:rsid w:val="00E32F05"/>
    <w:rsid w:val="00E53A9B"/>
    <w:rsid w:val="00E714FB"/>
    <w:rsid w:val="00E80E0F"/>
    <w:rsid w:val="00E861AA"/>
    <w:rsid w:val="00E86AE7"/>
    <w:rsid w:val="00E97785"/>
    <w:rsid w:val="00EA2B52"/>
    <w:rsid w:val="00EC7C3E"/>
    <w:rsid w:val="00EE4A90"/>
    <w:rsid w:val="00F01FA5"/>
    <w:rsid w:val="00F02122"/>
    <w:rsid w:val="00F02C3A"/>
    <w:rsid w:val="00F21283"/>
    <w:rsid w:val="00F30CFC"/>
    <w:rsid w:val="00F35170"/>
    <w:rsid w:val="00F3635C"/>
    <w:rsid w:val="00F42C5B"/>
    <w:rsid w:val="00F70A0C"/>
    <w:rsid w:val="00F84BD4"/>
    <w:rsid w:val="00F90D9E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7F2840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7F2840"/>
    <w:rPr>
      <w:b/>
      <w:bCs/>
    </w:rPr>
  </w:style>
  <w:style w:type="character" w:styleId="Odkaznakoment">
    <w:name w:val="annotation reference"/>
    <w:basedOn w:val="Standardnpsmoodstavce"/>
    <w:rsid w:val="00DE41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E41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E4122"/>
  </w:style>
  <w:style w:type="paragraph" w:styleId="Pedmtkomente">
    <w:name w:val="annotation subject"/>
    <w:basedOn w:val="Textkomente"/>
    <w:next w:val="Textkomente"/>
    <w:link w:val="PedmtkomenteChar"/>
    <w:rsid w:val="00DE41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E41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7F2840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7F2840"/>
    <w:rPr>
      <w:b/>
      <w:bCs/>
    </w:rPr>
  </w:style>
  <w:style w:type="character" w:styleId="Odkaznakoment">
    <w:name w:val="annotation reference"/>
    <w:basedOn w:val="Standardnpsmoodstavce"/>
    <w:rsid w:val="00DE41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E41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E4122"/>
  </w:style>
  <w:style w:type="paragraph" w:styleId="Pedmtkomente">
    <w:name w:val="annotation subject"/>
    <w:basedOn w:val="Textkomente"/>
    <w:next w:val="Textkomente"/>
    <w:link w:val="PedmtkomenteChar"/>
    <w:rsid w:val="00DE41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E4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68C0C-3438-4599-81F2-9BA61759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Riegerova Alena</cp:lastModifiedBy>
  <cp:revision>3</cp:revision>
  <cp:lastPrinted>2015-09-29T08:22:00Z</cp:lastPrinted>
  <dcterms:created xsi:type="dcterms:W3CDTF">2018-10-29T10:31:00Z</dcterms:created>
  <dcterms:modified xsi:type="dcterms:W3CDTF">2018-10-30T07:23:00Z</dcterms:modified>
</cp:coreProperties>
</file>