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DA" w:rsidRDefault="00174470" w:rsidP="00AF685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Příloha č. 1</w:t>
      </w:r>
    </w:p>
    <w:p w:rsidR="00F10EDA" w:rsidRDefault="00F10EDA">
      <w:pPr>
        <w:rPr>
          <w:b/>
        </w:rPr>
      </w:pPr>
    </w:p>
    <w:p w:rsidR="00F10EDA" w:rsidRDefault="00174470">
      <w:pPr>
        <w:rPr>
          <w:b/>
        </w:rPr>
      </w:pPr>
      <w:r>
        <w:rPr>
          <w:b/>
        </w:rPr>
        <w:t>ke zřizovací listině příspěvkové organizace</w:t>
      </w:r>
    </w:p>
    <w:p w:rsidR="00F10EDA" w:rsidRDefault="00174470">
      <w:r>
        <w:rPr>
          <w:b/>
        </w:rPr>
        <w:t xml:space="preserve">   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F10EDA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F10EDA" w:rsidRDefault="00174470">
            <w:r>
              <w:t xml:space="preserve">Název organizace: </w:t>
            </w:r>
          </w:p>
        </w:tc>
        <w:tc>
          <w:tcPr>
            <w:tcW w:w="6872" w:type="dxa"/>
            <w:shd w:val="clear" w:color="auto" w:fill="auto"/>
          </w:tcPr>
          <w:p w:rsidR="00F10EDA" w:rsidRDefault="00174470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Vlastivědné muzeum a galerie v České Lípě, příspěvková organizace</w:t>
            </w:r>
          </w:p>
        </w:tc>
      </w:tr>
      <w:tr w:rsidR="00E71A61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E71A61" w:rsidRDefault="00E71A61">
            <w:r>
              <w:t>Sídlo organizace:</w:t>
            </w:r>
          </w:p>
        </w:tc>
        <w:tc>
          <w:tcPr>
            <w:tcW w:w="6872" w:type="dxa"/>
            <w:shd w:val="clear" w:color="auto" w:fill="auto"/>
          </w:tcPr>
          <w:p w:rsidR="00E71A61" w:rsidRPr="00E71A61" w:rsidRDefault="00E71A61">
            <w:pPr>
              <w:tabs>
                <w:tab w:val="left" w:pos="737"/>
              </w:tabs>
            </w:pPr>
            <w:r>
              <w:t>n</w:t>
            </w:r>
            <w:r w:rsidRPr="00E71A61">
              <w:t>áměstí Osvobození</w:t>
            </w:r>
            <w:r>
              <w:t xml:space="preserve"> 297/1, 47001 Česká Lípa</w:t>
            </w:r>
          </w:p>
        </w:tc>
      </w:tr>
      <w:tr w:rsidR="00E71A61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E71A61" w:rsidRDefault="00E71A61">
            <w:r>
              <w:t>IČ:</w:t>
            </w:r>
          </w:p>
        </w:tc>
        <w:tc>
          <w:tcPr>
            <w:tcW w:w="6872" w:type="dxa"/>
            <w:shd w:val="clear" w:color="auto" w:fill="auto"/>
          </w:tcPr>
          <w:p w:rsidR="00E71A61" w:rsidRPr="00E71A61" w:rsidRDefault="00E71A61">
            <w:pPr>
              <w:tabs>
                <w:tab w:val="left" w:pos="737"/>
              </w:tabs>
            </w:pPr>
            <w:r w:rsidRPr="00E71A61">
              <w:t>00360198</w:t>
            </w:r>
          </w:p>
        </w:tc>
      </w:tr>
      <w:tr w:rsidR="00F10EDA" w:rsidTr="00E71A61">
        <w:tc>
          <w:tcPr>
            <w:tcW w:w="2338" w:type="dxa"/>
            <w:shd w:val="clear" w:color="auto" w:fill="auto"/>
          </w:tcPr>
          <w:p w:rsidR="00F10EDA" w:rsidRDefault="00174470">
            <w:r>
              <w:t>Právní forma:</w:t>
            </w:r>
          </w:p>
        </w:tc>
        <w:tc>
          <w:tcPr>
            <w:tcW w:w="6872" w:type="dxa"/>
            <w:shd w:val="clear" w:color="auto" w:fill="auto"/>
          </w:tcPr>
          <w:p w:rsidR="00F10EDA" w:rsidRDefault="00174470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Příspěvková organizace</w:t>
            </w:r>
          </w:p>
        </w:tc>
      </w:tr>
    </w:tbl>
    <w:p w:rsidR="00F10EDA" w:rsidRDefault="00F10EDA">
      <w:pPr>
        <w:jc w:val="both"/>
      </w:pPr>
    </w:p>
    <w:p w:rsidR="00F10EDA" w:rsidRPr="006040FF" w:rsidRDefault="00174470">
      <w:pPr>
        <w:jc w:val="both"/>
        <w:rPr>
          <w:color w:val="auto"/>
        </w:rPr>
      </w:pPr>
      <w:r>
        <w:t>Tato příloha č. 1 byla schválena usnesením Zast</w:t>
      </w:r>
      <w:r w:rsidR="007B13EB">
        <w:t xml:space="preserve">upitelstva Libereckého kraje </w:t>
      </w:r>
      <w:r w:rsidR="007B13EB" w:rsidRPr="006040FF">
        <w:rPr>
          <w:color w:val="auto"/>
        </w:rPr>
        <w:t>č</w:t>
      </w:r>
      <w:r w:rsidR="00E010FF" w:rsidRPr="006040FF">
        <w:rPr>
          <w:color w:val="auto"/>
        </w:rPr>
        <w:t>. …/1</w:t>
      </w:r>
      <w:r w:rsidR="000307D5" w:rsidRPr="006040FF">
        <w:rPr>
          <w:color w:val="auto"/>
        </w:rPr>
        <w:t>8</w:t>
      </w:r>
      <w:r w:rsidR="00E010FF" w:rsidRPr="006040FF">
        <w:rPr>
          <w:color w:val="auto"/>
        </w:rPr>
        <w:t xml:space="preserve">/ZK ze dne </w:t>
      </w:r>
      <w:r w:rsidR="000307D5" w:rsidRPr="006040FF">
        <w:rPr>
          <w:color w:val="auto"/>
        </w:rPr>
        <w:t>18</w:t>
      </w:r>
      <w:r w:rsidR="00E010FF" w:rsidRPr="006040FF">
        <w:rPr>
          <w:color w:val="auto"/>
        </w:rPr>
        <w:t xml:space="preserve">. </w:t>
      </w:r>
      <w:r w:rsidR="000307D5" w:rsidRPr="006040FF">
        <w:rPr>
          <w:color w:val="auto"/>
        </w:rPr>
        <w:t>12</w:t>
      </w:r>
      <w:r w:rsidR="00E010FF" w:rsidRPr="006040FF">
        <w:rPr>
          <w:color w:val="auto"/>
        </w:rPr>
        <w:t>. 201</w:t>
      </w:r>
      <w:r w:rsidR="000307D5" w:rsidRPr="006040FF">
        <w:rPr>
          <w:color w:val="auto"/>
        </w:rPr>
        <w:t>8</w:t>
      </w:r>
      <w:r w:rsidRPr="006040FF">
        <w:rPr>
          <w:color w:val="auto"/>
        </w:rPr>
        <w:t xml:space="preserve"> a plně nahrazuje přílohu č. 1 ke zřizovací listině se soupis</w:t>
      </w:r>
      <w:r w:rsidR="00E010FF" w:rsidRPr="006040FF">
        <w:rPr>
          <w:color w:val="auto"/>
        </w:rPr>
        <w:t xml:space="preserve">em inventarizace </w:t>
      </w:r>
      <w:r w:rsidR="00E010FF" w:rsidRPr="006040FF">
        <w:rPr>
          <w:color w:val="auto"/>
        </w:rPr>
        <w:br/>
        <w:t xml:space="preserve">ke dni </w:t>
      </w:r>
      <w:r w:rsidR="000307D5" w:rsidRPr="006040FF">
        <w:rPr>
          <w:color w:val="auto"/>
        </w:rPr>
        <w:t>3</w:t>
      </w:r>
      <w:r w:rsidR="006040FF" w:rsidRPr="006040FF">
        <w:rPr>
          <w:color w:val="auto"/>
        </w:rPr>
        <w:t>1</w:t>
      </w:r>
      <w:r w:rsidR="00E010FF" w:rsidRPr="006040FF">
        <w:rPr>
          <w:color w:val="auto"/>
        </w:rPr>
        <w:t xml:space="preserve">. </w:t>
      </w:r>
      <w:r w:rsidR="006040FF" w:rsidRPr="006040FF">
        <w:rPr>
          <w:color w:val="auto"/>
        </w:rPr>
        <w:t>3</w:t>
      </w:r>
      <w:r w:rsidR="00E010FF" w:rsidRPr="006040FF">
        <w:rPr>
          <w:color w:val="auto"/>
        </w:rPr>
        <w:t xml:space="preserve">. </w:t>
      </w:r>
      <w:r w:rsidRPr="006040FF">
        <w:rPr>
          <w:color w:val="auto"/>
        </w:rPr>
        <w:t>201</w:t>
      </w:r>
      <w:r w:rsidR="000307D5" w:rsidRPr="006040FF">
        <w:rPr>
          <w:color w:val="auto"/>
        </w:rPr>
        <w:t>7</w:t>
      </w:r>
      <w:r w:rsidR="00E010FF" w:rsidRPr="006040FF">
        <w:rPr>
          <w:color w:val="auto"/>
        </w:rPr>
        <w:t>.</w:t>
      </w:r>
    </w:p>
    <w:p w:rsidR="00F10EDA" w:rsidRPr="006040FF" w:rsidRDefault="00F10EDA">
      <w:pPr>
        <w:jc w:val="both"/>
        <w:rPr>
          <w:color w:val="auto"/>
        </w:rPr>
      </w:pPr>
    </w:p>
    <w:p w:rsidR="00F10EDA" w:rsidRDefault="00174470">
      <w:pPr>
        <w:jc w:val="both"/>
        <w:rPr>
          <w:b/>
          <w:u w:val="single"/>
        </w:rPr>
      </w:pPr>
      <w:r>
        <w:rPr>
          <w:b/>
          <w:u w:val="single"/>
        </w:rPr>
        <w:t>Vymezení nemovitého majetku ve vlastnictví Libereckého kraje, který se organizaci předává k hospodaření.</w:t>
      </w:r>
    </w:p>
    <w:p w:rsidR="00F10EDA" w:rsidRDefault="00174470">
      <w:pPr>
        <w:pStyle w:val="Nadpis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Specifikace majetku</w:t>
      </w:r>
    </w:p>
    <w:p w:rsidR="00F10EDA" w:rsidRDefault="00F10EDA"/>
    <w:p w:rsidR="00F10EDA" w:rsidRDefault="00174470">
      <w:pPr>
        <w:spacing w:after="120"/>
        <w:rPr>
          <w:b/>
        </w:rPr>
      </w:pPr>
      <w:r>
        <w:rPr>
          <w:b/>
        </w:rPr>
        <w:t>Pozemky</w:t>
      </w:r>
    </w:p>
    <w:tbl>
      <w:tblPr>
        <w:tblW w:w="92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709"/>
        <w:gridCol w:w="1980"/>
        <w:gridCol w:w="1116"/>
      </w:tblGrid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Parcela č.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výměra m</w:t>
            </w:r>
            <w:r>
              <w:rPr>
                <w:b/>
                <w:i/>
                <w:sz w:val="23"/>
                <w:vertAlign w:val="superscript"/>
              </w:rPr>
              <w:t>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  <w:vertAlign w:val="superscript"/>
              </w:rPr>
            </w:pPr>
            <w:r>
              <w:rPr>
                <w:b/>
                <w:i/>
                <w:sz w:val="23"/>
              </w:rPr>
              <w:t>druh pozemku, způsob využití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kat. </w:t>
            </w:r>
            <w:proofErr w:type="gramStart"/>
            <w:r>
              <w:rPr>
                <w:b/>
                <w:i/>
                <w:sz w:val="23"/>
              </w:rPr>
              <w:t>území</w:t>
            </w:r>
            <w:proofErr w:type="gramEnd"/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list vlast.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203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(šatlava)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221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267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zastavěná plocha a nádvoří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247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223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2385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(klášter)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(loreta)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118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trvalý travní porost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171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(kaple)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1644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(ambit)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5598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 (zahrada)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plocha, ostatní komunikace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337</w:t>
            </w:r>
            <w:r w:rsidR="008126AB" w:rsidRPr="00994EEB">
              <w:rPr>
                <w:sz w:val="23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25493B">
            <w:pPr>
              <w:rPr>
                <w:sz w:val="23"/>
              </w:rPr>
            </w:pPr>
            <w:r w:rsidRPr="00994EEB">
              <w:rPr>
                <w:sz w:val="23"/>
              </w:rPr>
              <w:t>1522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Pr="00994EEB" w:rsidRDefault="00174470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342</w:t>
            </w:r>
            <w:r w:rsidR="008126AB" w:rsidRPr="00994EEB">
              <w:rPr>
                <w:sz w:val="23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668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ostatní plocha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Pr="00994EEB" w:rsidRDefault="00174470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343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232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ostatní plocha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Pr="00994EEB" w:rsidRDefault="00174470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  <w:tr w:rsidR="008126AB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341/2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11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 w:rsidP="0034108B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126AB" w:rsidRPr="00994EEB" w:rsidRDefault="008126AB" w:rsidP="0034108B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</w:tbl>
    <w:p w:rsidR="00F10EDA" w:rsidRDefault="00F10EDA">
      <w:pPr>
        <w:pStyle w:val="Tlotextu"/>
        <w:jc w:val="both"/>
      </w:pPr>
    </w:p>
    <w:p w:rsidR="00F10EDA" w:rsidRDefault="00174470">
      <w:pPr>
        <w:pStyle w:val="Tlotextu"/>
        <w:jc w:val="both"/>
        <w:rPr>
          <w:b/>
        </w:rPr>
      </w:pPr>
      <w:r>
        <w:rPr>
          <w:b/>
        </w:rPr>
        <w:t>Stavby</w:t>
      </w:r>
    </w:p>
    <w:tbl>
      <w:tblPr>
        <w:tblW w:w="943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260"/>
        <w:gridCol w:w="3599"/>
        <w:gridCol w:w="1982"/>
        <w:gridCol w:w="1261"/>
      </w:tblGrid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proofErr w:type="gramStart"/>
            <w:r>
              <w:rPr>
                <w:b/>
                <w:i/>
                <w:sz w:val="23"/>
              </w:rPr>
              <w:t>č.p.</w:t>
            </w:r>
            <w:proofErr w:type="gramEnd"/>
            <w:r>
              <w:rPr>
                <w:b/>
                <w:i/>
                <w:sz w:val="23"/>
              </w:rPr>
              <w:t xml:space="preserve"> budovy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</w:rPr>
              <w:t>parc</w:t>
            </w:r>
            <w:proofErr w:type="spellEnd"/>
            <w:r>
              <w:rPr>
                <w:b/>
                <w:i/>
                <w:sz w:val="23"/>
              </w:rPr>
              <w:t xml:space="preserve">. </w:t>
            </w:r>
            <w:proofErr w:type="gramStart"/>
            <w:r>
              <w:rPr>
                <w:b/>
                <w:i/>
                <w:sz w:val="23"/>
              </w:rPr>
              <w:t>č.</w:t>
            </w:r>
            <w:proofErr w:type="gramEnd"/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způsob využití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katastr. </w:t>
            </w:r>
            <w:proofErr w:type="gramStart"/>
            <w:r>
              <w:rPr>
                <w:b/>
                <w:i/>
                <w:sz w:val="23"/>
              </w:rPr>
              <w:t>území</w:t>
            </w:r>
            <w:proofErr w:type="gram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list vlastnictví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297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(klášter)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945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(loreta)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r>
              <w:rPr>
                <w:sz w:val="23"/>
              </w:rPr>
              <w:lastRenderedPageBreak/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(kaple)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r>
              <w:rPr>
                <w:sz w:val="23"/>
              </w:rPr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948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(ambit)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825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823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189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 (šatlava)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objekt občanské vybavenosti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337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objekt občanské vybavenosti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 Čechách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286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nezapsané v katastru nemovitostí: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na cizím pozemku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(studna)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Stráž pod Ralskem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(stodola)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 Čechách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(přístavba)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Česká Lípa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(opěrná zeď Klášterní  </w:t>
            </w:r>
          </w:p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zahrady)  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(technická rekultivace   </w:t>
            </w:r>
          </w:p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Klášterní zahrady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994EEB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  <w:r>
              <w:rPr>
                <w:sz w:val="23"/>
              </w:rPr>
              <w:t xml:space="preserve">   jiná stavba (revitalizace a rozšíření    </w:t>
            </w:r>
          </w:p>
          <w:p w:rsidR="00994EEB" w:rsidRDefault="00994EEB">
            <w:pPr>
              <w:rPr>
                <w:sz w:val="23"/>
              </w:rPr>
            </w:pPr>
            <w:r>
              <w:rPr>
                <w:sz w:val="23"/>
              </w:rPr>
              <w:t xml:space="preserve">   systému EZS na objektech </w:t>
            </w:r>
            <w:proofErr w:type="gramStart"/>
            <w:r>
              <w:rPr>
                <w:sz w:val="23"/>
              </w:rPr>
              <w:t>č.p.</w:t>
            </w:r>
            <w:proofErr w:type="gramEnd"/>
          </w:p>
          <w:p w:rsidR="00994EEB" w:rsidRDefault="00994EEB" w:rsidP="00994EEB">
            <w:pPr>
              <w:rPr>
                <w:sz w:val="23"/>
              </w:rPr>
            </w:pPr>
            <w:r>
              <w:rPr>
                <w:sz w:val="23"/>
              </w:rPr>
              <w:t xml:space="preserve">   57,58,59)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</w:p>
        </w:tc>
      </w:tr>
    </w:tbl>
    <w:p w:rsidR="00F10EDA" w:rsidRDefault="00F10EDA">
      <w:pPr>
        <w:pStyle w:val="Tlotextu"/>
        <w:jc w:val="both"/>
      </w:pPr>
    </w:p>
    <w:p w:rsidR="00F10EDA" w:rsidRDefault="00174470">
      <w:pPr>
        <w:pStyle w:val="Nadpis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Hodnota majetku</w:t>
      </w:r>
    </w:p>
    <w:p w:rsidR="00F10EDA" w:rsidRDefault="00174470">
      <w:pPr>
        <w:jc w:val="both"/>
        <w:rPr>
          <w:b/>
        </w:rPr>
      </w:pPr>
      <w:r>
        <w:rPr>
          <w:b/>
        </w:rPr>
        <w:t>Nemovité věci (stavby, pozemky a pěstitelské celky trvalých porostů)</w:t>
      </w:r>
    </w:p>
    <w:p w:rsidR="00F10EDA" w:rsidRDefault="00174470">
      <w:pPr>
        <w:pStyle w:val="Nadpis3"/>
        <w:spacing w:before="0" w:after="0"/>
        <w:rPr>
          <w:b w:val="0"/>
        </w:rPr>
      </w:pPr>
      <w:r>
        <w:rPr>
          <w:rFonts w:ascii="Times New Roman" w:hAnsi="Times New Roman"/>
          <w:b w:val="0"/>
          <w:sz w:val="24"/>
          <w:szCs w:val="24"/>
        </w:rPr>
        <w:t>Hodnota nemovitého majetku v Kč</w:t>
      </w:r>
    </w:p>
    <w:p w:rsidR="00F10EDA" w:rsidRDefault="00F10EDA">
      <w:pPr>
        <w:pStyle w:val="Nadpis3"/>
        <w:spacing w:before="0" w:after="0"/>
        <w:rPr>
          <w:rFonts w:ascii="Times New Roman" w:hAnsi="Times New Roman"/>
          <w:b w:val="0"/>
          <w:sz w:val="24"/>
        </w:rPr>
      </w:pP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8"/>
        <w:gridCol w:w="2302"/>
      </w:tblGrid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both"/>
              <w:rPr>
                <w:b/>
              </w:rPr>
            </w:pPr>
            <w:r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994EEB" w:rsidP="006040FF">
            <w:pPr>
              <w:jc w:val="right"/>
            </w:pPr>
            <w:r>
              <w:rPr>
                <w:b/>
              </w:rPr>
              <w:t>8</w:t>
            </w:r>
            <w:r w:rsidR="006040FF">
              <w:rPr>
                <w:b/>
              </w:rPr>
              <w:t>5</w:t>
            </w:r>
            <w:r>
              <w:rPr>
                <w:b/>
              </w:rPr>
              <w:t>.</w:t>
            </w:r>
            <w:r w:rsidR="006040FF">
              <w:rPr>
                <w:b/>
              </w:rPr>
              <w:t>758</w:t>
            </w:r>
            <w:r>
              <w:rPr>
                <w:b/>
              </w:rPr>
              <w:t>.</w:t>
            </w:r>
            <w:r w:rsidR="006040FF">
              <w:rPr>
                <w:b/>
              </w:rPr>
              <w:t>640</w:t>
            </w:r>
            <w:r>
              <w:rPr>
                <w:b/>
              </w:rPr>
              <w:t>,48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994EEB" w:rsidP="006040FF">
            <w:pPr>
              <w:jc w:val="right"/>
              <w:rPr>
                <w:b/>
              </w:rPr>
            </w:pPr>
            <w:r w:rsidRPr="00994EEB">
              <w:rPr>
                <w:b/>
              </w:rPr>
              <w:t>36.</w:t>
            </w:r>
            <w:r w:rsidR="006040FF">
              <w:rPr>
                <w:b/>
              </w:rPr>
              <w:t>570</w:t>
            </w:r>
            <w:r w:rsidRPr="00994EEB">
              <w:rPr>
                <w:b/>
              </w:rPr>
              <w:t>.</w:t>
            </w:r>
            <w:r w:rsidR="006040FF">
              <w:rPr>
                <w:b/>
              </w:rPr>
              <w:t>061</w:t>
            </w:r>
            <w:r w:rsidRPr="00994EEB">
              <w:rPr>
                <w:b/>
              </w:rPr>
              <w:t>,40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994EEB" w:rsidP="006040FF">
            <w:pPr>
              <w:jc w:val="right"/>
              <w:rPr>
                <w:b/>
              </w:rPr>
            </w:pPr>
            <w:r w:rsidRPr="00994EEB">
              <w:rPr>
                <w:b/>
              </w:rPr>
              <w:t>47.</w:t>
            </w:r>
            <w:r w:rsidR="006040FF">
              <w:rPr>
                <w:b/>
              </w:rPr>
              <w:t>287</w:t>
            </w:r>
            <w:r w:rsidRPr="00994EEB">
              <w:rPr>
                <w:b/>
              </w:rPr>
              <w:t>.</w:t>
            </w:r>
            <w:r w:rsidR="006040FF">
              <w:rPr>
                <w:b/>
              </w:rPr>
              <w:t>453</w:t>
            </w:r>
            <w:r w:rsidRPr="00994EEB">
              <w:rPr>
                <w:b/>
              </w:rPr>
              <w:t>,08</w:t>
            </w:r>
          </w:p>
        </w:tc>
      </w:tr>
      <w:tr w:rsidR="00F10EDA">
        <w:tc>
          <w:tcPr>
            <w:tcW w:w="290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1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23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</w:tr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evidenční hodnota</w:t>
            </w:r>
          </w:p>
        </w:tc>
      </w:tr>
      <w:tr w:rsidR="00F10EDA">
        <w:trPr>
          <w:trHeight w:val="300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994EEB">
            <w:pPr>
              <w:jc w:val="right"/>
              <w:rPr>
                <w:b/>
              </w:rPr>
            </w:pPr>
            <w:r>
              <w:rPr>
                <w:b/>
              </w:rPr>
              <w:t>1.268.139,66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994EEB">
            <w:pPr>
              <w:jc w:val="right"/>
              <w:rPr>
                <w:b/>
              </w:rPr>
            </w:pPr>
            <w:r>
              <w:rPr>
                <w:b/>
              </w:rPr>
              <w:t>1.268.139,66</w:t>
            </w:r>
          </w:p>
        </w:tc>
      </w:tr>
    </w:tbl>
    <w:p w:rsidR="00F10EDA" w:rsidRDefault="00174470">
      <w:pPr>
        <w:rPr>
          <w:i/>
        </w:rPr>
      </w:pPr>
      <w:r>
        <w:rPr>
          <w:i/>
        </w:rPr>
        <w:t>.</w:t>
      </w:r>
    </w:p>
    <w:p w:rsidR="00F10EDA" w:rsidRDefault="00F10EDA"/>
    <w:p w:rsidR="00F10EDA" w:rsidRDefault="00174470">
      <w:r>
        <w:t xml:space="preserve">Soupis </w:t>
      </w:r>
      <w:r w:rsidR="008126AB">
        <w:t xml:space="preserve">dle účetní závěrky ke dni </w:t>
      </w:r>
      <w:r w:rsidR="006040FF">
        <w:t>31. 10. 2018</w:t>
      </w:r>
    </w:p>
    <w:p w:rsidR="00F10EDA" w:rsidRDefault="00F10EDA"/>
    <w:p w:rsidR="00F10EDA" w:rsidRDefault="00174470">
      <w:r>
        <w:t>V Liberci dne</w:t>
      </w: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174470">
      <w:pPr>
        <w:ind w:left="5580"/>
        <w:jc w:val="center"/>
      </w:pPr>
      <w:r>
        <w:t>za Liberecký kraj</w:t>
      </w:r>
    </w:p>
    <w:p w:rsidR="00F10EDA" w:rsidRDefault="00174470">
      <w:pPr>
        <w:ind w:left="5580"/>
        <w:jc w:val="center"/>
      </w:pPr>
      <w:r>
        <w:t>Martin Půta</w:t>
      </w:r>
    </w:p>
    <w:p w:rsidR="00F10EDA" w:rsidRDefault="00174470">
      <w:pPr>
        <w:ind w:left="5580"/>
        <w:jc w:val="center"/>
      </w:pPr>
      <w:r>
        <w:t xml:space="preserve">hejtman </w:t>
      </w:r>
    </w:p>
    <w:p w:rsidR="00F10EDA" w:rsidRDefault="00F10EDA">
      <w:pPr>
        <w:jc w:val="center"/>
        <w:rPr>
          <w:b/>
          <w:sz w:val="32"/>
        </w:rPr>
      </w:pPr>
    </w:p>
    <w:p w:rsidR="00F10EDA" w:rsidRDefault="00F10EDA">
      <w:pPr>
        <w:rPr>
          <w:b/>
          <w:sz w:val="32"/>
        </w:rPr>
      </w:pPr>
    </w:p>
    <w:sectPr w:rsidR="00F10EDA" w:rsidSect="00AF685A">
      <w:headerReference w:type="default" r:id="rId7"/>
      <w:footerReference w:type="default" r:id="rId8"/>
      <w:pgSz w:w="11906" w:h="16838"/>
      <w:pgMar w:top="1417" w:right="1417" w:bottom="1417" w:left="1417" w:header="0" w:footer="85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05" w:rsidRDefault="00E10705">
      <w:r>
        <w:separator/>
      </w:r>
    </w:p>
  </w:endnote>
  <w:endnote w:type="continuationSeparator" w:id="0">
    <w:p w:rsidR="00E10705" w:rsidRDefault="00E1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DA" w:rsidRDefault="00174470">
    <w:pPr>
      <w:pStyle w:val="Zpat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9E78E9">
      <w:rPr>
        <w:noProof/>
      </w:rPr>
      <w:t>2</w:t>
    </w:r>
    <w:r>
      <w:fldChar w:fldCharType="end"/>
    </w:r>
    <w:r>
      <w:t xml:space="preserve"> (celkem </w:t>
    </w:r>
    <w:r w:rsidR="00E010FF">
      <w:t>2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05" w:rsidRDefault="00E10705">
      <w:r>
        <w:separator/>
      </w:r>
    </w:p>
  </w:footnote>
  <w:footnote w:type="continuationSeparator" w:id="0">
    <w:p w:rsidR="00E10705" w:rsidRDefault="00E1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5A" w:rsidRDefault="00AF685A">
    <w:pPr>
      <w:pStyle w:val="Zhlav"/>
    </w:pPr>
  </w:p>
  <w:p w:rsidR="00AF685A" w:rsidRDefault="00AF685A">
    <w:pPr>
      <w:pStyle w:val="Zhlav"/>
    </w:pPr>
  </w:p>
  <w:p w:rsidR="00AF685A" w:rsidRDefault="009E78E9">
    <w:pPr>
      <w:pStyle w:val="Zhlav"/>
    </w:pPr>
    <w:r>
      <w:tab/>
    </w:r>
    <w:r>
      <w:tab/>
      <w:t>02</w:t>
    </w:r>
    <w:r w:rsidR="00AF685A">
      <w:t>2_P03</w:t>
    </w:r>
  </w:p>
  <w:p w:rsidR="00AF685A" w:rsidRDefault="00AF68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DA"/>
    <w:rsid w:val="00012593"/>
    <w:rsid w:val="000307D5"/>
    <w:rsid w:val="00034219"/>
    <w:rsid w:val="00111408"/>
    <w:rsid w:val="00145EA1"/>
    <w:rsid w:val="001612E0"/>
    <w:rsid w:val="00162545"/>
    <w:rsid w:val="00174470"/>
    <w:rsid w:val="0025493B"/>
    <w:rsid w:val="0028323A"/>
    <w:rsid w:val="002978D5"/>
    <w:rsid w:val="002D072E"/>
    <w:rsid w:val="00392174"/>
    <w:rsid w:val="00480104"/>
    <w:rsid w:val="006040FF"/>
    <w:rsid w:val="007B13EB"/>
    <w:rsid w:val="008126AB"/>
    <w:rsid w:val="00862AA7"/>
    <w:rsid w:val="00994EEB"/>
    <w:rsid w:val="009E78E9"/>
    <w:rsid w:val="00A70F07"/>
    <w:rsid w:val="00AF685A"/>
    <w:rsid w:val="00C001DB"/>
    <w:rsid w:val="00C22129"/>
    <w:rsid w:val="00DB3A46"/>
    <w:rsid w:val="00DF51C6"/>
    <w:rsid w:val="00E010FF"/>
    <w:rsid w:val="00E10705"/>
    <w:rsid w:val="00E21E6D"/>
    <w:rsid w:val="00E71A61"/>
    <w:rsid w:val="00F10EDA"/>
    <w:rsid w:val="00F8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E0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B5E0A"/>
    <w:pPr>
      <w:keepNext/>
      <w:pBdr>
        <w:bottom w:val="single" w:sz="6" w:space="1" w:color="00000A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link w:val="Nadpis2Char"/>
    <w:qFormat/>
    <w:rsid w:val="00C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5E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5E0A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B5E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CB5E0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B5E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CB5E0A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rsid w:val="00CB5E0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E01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10FF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85A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E0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B5E0A"/>
    <w:pPr>
      <w:keepNext/>
      <w:pBdr>
        <w:bottom w:val="single" w:sz="6" w:space="1" w:color="00000A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link w:val="Nadpis2Char"/>
    <w:qFormat/>
    <w:rsid w:val="00C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5E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5E0A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B5E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CB5E0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B5E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CB5E0A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rsid w:val="00CB5E0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E01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10FF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85A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Holická Hana</cp:lastModifiedBy>
  <cp:revision>4</cp:revision>
  <cp:lastPrinted>2018-12-05T10:59:00Z</cp:lastPrinted>
  <dcterms:created xsi:type="dcterms:W3CDTF">2018-11-27T09:08:00Z</dcterms:created>
  <dcterms:modified xsi:type="dcterms:W3CDTF">2018-12-05T10:59:00Z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Krajský úřad Libereckého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