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BA0B8" w14:textId="77777777" w:rsidR="003F11A2" w:rsidRPr="00C91F9A" w:rsidRDefault="003F11A2" w:rsidP="003F11A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1F9A">
        <w:rPr>
          <w:rFonts w:ascii="Times New Roman" w:hAnsi="Times New Roman" w:cs="Times New Roman"/>
          <w:sz w:val="24"/>
          <w:szCs w:val="24"/>
        </w:rPr>
        <w:t>Policie ČR</w:t>
      </w:r>
    </w:p>
    <w:p w14:paraId="61C18DE1" w14:textId="77777777" w:rsidR="003F11A2" w:rsidRPr="00C91F9A" w:rsidRDefault="003F11A2" w:rsidP="003F11A2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 xml:space="preserve">Národní centrála proti </w:t>
      </w:r>
      <w:r w:rsidRPr="00C91F9A">
        <w:rPr>
          <w:rFonts w:ascii="Times New Roman" w:hAnsi="Times New Roman" w:cs="Times New Roman"/>
          <w:sz w:val="24"/>
          <w:szCs w:val="24"/>
        </w:rPr>
        <w:br/>
        <w:t>organizovanému zločinu SKPV</w:t>
      </w:r>
    </w:p>
    <w:p w14:paraId="596CE52D" w14:textId="77777777" w:rsidR="003F11A2" w:rsidRPr="00C91F9A" w:rsidRDefault="003F11A2" w:rsidP="003F11A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>PO BOX 41/NCOZ</w:t>
      </w:r>
    </w:p>
    <w:p w14:paraId="41A0D387" w14:textId="77777777" w:rsidR="003F11A2" w:rsidRPr="00C91F9A" w:rsidRDefault="003F11A2" w:rsidP="003F11A2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>156 80 Praha 5 – Zbraslav</w:t>
      </w:r>
    </w:p>
    <w:p w14:paraId="51DFB643" w14:textId="77777777" w:rsidR="003F11A2" w:rsidRPr="00C91F9A" w:rsidRDefault="003F11A2" w:rsidP="007C45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60087A" w14:textId="77777777" w:rsidR="003F11A2" w:rsidRPr="00C91F9A" w:rsidRDefault="003F11A2" w:rsidP="007C45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31E586" w14:textId="77777777" w:rsidR="003F11A2" w:rsidRPr="00C91F9A" w:rsidRDefault="003F11A2" w:rsidP="003F1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>Věc:</w:t>
      </w:r>
    </w:p>
    <w:p w14:paraId="363EF7CF" w14:textId="77777777" w:rsidR="003F11A2" w:rsidRPr="00C91F9A" w:rsidRDefault="003F11A2" w:rsidP="003F11A2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1F9A">
        <w:rPr>
          <w:rFonts w:ascii="Times New Roman" w:hAnsi="Times New Roman" w:cs="Times New Roman"/>
          <w:sz w:val="24"/>
          <w:szCs w:val="24"/>
          <w:u w:val="single"/>
        </w:rPr>
        <w:t>Šetření nezákonného zvýhodnění ČSAD Liberec a.s. Libereckým krajem</w:t>
      </w:r>
    </w:p>
    <w:p w14:paraId="28B58788" w14:textId="77777777" w:rsidR="003F11A2" w:rsidRPr="00C91F9A" w:rsidRDefault="003F11A2" w:rsidP="007C45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BAA4CA" w14:textId="371623FC" w:rsidR="00622AB2" w:rsidRPr="00C91F9A" w:rsidRDefault="00622AB2" w:rsidP="007C45E2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>Vážení,</w:t>
      </w:r>
    </w:p>
    <w:p w14:paraId="571D433F" w14:textId="5A419466" w:rsidR="003F11A2" w:rsidRPr="00C91F9A" w:rsidRDefault="00622AB2" w:rsidP="007C45E2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>s</w:t>
      </w:r>
      <w:r w:rsidR="003F11A2" w:rsidRPr="00C91F9A">
        <w:rPr>
          <w:rFonts w:ascii="Times New Roman" w:hAnsi="Times New Roman" w:cs="Times New Roman"/>
          <w:sz w:val="24"/>
          <w:szCs w:val="24"/>
        </w:rPr>
        <w:t> ohledem na to, že Liberecký kraj a jeho hejtman, pan Martin Půta přes probíhající šetření P</w:t>
      </w:r>
      <w:r w:rsidRPr="00C91F9A">
        <w:rPr>
          <w:rFonts w:ascii="Times New Roman" w:hAnsi="Times New Roman" w:cs="Times New Roman"/>
          <w:sz w:val="24"/>
          <w:szCs w:val="24"/>
        </w:rPr>
        <w:t xml:space="preserve">olicie </w:t>
      </w:r>
      <w:r w:rsidR="003F11A2" w:rsidRPr="00C91F9A">
        <w:rPr>
          <w:rFonts w:ascii="Times New Roman" w:hAnsi="Times New Roman" w:cs="Times New Roman"/>
          <w:sz w:val="24"/>
          <w:szCs w:val="24"/>
        </w:rPr>
        <w:t>ČR pokračuje ve své nezákonné činnosti, dovoluji si Vám zaslat následující podklady a informace a požádat o urychlené řešení této věci</w:t>
      </w:r>
      <w:r w:rsidRPr="00C91F9A">
        <w:rPr>
          <w:rFonts w:ascii="Times New Roman" w:hAnsi="Times New Roman" w:cs="Times New Roman"/>
          <w:sz w:val="24"/>
          <w:szCs w:val="24"/>
        </w:rPr>
        <w:t>,</w:t>
      </w:r>
      <w:r w:rsidR="003F11A2" w:rsidRPr="00C91F9A">
        <w:rPr>
          <w:rFonts w:ascii="Times New Roman" w:hAnsi="Times New Roman" w:cs="Times New Roman"/>
          <w:sz w:val="24"/>
          <w:szCs w:val="24"/>
        </w:rPr>
        <w:t xml:space="preserve"> než se hejtmanovi podaří dokonat pro Liberecký kraj nevratné kroky.</w:t>
      </w:r>
    </w:p>
    <w:p w14:paraId="18A9B5BC" w14:textId="77777777" w:rsidR="003B3786" w:rsidRPr="00C91F9A" w:rsidRDefault="009B04A6" w:rsidP="007C45E2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>Jak je orgánům Policie ČR známo, hejtman Libereckého kraje Martin Půta v období nejméně posledního roku činí s využitím svého postavení v Radě Libereckého kraje kroky směřující ke zvýhodnění společnosti ČSAD Liberec, a.s.</w:t>
      </w:r>
      <w:r w:rsidR="00772D25" w:rsidRPr="00C91F9A">
        <w:rPr>
          <w:rFonts w:ascii="Times New Roman" w:hAnsi="Times New Roman" w:cs="Times New Roman"/>
          <w:sz w:val="24"/>
          <w:szCs w:val="24"/>
        </w:rPr>
        <w:t xml:space="preserve"> v oblasti poskytování veřejné autobusové dopravy v Libereckém kraji, která je financována z krajského rozpočtu. </w:t>
      </w:r>
    </w:p>
    <w:p w14:paraId="56B5DF88" w14:textId="77777777" w:rsidR="00622AB2" w:rsidRPr="00C91F9A" w:rsidRDefault="00772D25" w:rsidP="007C45E2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>V roce 2017 tak kr</w:t>
      </w:r>
      <w:r w:rsidR="003F11A2" w:rsidRPr="00C91F9A">
        <w:rPr>
          <w:rFonts w:ascii="Times New Roman" w:hAnsi="Times New Roman" w:cs="Times New Roman"/>
          <w:sz w:val="24"/>
          <w:szCs w:val="24"/>
        </w:rPr>
        <w:t>aj pod vedením hejtmana podnik</w:t>
      </w:r>
      <w:r w:rsidRPr="00C91F9A">
        <w:rPr>
          <w:rFonts w:ascii="Times New Roman" w:hAnsi="Times New Roman" w:cs="Times New Roman"/>
          <w:sz w:val="24"/>
          <w:szCs w:val="24"/>
        </w:rPr>
        <w:t xml:space="preserve">l řadu opatření, která by zachovala a do budoucna </w:t>
      </w:r>
      <w:r w:rsidR="009B04A6" w:rsidRPr="00C91F9A">
        <w:rPr>
          <w:rFonts w:ascii="Times New Roman" w:hAnsi="Times New Roman" w:cs="Times New Roman"/>
          <w:sz w:val="24"/>
          <w:szCs w:val="24"/>
        </w:rPr>
        <w:t>zajistil</w:t>
      </w:r>
      <w:r w:rsidRPr="00C91F9A">
        <w:rPr>
          <w:rFonts w:ascii="Times New Roman" w:hAnsi="Times New Roman" w:cs="Times New Roman"/>
          <w:sz w:val="24"/>
          <w:szCs w:val="24"/>
        </w:rPr>
        <w:t>a</w:t>
      </w:r>
      <w:r w:rsidR="009B04A6" w:rsidRPr="00C91F9A">
        <w:rPr>
          <w:rFonts w:ascii="Times New Roman" w:hAnsi="Times New Roman" w:cs="Times New Roman"/>
          <w:sz w:val="24"/>
          <w:szCs w:val="24"/>
        </w:rPr>
        <w:t xml:space="preserve"> této společnosti významnou dodavatelskou pozici</w:t>
      </w:r>
      <w:r w:rsidRPr="00C91F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ADABB6" w14:textId="1A4D5507" w:rsidR="00117AFC" w:rsidRPr="00C91F9A" w:rsidRDefault="00772D25" w:rsidP="007C45E2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>Z</w:t>
      </w:r>
      <w:r w:rsidR="009B04A6" w:rsidRPr="00C91F9A">
        <w:rPr>
          <w:rFonts w:ascii="Times New Roman" w:hAnsi="Times New Roman" w:cs="Times New Roman"/>
          <w:sz w:val="24"/>
          <w:szCs w:val="24"/>
        </w:rPr>
        <w:t xml:space="preserve">e strany kraje </w:t>
      </w:r>
      <w:r w:rsidRPr="00C91F9A">
        <w:rPr>
          <w:rFonts w:ascii="Times New Roman" w:hAnsi="Times New Roman" w:cs="Times New Roman"/>
          <w:sz w:val="24"/>
          <w:szCs w:val="24"/>
        </w:rPr>
        <w:t xml:space="preserve">dále </w:t>
      </w:r>
      <w:r w:rsidR="009B04A6" w:rsidRPr="00C91F9A">
        <w:rPr>
          <w:rFonts w:ascii="Times New Roman" w:hAnsi="Times New Roman" w:cs="Times New Roman"/>
          <w:sz w:val="24"/>
          <w:szCs w:val="24"/>
        </w:rPr>
        <w:t xml:space="preserve">dochází či má docházet k vynaložení finančních prostředků </w:t>
      </w:r>
      <w:r w:rsidR="004A6D14" w:rsidRPr="00C91F9A">
        <w:rPr>
          <w:rFonts w:ascii="Times New Roman" w:hAnsi="Times New Roman" w:cs="Times New Roman"/>
          <w:sz w:val="24"/>
          <w:szCs w:val="24"/>
        </w:rPr>
        <w:t xml:space="preserve">na </w:t>
      </w:r>
      <w:r w:rsidR="009B04A6" w:rsidRPr="00C91F9A">
        <w:rPr>
          <w:rFonts w:ascii="Times New Roman" w:hAnsi="Times New Roman" w:cs="Times New Roman"/>
          <w:sz w:val="24"/>
          <w:szCs w:val="24"/>
        </w:rPr>
        <w:t>sanaci ztrát a nepříznivých dopadů dřívějšího neekonomického jednání ČSAD Liberec, a.s. na tuto společnost a její skutečné vlastníky</w:t>
      </w:r>
      <w:r w:rsidR="00592BC3" w:rsidRPr="00C91F9A">
        <w:rPr>
          <w:rFonts w:ascii="Times New Roman" w:hAnsi="Times New Roman" w:cs="Times New Roman"/>
          <w:sz w:val="24"/>
          <w:szCs w:val="24"/>
        </w:rPr>
        <w:t xml:space="preserve"> s tím, že kraj </w:t>
      </w:r>
      <w:r w:rsidR="004A6D14" w:rsidRPr="00C91F9A">
        <w:rPr>
          <w:rFonts w:ascii="Times New Roman" w:hAnsi="Times New Roman" w:cs="Times New Roman"/>
          <w:sz w:val="24"/>
          <w:szCs w:val="24"/>
        </w:rPr>
        <w:t xml:space="preserve">patrně dál </w:t>
      </w:r>
      <w:r w:rsidR="000D7B9A" w:rsidRPr="00C91F9A">
        <w:rPr>
          <w:rFonts w:ascii="Times New Roman" w:hAnsi="Times New Roman" w:cs="Times New Roman"/>
          <w:sz w:val="24"/>
          <w:szCs w:val="24"/>
        </w:rPr>
        <w:t>plánuje nakoupit akcie ČSAD Liberec, a.s. a pohledávky za touto společností.</w:t>
      </w:r>
    </w:p>
    <w:p w14:paraId="3EA14AB8" w14:textId="77777777" w:rsidR="002479A8" w:rsidRPr="00C91F9A" w:rsidRDefault="009B04A6" w:rsidP="002479A8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>V současnosti byl záměr</w:t>
      </w:r>
      <w:r w:rsidR="004A6D14" w:rsidRPr="00C91F9A">
        <w:rPr>
          <w:rFonts w:ascii="Times New Roman" w:hAnsi="Times New Roman" w:cs="Times New Roman"/>
          <w:sz w:val="24"/>
          <w:szCs w:val="24"/>
        </w:rPr>
        <w:t xml:space="preserve"> zvýhodnit </w:t>
      </w:r>
      <w:r w:rsidR="00F21542" w:rsidRPr="00C91F9A">
        <w:rPr>
          <w:rFonts w:ascii="Times New Roman" w:hAnsi="Times New Roman" w:cs="Times New Roman"/>
          <w:sz w:val="24"/>
          <w:szCs w:val="24"/>
        </w:rPr>
        <w:t>ČSAD Liberec, a.s.</w:t>
      </w:r>
      <w:r w:rsidRPr="00C91F9A">
        <w:rPr>
          <w:rFonts w:ascii="Times New Roman" w:hAnsi="Times New Roman" w:cs="Times New Roman"/>
          <w:sz w:val="24"/>
          <w:szCs w:val="24"/>
        </w:rPr>
        <w:t xml:space="preserve"> dokonán, neboť</w:t>
      </w:r>
      <w:r w:rsidR="008C0EDC" w:rsidRPr="00C91F9A">
        <w:rPr>
          <w:rFonts w:ascii="Times New Roman" w:hAnsi="Times New Roman" w:cs="Times New Roman"/>
          <w:sz w:val="24"/>
          <w:szCs w:val="24"/>
        </w:rPr>
        <w:t xml:space="preserve"> od 1. 1. 2018 bylo docíleno toho, že ČSAD Liberec dopravu v předmětné oblasti skutečně poskytuje</w:t>
      </w:r>
      <w:r w:rsidR="002479A8" w:rsidRPr="00C91F9A">
        <w:rPr>
          <w:rFonts w:ascii="Times New Roman" w:hAnsi="Times New Roman" w:cs="Times New Roman"/>
          <w:sz w:val="24"/>
          <w:szCs w:val="24"/>
        </w:rPr>
        <w:t>, a to za cenu 33,38 Kč/km</w:t>
      </w:r>
      <w:r w:rsidR="003B060D" w:rsidRPr="00C91F9A">
        <w:rPr>
          <w:rFonts w:ascii="Times New Roman" w:hAnsi="Times New Roman" w:cs="Times New Roman"/>
          <w:sz w:val="24"/>
          <w:szCs w:val="24"/>
        </w:rPr>
        <w:t xml:space="preserve"> (oproti cenám 32,98,- Kč, 32,79,- Kč a 31,09 Kč nabízeným v jednacích řízeních)</w:t>
      </w:r>
      <w:r w:rsidR="008C0EDC" w:rsidRPr="00C91F9A">
        <w:rPr>
          <w:rFonts w:ascii="Times New Roman" w:hAnsi="Times New Roman" w:cs="Times New Roman"/>
          <w:sz w:val="24"/>
          <w:szCs w:val="24"/>
        </w:rPr>
        <w:t>.</w:t>
      </w:r>
      <w:r w:rsidR="00F21542" w:rsidRPr="00C91F9A">
        <w:rPr>
          <w:rFonts w:ascii="Times New Roman" w:hAnsi="Times New Roman" w:cs="Times New Roman"/>
          <w:sz w:val="24"/>
          <w:szCs w:val="24"/>
        </w:rPr>
        <w:t xml:space="preserve"> </w:t>
      </w:r>
      <w:r w:rsidR="003B060D" w:rsidRPr="00C91F9A">
        <w:rPr>
          <w:rFonts w:ascii="Times New Roman" w:hAnsi="Times New Roman" w:cs="Times New Roman"/>
          <w:sz w:val="24"/>
          <w:szCs w:val="24"/>
        </w:rPr>
        <w:t>Zároveň kraj sérií dohod o splátkách odložil ČSAD Liberec, a.s. hrazení smluvních sankcí, které kraji dluží.</w:t>
      </w:r>
      <w:r w:rsidR="003B060D" w:rsidRPr="00C91F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B9A" w:rsidRPr="00C91F9A">
        <w:rPr>
          <w:rFonts w:ascii="Times New Roman" w:hAnsi="Times New Roman" w:cs="Times New Roman"/>
          <w:sz w:val="24"/>
          <w:szCs w:val="24"/>
        </w:rPr>
        <w:t>Od záměru koupit akcie a pohledávky kraj dosud taktéž neustoupil.</w:t>
      </w:r>
    </w:p>
    <w:p w14:paraId="4CBC5A5F" w14:textId="77777777" w:rsidR="001D03DA" w:rsidRPr="00C91F9A" w:rsidRDefault="001D03DA" w:rsidP="001D03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F9A">
        <w:rPr>
          <w:rFonts w:ascii="Times New Roman" w:hAnsi="Times New Roman" w:cs="Times New Roman"/>
          <w:b/>
          <w:sz w:val="24"/>
          <w:szCs w:val="24"/>
        </w:rPr>
        <w:t xml:space="preserve">Ke dni 1. 1. 2018 tak bylo dosaženo stavu, kdy </w:t>
      </w:r>
      <w:r w:rsidR="00F21542" w:rsidRPr="00C91F9A">
        <w:rPr>
          <w:rFonts w:ascii="Times New Roman" w:hAnsi="Times New Roman" w:cs="Times New Roman"/>
          <w:b/>
          <w:sz w:val="24"/>
          <w:szCs w:val="24"/>
        </w:rPr>
        <w:t>ČSAD Liberec, a.s.</w:t>
      </w:r>
      <w:r w:rsidRPr="00C91F9A">
        <w:rPr>
          <w:rFonts w:ascii="Times New Roman" w:hAnsi="Times New Roman" w:cs="Times New Roman"/>
          <w:b/>
          <w:sz w:val="24"/>
          <w:szCs w:val="24"/>
        </w:rPr>
        <w:t xml:space="preserve"> bez realizace jakékoliv hospodářské soutěže poskytuje dopravu v oblasti </w:t>
      </w:r>
      <w:r w:rsidR="00280C5D" w:rsidRPr="00C91F9A">
        <w:rPr>
          <w:rFonts w:ascii="Times New Roman" w:hAnsi="Times New Roman" w:cs="Times New Roman"/>
          <w:b/>
          <w:sz w:val="24"/>
          <w:szCs w:val="24"/>
        </w:rPr>
        <w:t>Sever</w:t>
      </w:r>
      <w:r w:rsidRPr="00C91F9A">
        <w:rPr>
          <w:rFonts w:ascii="Times New Roman" w:hAnsi="Times New Roman" w:cs="Times New Roman"/>
          <w:b/>
          <w:sz w:val="24"/>
          <w:szCs w:val="24"/>
        </w:rPr>
        <w:t xml:space="preserve"> Libereckého kraje za vyšší cenu, než jaká byla nabízena v</w:t>
      </w:r>
      <w:r w:rsidR="000D7B9A" w:rsidRPr="00C91F9A">
        <w:rPr>
          <w:rFonts w:ascii="Times New Roman" w:hAnsi="Times New Roman" w:cs="Times New Roman"/>
          <w:b/>
          <w:sz w:val="24"/>
          <w:szCs w:val="24"/>
        </w:rPr>
        <w:t>e dvou</w:t>
      </w:r>
      <w:r w:rsidRPr="00C91F9A">
        <w:rPr>
          <w:rFonts w:ascii="Times New Roman" w:hAnsi="Times New Roman" w:cs="Times New Roman"/>
          <w:b/>
          <w:sz w:val="24"/>
          <w:szCs w:val="24"/>
        </w:rPr>
        <w:t> zadávacích řízeních, která kraj pod vedením hejtmana z různých zástupných důvodů opustil</w:t>
      </w:r>
      <w:r w:rsidR="003B060D" w:rsidRPr="00C91F9A">
        <w:rPr>
          <w:rFonts w:ascii="Times New Roman" w:hAnsi="Times New Roman" w:cs="Times New Roman"/>
          <w:b/>
          <w:sz w:val="24"/>
          <w:szCs w:val="24"/>
        </w:rPr>
        <w:t>, přičemž splatnost smluvních sankcí vyplývajících z trvalého dlouhodobého porušování podmínek plnění kraj ČSAD Liberec a.s.</w:t>
      </w:r>
      <w:r w:rsidR="00F21542" w:rsidRPr="00C91F9A">
        <w:rPr>
          <w:rFonts w:ascii="Times New Roman" w:hAnsi="Times New Roman" w:cs="Times New Roman"/>
          <w:b/>
          <w:sz w:val="24"/>
          <w:szCs w:val="24"/>
        </w:rPr>
        <w:t xml:space="preserve"> byla krajem odložena</w:t>
      </w:r>
      <w:r w:rsidR="003B060D" w:rsidRPr="00C91F9A">
        <w:rPr>
          <w:rFonts w:ascii="Times New Roman" w:hAnsi="Times New Roman" w:cs="Times New Roman"/>
          <w:b/>
          <w:sz w:val="24"/>
          <w:szCs w:val="24"/>
        </w:rPr>
        <w:t>.</w:t>
      </w:r>
      <w:r w:rsidRPr="00C91F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60D" w:rsidRPr="00C91F9A">
        <w:rPr>
          <w:rFonts w:ascii="Times New Roman" w:hAnsi="Times New Roman" w:cs="Times New Roman"/>
          <w:b/>
          <w:sz w:val="24"/>
          <w:szCs w:val="24"/>
        </w:rPr>
        <w:t>Došlo</w:t>
      </w:r>
      <w:r w:rsidR="00F21542" w:rsidRPr="00C91F9A">
        <w:rPr>
          <w:rFonts w:ascii="Times New Roman" w:hAnsi="Times New Roman" w:cs="Times New Roman"/>
          <w:b/>
          <w:sz w:val="24"/>
          <w:szCs w:val="24"/>
        </w:rPr>
        <w:t xml:space="preserve"> tedy</w:t>
      </w:r>
      <w:r w:rsidR="003B060D" w:rsidRPr="00C91F9A">
        <w:rPr>
          <w:rFonts w:ascii="Times New Roman" w:hAnsi="Times New Roman" w:cs="Times New Roman"/>
          <w:b/>
          <w:sz w:val="24"/>
          <w:szCs w:val="24"/>
        </w:rPr>
        <w:t xml:space="preserve"> a nadále dochází ke zjevnému</w:t>
      </w:r>
      <w:r w:rsidR="008E5A82" w:rsidRPr="00C91F9A">
        <w:rPr>
          <w:rFonts w:ascii="Times New Roman" w:hAnsi="Times New Roman" w:cs="Times New Roman"/>
          <w:b/>
          <w:sz w:val="24"/>
          <w:szCs w:val="24"/>
        </w:rPr>
        <w:t xml:space="preserve"> a nepochybnému</w:t>
      </w:r>
      <w:r w:rsidR="003B060D" w:rsidRPr="00C91F9A">
        <w:rPr>
          <w:rFonts w:ascii="Times New Roman" w:hAnsi="Times New Roman" w:cs="Times New Roman"/>
          <w:b/>
          <w:sz w:val="24"/>
          <w:szCs w:val="24"/>
        </w:rPr>
        <w:t xml:space="preserve"> zvýhodnění </w:t>
      </w:r>
      <w:r w:rsidR="00F21542" w:rsidRPr="00C91F9A">
        <w:rPr>
          <w:rFonts w:ascii="Times New Roman" w:hAnsi="Times New Roman" w:cs="Times New Roman"/>
          <w:b/>
          <w:sz w:val="24"/>
          <w:szCs w:val="24"/>
        </w:rPr>
        <w:t>ČSAD Liberec, a.s.</w:t>
      </w:r>
      <w:r w:rsidR="003B060D" w:rsidRPr="00C91F9A">
        <w:rPr>
          <w:rFonts w:ascii="Times New Roman" w:hAnsi="Times New Roman" w:cs="Times New Roman"/>
          <w:b/>
          <w:sz w:val="24"/>
          <w:szCs w:val="24"/>
        </w:rPr>
        <w:t xml:space="preserve"> ze strany Libereckého kraje</w:t>
      </w:r>
      <w:r w:rsidR="00F21542" w:rsidRPr="00C91F9A">
        <w:rPr>
          <w:rFonts w:ascii="Times New Roman" w:hAnsi="Times New Roman" w:cs="Times New Roman"/>
          <w:b/>
          <w:sz w:val="24"/>
          <w:szCs w:val="24"/>
        </w:rPr>
        <w:t>.</w:t>
      </w:r>
    </w:p>
    <w:p w14:paraId="70E3CD12" w14:textId="08E0C57B" w:rsidR="008E5A82" w:rsidRPr="00C91F9A" w:rsidRDefault="003B060D" w:rsidP="001D03DA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>Před Úřadem pro ochranu hospodářské soutěže je zároveň vedeno řízení, jehož výsledkem bude</w:t>
      </w:r>
      <w:r w:rsidR="00622AB2" w:rsidRPr="00C91F9A">
        <w:rPr>
          <w:rFonts w:ascii="Times New Roman" w:hAnsi="Times New Roman" w:cs="Times New Roman"/>
          <w:sz w:val="24"/>
          <w:szCs w:val="24"/>
        </w:rPr>
        <w:t xml:space="preserve"> velmi pravděpodobně </w:t>
      </w:r>
      <w:r w:rsidRPr="00C91F9A">
        <w:rPr>
          <w:rFonts w:ascii="Times New Roman" w:hAnsi="Times New Roman" w:cs="Times New Roman"/>
          <w:sz w:val="24"/>
          <w:szCs w:val="24"/>
        </w:rPr>
        <w:t xml:space="preserve">zákaz Libereckému kraji koupit akcie </w:t>
      </w:r>
      <w:r w:rsidR="00F21542" w:rsidRPr="00C91F9A">
        <w:rPr>
          <w:rFonts w:ascii="Times New Roman" w:hAnsi="Times New Roman" w:cs="Times New Roman"/>
          <w:sz w:val="24"/>
          <w:szCs w:val="24"/>
        </w:rPr>
        <w:t>ČSAD Liberec, a.s.</w:t>
      </w:r>
      <w:r w:rsidRPr="00C91F9A">
        <w:rPr>
          <w:rFonts w:ascii="Times New Roman" w:hAnsi="Times New Roman" w:cs="Times New Roman"/>
          <w:sz w:val="24"/>
          <w:szCs w:val="24"/>
        </w:rPr>
        <w:t xml:space="preserve"> a pohledávky jeho vlastníka bez konání </w:t>
      </w:r>
      <w:r w:rsidR="00622AB2" w:rsidRPr="00C91F9A">
        <w:rPr>
          <w:rFonts w:ascii="Times New Roman" w:hAnsi="Times New Roman" w:cs="Times New Roman"/>
          <w:sz w:val="24"/>
          <w:szCs w:val="24"/>
        </w:rPr>
        <w:t>zadávacího</w:t>
      </w:r>
      <w:r w:rsidRPr="00C91F9A">
        <w:rPr>
          <w:rFonts w:ascii="Times New Roman" w:hAnsi="Times New Roman" w:cs="Times New Roman"/>
          <w:sz w:val="24"/>
          <w:szCs w:val="24"/>
        </w:rPr>
        <w:t xml:space="preserve"> řízení, neboť takový závazný právní názor </w:t>
      </w:r>
      <w:r w:rsidR="008E5A82" w:rsidRPr="00C91F9A">
        <w:rPr>
          <w:rFonts w:ascii="Times New Roman" w:hAnsi="Times New Roman" w:cs="Times New Roman"/>
          <w:sz w:val="24"/>
          <w:szCs w:val="24"/>
        </w:rPr>
        <w:t xml:space="preserve">již </w:t>
      </w:r>
      <w:r w:rsidRPr="00C91F9A">
        <w:rPr>
          <w:rFonts w:ascii="Times New Roman" w:hAnsi="Times New Roman" w:cs="Times New Roman"/>
          <w:sz w:val="24"/>
          <w:szCs w:val="24"/>
        </w:rPr>
        <w:t>vyslovil předseda ÚOHS</w:t>
      </w:r>
      <w:r w:rsidR="008E5A82" w:rsidRPr="00C91F9A">
        <w:rPr>
          <w:rFonts w:ascii="Times New Roman" w:hAnsi="Times New Roman" w:cs="Times New Roman"/>
          <w:sz w:val="24"/>
          <w:szCs w:val="24"/>
        </w:rPr>
        <w:t>. Nezákonnost postupu kraje tak může brzy být potvrzena i ve správním řízení</w:t>
      </w:r>
      <w:r w:rsidR="000D7B9A" w:rsidRPr="00C91F9A">
        <w:rPr>
          <w:rFonts w:ascii="Times New Roman" w:hAnsi="Times New Roman" w:cs="Times New Roman"/>
          <w:sz w:val="24"/>
          <w:szCs w:val="24"/>
        </w:rPr>
        <w:t xml:space="preserve"> </w:t>
      </w:r>
      <w:r w:rsidR="000D7B9A" w:rsidRPr="00C91F9A">
        <w:rPr>
          <w:rFonts w:ascii="Times New Roman" w:hAnsi="Times New Roman" w:cs="Times New Roman"/>
          <w:sz w:val="24"/>
          <w:szCs w:val="24"/>
        </w:rPr>
        <w:lastRenderedPageBreak/>
        <w:t>a to poté, co již bylo vynaloženo mnoho finančních prostředků na zajištění této nezákonné transakce</w:t>
      </w:r>
      <w:r w:rsidR="00F21542" w:rsidRPr="00C91F9A">
        <w:rPr>
          <w:rFonts w:ascii="Times New Roman" w:hAnsi="Times New Roman" w:cs="Times New Roman"/>
          <w:sz w:val="24"/>
          <w:szCs w:val="24"/>
        </w:rPr>
        <w:t>, nicméně řízení nebylo pravomocně skončeno.</w:t>
      </w:r>
    </w:p>
    <w:p w14:paraId="799EFA76" w14:textId="77777777" w:rsidR="00622AB2" w:rsidRPr="00C91F9A" w:rsidRDefault="00622AB2" w:rsidP="001D03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115CBB" w14:textId="3204B4F5" w:rsidR="001D03DA" w:rsidRPr="00C91F9A" w:rsidRDefault="001D03DA" w:rsidP="001D03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F9A">
        <w:rPr>
          <w:rFonts w:ascii="Times New Roman" w:hAnsi="Times New Roman" w:cs="Times New Roman"/>
          <w:b/>
          <w:sz w:val="24"/>
          <w:szCs w:val="24"/>
        </w:rPr>
        <w:t>K</w:t>
      </w:r>
      <w:r w:rsidR="000D7B9A" w:rsidRPr="00C91F9A">
        <w:rPr>
          <w:rFonts w:ascii="Times New Roman" w:hAnsi="Times New Roman" w:cs="Times New Roman"/>
          <w:b/>
          <w:sz w:val="24"/>
          <w:szCs w:val="24"/>
        </w:rPr>
        <w:t xml:space="preserve"> aktuální </w:t>
      </w:r>
      <w:r w:rsidRPr="00C91F9A">
        <w:rPr>
          <w:rFonts w:ascii="Times New Roman" w:hAnsi="Times New Roman" w:cs="Times New Roman"/>
          <w:b/>
          <w:sz w:val="24"/>
          <w:szCs w:val="24"/>
        </w:rPr>
        <w:t>situaci vedly následující bezprostřední okolnosti</w:t>
      </w:r>
      <w:r w:rsidR="000D7B9A" w:rsidRPr="00C91F9A">
        <w:rPr>
          <w:rFonts w:ascii="Times New Roman" w:hAnsi="Times New Roman" w:cs="Times New Roman"/>
          <w:b/>
          <w:sz w:val="24"/>
          <w:szCs w:val="24"/>
        </w:rPr>
        <w:t>, které by měly být předmětem konkrétního dalšího šetření Policie ČR</w:t>
      </w:r>
      <w:r w:rsidR="008E5A82" w:rsidRPr="00C91F9A">
        <w:rPr>
          <w:rFonts w:ascii="Times New Roman" w:hAnsi="Times New Roman" w:cs="Times New Roman"/>
          <w:b/>
          <w:sz w:val="24"/>
          <w:szCs w:val="24"/>
        </w:rPr>
        <w:t>:</w:t>
      </w:r>
    </w:p>
    <w:p w14:paraId="291F1214" w14:textId="77777777" w:rsidR="001D03DA" w:rsidRPr="00C91F9A" w:rsidRDefault="000D7B9A" w:rsidP="001D03DA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 xml:space="preserve">Lze zrekapitulovat, že </w:t>
      </w:r>
      <w:r w:rsidR="008E5A82" w:rsidRPr="00C91F9A">
        <w:rPr>
          <w:rFonts w:ascii="Times New Roman" w:hAnsi="Times New Roman" w:cs="Times New Roman"/>
          <w:sz w:val="24"/>
          <w:szCs w:val="24"/>
        </w:rPr>
        <w:t xml:space="preserve">Liberecký kraj jako zadavatel zorganizoval </w:t>
      </w:r>
      <w:r w:rsidRPr="00C91F9A">
        <w:rPr>
          <w:rFonts w:ascii="Times New Roman" w:hAnsi="Times New Roman" w:cs="Times New Roman"/>
          <w:sz w:val="24"/>
          <w:szCs w:val="24"/>
        </w:rPr>
        <w:t xml:space="preserve">v roce 2017 </w:t>
      </w:r>
      <w:r w:rsidR="008E5A82" w:rsidRPr="00C91F9A">
        <w:rPr>
          <w:rFonts w:ascii="Times New Roman" w:hAnsi="Times New Roman" w:cs="Times New Roman"/>
          <w:sz w:val="24"/>
          <w:szCs w:val="24"/>
        </w:rPr>
        <w:t xml:space="preserve">dvě jednací řízení bez uveřejnění (JŘBU) s cílem vybrat pro oblast </w:t>
      </w:r>
      <w:r w:rsidR="00280C5D" w:rsidRPr="00C91F9A">
        <w:rPr>
          <w:rFonts w:ascii="Times New Roman" w:hAnsi="Times New Roman" w:cs="Times New Roman"/>
          <w:sz w:val="24"/>
          <w:szCs w:val="24"/>
        </w:rPr>
        <w:t>Sever</w:t>
      </w:r>
      <w:r w:rsidR="008E5A82" w:rsidRPr="00C91F9A">
        <w:rPr>
          <w:rFonts w:ascii="Times New Roman" w:hAnsi="Times New Roman" w:cs="Times New Roman"/>
          <w:sz w:val="24"/>
          <w:szCs w:val="24"/>
        </w:rPr>
        <w:t xml:space="preserve"> dodavatele dopravních služeb. V prvním z nich však zvítězil jiný dodavatel než ČSAD Liberec, a.s. a zadavatel proto raději řízení zrušil a zahájil nové, kde k jednání vyzval již jen ČSAD Liberec, a.s. Zrušení prvního z řízení však prohlásil ÚOHS z moci úřední za nezákonné a zadavateli bylo přikázáno v jednacím řízení s oběma uchazeči pokračovat. </w:t>
      </w:r>
    </w:p>
    <w:p w14:paraId="2805602F" w14:textId="77777777" w:rsidR="008E5A82" w:rsidRPr="00C91F9A" w:rsidRDefault="008E5A82" w:rsidP="001D03DA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>Z materiálů zpracovávaných pro účely</w:t>
      </w:r>
      <w:r w:rsidR="00280C5D" w:rsidRPr="00C91F9A">
        <w:rPr>
          <w:rFonts w:ascii="Times New Roman" w:hAnsi="Times New Roman" w:cs="Times New Roman"/>
          <w:sz w:val="24"/>
          <w:szCs w:val="24"/>
        </w:rPr>
        <w:t xml:space="preserve"> jednání</w:t>
      </w:r>
      <w:r w:rsidRPr="00C91F9A">
        <w:rPr>
          <w:rFonts w:ascii="Times New Roman" w:hAnsi="Times New Roman" w:cs="Times New Roman"/>
          <w:sz w:val="24"/>
          <w:szCs w:val="24"/>
        </w:rPr>
        <w:t xml:space="preserve"> Rady Libereckého kraje je evidentní, že veškeré následující snahy Rady směřovaly k nalezení způsobu, </w:t>
      </w:r>
      <w:r w:rsidRPr="00C91F9A">
        <w:rPr>
          <w:rFonts w:ascii="Times New Roman" w:hAnsi="Times New Roman" w:cs="Times New Roman"/>
          <w:b/>
          <w:sz w:val="24"/>
          <w:szCs w:val="24"/>
        </w:rPr>
        <w:t xml:space="preserve">jakým se vyhnout uzavření smlouvy s vítězným uchazečem BusLine a.s. a jak naopak smlouvu zadat pokud možno přímo </w:t>
      </w:r>
      <w:r w:rsidR="00F21542" w:rsidRPr="00C91F9A">
        <w:rPr>
          <w:rFonts w:ascii="Times New Roman" w:hAnsi="Times New Roman" w:cs="Times New Roman"/>
          <w:b/>
          <w:sz w:val="24"/>
          <w:szCs w:val="24"/>
        </w:rPr>
        <w:t>ČSAD Liberec, a.s.</w:t>
      </w:r>
      <w:r w:rsidRPr="00C91F9A">
        <w:rPr>
          <w:rFonts w:ascii="Times New Roman" w:hAnsi="Times New Roman" w:cs="Times New Roman"/>
          <w:sz w:val="24"/>
          <w:szCs w:val="24"/>
        </w:rPr>
        <w:t xml:space="preserve">, o jejíž koupi měl kraj v dané době zájem. </w:t>
      </w:r>
    </w:p>
    <w:p w14:paraId="7147B985" w14:textId="77777777" w:rsidR="00280C5D" w:rsidRPr="00C91F9A" w:rsidRDefault="008E5A82" w:rsidP="001D03DA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>Důvodová zpráva k</w:t>
      </w:r>
      <w:r w:rsidR="000D7B9A" w:rsidRPr="00C91F9A">
        <w:rPr>
          <w:rFonts w:ascii="Times New Roman" w:hAnsi="Times New Roman" w:cs="Times New Roman"/>
          <w:sz w:val="24"/>
          <w:szCs w:val="24"/>
        </w:rPr>
        <w:t xml:space="preserve"> 68</w:t>
      </w:r>
      <w:r w:rsidRPr="00C91F9A">
        <w:rPr>
          <w:rFonts w:ascii="Times New Roman" w:hAnsi="Times New Roman" w:cs="Times New Roman"/>
          <w:sz w:val="24"/>
          <w:szCs w:val="24"/>
        </w:rPr>
        <w:t>. bodu jednání</w:t>
      </w:r>
      <w:r w:rsidR="000D7B9A" w:rsidRPr="00C91F9A">
        <w:rPr>
          <w:rFonts w:ascii="Times New Roman" w:hAnsi="Times New Roman" w:cs="Times New Roman"/>
          <w:sz w:val="24"/>
          <w:szCs w:val="24"/>
        </w:rPr>
        <w:t xml:space="preserve"> 19.</w:t>
      </w:r>
      <w:r w:rsidRPr="00C91F9A">
        <w:rPr>
          <w:rFonts w:ascii="Times New Roman" w:hAnsi="Times New Roman" w:cs="Times New Roman"/>
          <w:sz w:val="24"/>
          <w:szCs w:val="24"/>
        </w:rPr>
        <w:t xml:space="preserve"> zasedání Rady konaného dne </w:t>
      </w:r>
      <w:r w:rsidR="000D7B9A" w:rsidRPr="00C91F9A">
        <w:rPr>
          <w:rFonts w:ascii="Times New Roman" w:hAnsi="Times New Roman" w:cs="Times New Roman"/>
          <w:sz w:val="24"/>
          <w:szCs w:val="24"/>
        </w:rPr>
        <w:t>7. 11. 2017</w:t>
      </w:r>
      <w:r w:rsidR="00C97EE0" w:rsidRPr="00C91F9A">
        <w:rPr>
          <w:rFonts w:ascii="Times New Roman" w:hAnsi="Times New Roman" w:cs="Times New Roman"/>
          <w:sz w:val="24"/>
          <w:szCs w:val="24"/>
        </w:rPr>
        <w:t xml:space="preserve"> uvádí </w:t>
      </w:r>
      <w:r w:rsidR="00280C5D" w:rsidRPr="00C91F9A">
        <w:rPr>
          <w:rFonts w:ascii="Times New Roman" w:hAnsi="Times New Roman" w:cs="Times New Roman"/>
          <w:sz w:val="24"/>
          <w:szCs w:val="24"/>
        </w:rPr>
        <w:t xml:space="preserve">v souvislosti s „nuceným“ pokračováním ve výběrovém řízení </w:t>
      </w:r>
      <w:r w:rsidR="00C97EE0" w:rsidRPr="00C91F9A">
        <w:rPr>
          <w:rFonts w:ascii="Times New Roman" w:hAnsi="Times New Roman" w:cs="Times New Roman"/>
          <w:sz w:val="24"/>
          <w:szCs w:val="24"/>
        </w:rPr>
        <w:t>celkem 5 možností dalšího postupu zadavatele</w:t>
      </w:r>
      <w:r w:rsidR="000D7B9A" w:rsidRPr="00C91F9A">
        <w:rPr>
          <w:rFonts w:ascii="Times New Roman" w:hAnsi="Times New Roman" w:cs="Times New Roman"/>
          <w:sz w:val="24"/>
          <w:szCs w:val="24"/>
        </w:rPr>
        <w:t>.</w:t>
      </w:r>
      <w:r w:rsidR="00C97EE0" w:rsidRPr="00C91F9A">
        <w:rPr>
          <w:rFonts w:ascii="Times New Roman" w:hAnsi="Times New Roman" w:cs="Times New Roman"/>
          <w:sz w:val="24"/>
          <w:szCs w:val="24"/>
        </w:rPr>
        <w:t xml:space="preserve"> </w:t>
      </w:r>
      <w:r w:rsidR="000D7B9A" w:rsidRPr="00C91F9A">
        <w:rPr>
          <w:rFonts w:ascii="Times New Roman" w:hAnsi="Times New Roman" w:cs="Times New Roman"/>
          <w:b/>
          <w:sz w:val="24"/>
          <w:szCs w:val="24"/>
        </w:rPr>
        <w:t>U</w:t>
      </w:r>
      <w:r w:rsidR="00C97EE0" w:rsidRPr="00C91F9A">
        <w:rPr>
          <w:rFonts w:ascii="Times New Roman" w:hAnsi="Times New Roman" w:cs="Times New Roman"/>
          <w:b/>
          <w:sz w:val="24"/>
          <w:szCs w:val="24"/>
        </w:rPr>
        <w:t>zavření smlouvy s vítězným uchazečem je uvedeno až na úplně posledním místě jako krajní možnost</w:t>
      </w:r>
      <w:r w:rsidR="00C97EE0" w:rsidRPr="00C91F9A">
        <w:rPr>
          <w:rFonts w:ascii="Times New Roman" w:hAnsi="Times New Roman" w:cs="Times New Roman"/>
          <w:sz w:val="24"/>
          <w:szCs w:val="24"/>
        </w:rPr>
        <w:t>, oproti velmi kreativním alternativám zrušení zadávacího řízení z rozličných důvodů</w:t>
      </w:r>
      <w:r w:rsidR="00280C5D" w:rsidRPr="00C91F9A">
        <w:rPr>
          <w:rFonts w:ascii="Times New Roman" w:hAnsi="Times New Roman" w:cs="Times New Roman"/>
          <w:sz w:val="24"/>
          <w:szCs w:val="24"/>
        </w:rPr>
        <w:t>.</w:t>
      </w:r>
      <w:r w:rsidR="00C97EE0" w:rsidRPr="00C91F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52A56" w14:textId="77777777" w:rsidR="008E5A82" w:rsidRPr="00C91F9A" w:rsidRDefault="00280C5D" w:rsidP="001D03DA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>J</w:t>
      </w:r>
      <w:r w:rsidR="00C97EE0" w:rsidRPr="00C91F9A">
        <w:rPr>
          <w:rFonts w:ascii="Times New Roman" w:hAnsi="Times New Roman" w:cs="Times New Roman"/>
          <w:sz w:val="24"/>
          <w:szCs w:val="24"/>
        </w:rPr>
        <w:t xml:space="preserve">ako nejvhodnější možnost byla na prvním místě uváděna údajná vnitřní rozpornost zadávacích podmínek. V uvedeném materiálu pro Radu kraje se výslovně uvádí: </w:t>
      </w:r>
      <w:r w:rsidR="00C97EE0" w:rsidRPr="00C91F9A">
        <w:rPr>
          <w:rFonts w:ascii="Times New Roman" w:hAnsi="Times New Roman" w:cs="Times New Roman"/>
          <w:i/>
          <w:sz w:val="24"/>
          <w:szCs w:val="24"/>
        </w:rPr>
        <w:t>„Účelem shora uvedeného postupu je přitom získat čas potřebný pro vstup Libereckého kraje do společnosti ČSAD Liberec a.s.“</w:t>
      </w:r>
      <w:r w:rsidR="00C97EE0" w:rsidRPr="00C91F9A">
        <w:rPr>
          <w:rFonts w:ascii="Times New Roman" w:hAnsi="Times New Roman" w:cs="Times New Roman"/>
          <w:sz w:val="24"/>
          <w:szCs w:val="24"/>
        </w:rPr>
        <w:t xml:space="preserve"> </w:t>
      </w:r>
      <w:r w:rsidR="000D7B9A" w:rsidRPr="00C91F9A">
        <w:rPr>
          <w:rFonts w:ascii="Times New Roman" w:hAnsi="Times New Roman" w:cs="Times New Roman"/>
          <w:sz w:val="24"/>
          <w:szCs w:val="24"/>
        </w:rPr>
        <w:t>Totožné alternativy jsou uvedeny následně i v důvodové zprávě ke 4. bodu jednání 29. mimořádného zasedání Rady dne 11. 12. 2017.</w:t>
      </w:r>
    </w:p>
    <w:p w14:paraId="46560B5F" w14:textId="77777777" w:rsidR="000D7B9A" w:rsidRPr="00C91F9A" w:rsidRDefault="000D7B9A" w:rsidP="00847C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>Důvodová zpráva k</w:t>
      </w:r>
      <w:r w:rsidR="00A73321" w:rsidRPr="00C91F9A">
        <w:rPr>
          <w:rFonts w:ascii="Times New Roman" w:hAnsi="Times New Roman" w:cs="Times New Roman"/>
          <w:i/>
          <w:sz w:val="24"/>
          <w:szCs w:val="24"/>
        </w:rPr>
        <w:t> 68. bodu jednání 19. zasedání Rady Libereckého kraje dne 7. 11. 2017</w:t>
      </w:r>
    </w:p>
    <w:p w14:paraId="6DFF0517" w14:textId="77777777" w:rsidR="000D7B9A" w:rsidRPr="00C91F9A" w:rsidRDefault="000D7B9A" w:rsidP="00847C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>Důvodová zpráva ke 4. bodu jednání 29. mimořádného zasedání Rady Libereckého kraje dne 11. 12. 2017</w:t>
      </w:r>
    </w:p>
    <w:p w14:paraId="6B732B6E" w14:textId="77777777" w:rsidR="00280C5D" w:rsidRPr="00C91F9A" w:rsidRDefault="000D7B9A" w:rsidP="001D03DA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>Je třeba dodat, že h</w:t>
      </w:r>
      <w:r w:rsidR="00631089" w:rsidRPr="00C91F9A">
        <w:rPr>
          <w:rFonts w:ascii="Times New Roman" w:hAnsi="Times New Roman" w:cs="Times New Roman"/>
          <w:sz w:val="24"/>
          <w:szCs w:val="24"/>
        </w:rPr>
        <w:t xml:space="preserve">odnotící komise jednacího řízení bez uveřejnění </w:t>
      </w:r>
      <w:r w:rsidR="00586DFF" w:rsidRPr="00C91F9A">
        <w:rPr>
          <w:rFonts w:ascii="Times New Roman" w:hAnsi="Times New Roman" w:cs="Times New Roman"/>
          <w:sz w:val="24"/>
          <w:szCs w:val="24"/>
        </w:rPr>
        <w:t xml:space="preserve">zástupný důvod zrušení řízení spočívající v údajné vnitřní rozpornosti podmínek na svém zasedání dne 23. 11. 2017 odmítla, napadlo ji však, že vzhledem k tomu, že vítězný uchazeč deklaroval připravenost plnit výslovně pouze tehdy, bude-li vyzván do 20. 11. 2017, mohlo by být možné řízení zrušit z tohoto důvodu. </w:t>
      </w:r>
    </w:p>
    <w:p w14:paraId="3C560057" w14:textId="77777777" w:rsidR="00631089" w:rsidRPr="00C91F9A" w:rsidRDefault="00586DFF" w:rsidP="001D03DA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>Když následně uchazeč, resp. jeho právní nástupce BusLine LK s.r.o. potvrdil, že je schopen zakázku plnit (při zachování minimální lhůty pro přípravu v délce 42 dní), byl hodnotící komisí ze zadávacího řízení vyloučen.</w:t>
      </w:r>
    </w:p>
    <w:p w14:paraId="4A57DA4E" w14:textId="77777777" w:rsidR="00C50520" w:rsidRPr="00C91F9A" w:rsidRDefault="000C5F1C" w:rsidP="001D03DA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 xml:space="preserve">Rozhodnutí o vyloučení bylo následně zadavatelem po námitkách uchazeče zrušeno, nicméně vzápětí zadavatel podruhé rozhodl o zrušení zadávacího řízení. Jaký bude následný vývoj tohoto zadávacího řízení je nejasné, protože kraj doslova „propásl“ příležitost uzavřít </w:t>
      </w:r>
      <w:r w:rsidRPr="00C91F9A">
        <w:rPr>
          <w:rFonts w:ascii="Times New Roman" w:hAnsi="Times New Roman" w:cs="Times New Roman"/>
          <w:sz w:val="24"/>
          <w:szCs w:val="24"/>
        </w:rPr>
        <w:lastRenderedPageBreak/>
        <w:t xml:space="preserve">s vítězným uchazečem smlouvu tím, že řízení dvakrát nezákonně zrušil a v době, kdy v něm bylo pokračováno, místo uzavření smlouvy uchazeče ze řízení nezákonně vyloučil. </w:t>
      </w:r>
    </w:p>
    <w:p w14:paraId="275EADDE" w14:textId="77777777" w:rsidR="00F20A6F" w:rsidRPr="00C91F9A" w:rsidRDefault="00F20A6F" w:rsidP="00847C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>dopis s potvrzením zájmu o zakázku ze dne 9. 11. 2017</w:t>
      </w:r>
    </w:p>
    <w:p w14:paraId="302D8417" w14:textId="77777777" w:rsidR="00280C5D" w:rsidRPr="00C91F9A" w:rsidRDefault="00280C5D" w:rsidP="00847C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 xml:space="preserve">dopis s potvrzením zájmu o zakázku ze dne </w:t>
      </w:r>
      <w:r w:rsidR="00BE0089" w:rsidRPr="00C91F9A">
        <w:rPr>
          <w:rFonts w:ascii="Times New Roman" w:hAnsi="Times New Roman" w:cs="Times New Roman"/>
          <w:i/>
          <w:sz w:val="24"/>
          <w:szCs w:val="24"/>
        </w:rPr>
        <w:t>23. 11. 2017</w:t>
      </w:r>
    </w:p>
    <w:p w14:paraId="5D3139E6" w14:textId="77777777" w:rsidR="000D7B9A" w:rsidRPr="00C91F9A" w:rsidRDefault="00A73321" w:rsidP="00847C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>rozhodnutí o vyloučení účastníka ze zadávacího řízení ze dne 27. 11. 2017</w:t>
      </w:r>
    </w:p>
    <w:p w14:paraId="44871AB3" w14:textId="77777777" w:rsidR="00A73321" w:rsidRPr="00C91F9A" w:rsidRDefault="00A73321" w:rsidP="00847C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>rozhodnutí o námitkách proti vyloučení účastníka ze dne 15. 12. 2017</w:t>
      </w:r>
    </w:p>
    <w:p w14:paraId="0E181F52" w14:textId="77777777" w:rsidR="00A73321" w:rsidRPr="00C91F9A" w:rsidRDefault="00A73321" w:rsidP="00847C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>sdělení o zrušení zadávacího řízení ze dne 19. 12. 2017</w:t>
      </w:r>
    </w:p>
    <w:p w14:paraId="4E763B8B" w14:textId="77777777" w:rsidR="00C50520" w:rsidRPr="00C91F9A" w:rsidRDefault="000C5F1C" w:rsidP="001D03DA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 xml:space="preserve">Tato aktivní prokrastinace Libereckého kraje měla za následek, že </w:t>
      </w:r>
      <w:r w:rsidRPr="00C91F9A">
        <w:rPr>
          <w:rFonts w:ascii="Times New Roman" w:hAnsi="Times New Roman" w:cs="Times New Roman"/>
          <w:b/>
          <w:sz w:val="24"/>
          <w:szCs w:val="24"/>
        </w:rPr>
        <w:t>v regulérním řízení nemohla být smlouva na plnění od 1. 1. 2018 uzavřena.</w:t>
      </w:r>
      <w:r w:rsidRPr="00C91F9A">
        <w:rPr>
          <w:rFonts w:ascii="Times New Roman" w:hAnsi="Times New Roman" w:cs="Times New Roman"/>
          <w:sz w:val="24"/>
          <w:szCs w:val="24"/>
        </w:rPr>
        <w:t xml:space="preserve"> </w:t>
      </w:r>
      <w:r w:rsidR="00C50520" w:rsidRPr="00C91F9A">
        <w:rPr>
          <w:rFonts w:ascii="Times New Roman" w:hAnsi="Times New Roman" w:cs="Times New Roman"/>
          <w:sz w:val="24"/>
          <w:szCs w:val="24"/>
        </w:rPr>
        <w:t xml:space="preserve">Kraj tak byl opět (účelově) postaven před alternativy řešení. </w:t>
      </w:r>
    </w:p>
    <w:p w14:paraId="28D72A86" w14:textId="77777777" w:rsidR="00C50520" w:rsidRPr="00C91F9A" w:rsidRDefault="00C50520" w:rsidP="001D03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>Z </w:t>
      </w:r>
      <w:r w:rsidR="00A73321" w:rsidRPr="00C91F9A">
        <w:rPr>
          <w:rFonts w:ascii="Times New Roman" w:hAnsi="Times New Roman" w:cs="Times New Roman"/>
          <w:sz w:val="24"/>
          <w:szCs w:val="24"/>
        </w:rPr>
        <w:t xml:space="preserve">důvodové zprávy </w:t>
      </w:r>
      <w:r w:rsidRPr="00C91F9A">
        <w:rPr>
          <w:rFonts w:ascii="Times New Roman" w:hAnsi="Times New Roman" w:cs="Times New Roman"/>
          <w:sz w:val="24"/>
          <w:szCs w:val="24"/>
        </w:rPr>
        <w:t>k</w:t>
      </w:r>
      <w:r w:rsidR="00D1506F" w:rsidRPr="00C91F9A">
        <w:rPr>
          <w:rFonts w:ascii="Times New Roman" w:hAnsi="Times New Roman" w:cs="Times New Roman"/>
          <w:sz w:val="24"/>
          <w:szCs w:val="24"/>
        </w:rPr>
        <w:t xml:space="preserve">e 4. bodu jednání 29. </w:t>
      </w:r>
      <w:r w:rsidRPr="00C91F9A">
        <w:rPr>
          <w:rFonts w:ascii="Times New Roman" w:hAnsi="Times New Roman" w:cs="Times New Roman"/>
          <w:sz w:val="24"/>
          <w:szCs w:val="24"/>
        </w:rPr>
        <w:t xml:space="preserve">mimořádnému zasedání Rady kraje dne 11. 12. 2017 vyplývá, že kraj si nechal za účelem analýzy možných kroků zpracovat právní stanovisko advokátní kanceláře </w:t>
      </w:r>
      <w:proofErr w:type="spellStart"/>
      <w:r w:rsidRPr="00C91F9A">
        <w:rPr>
          <w:rFonts w:ascii="Times New Roman" w:hAnsi="Times New Roman" w:cs="Times New Roman"/>
          <w:sz w:val="24"/>
          <w:szCs w:val="24"/>
        </w:rPr>
        <w:t>Arzinger</w:t>
      </w:r>
      <w:proofErr w:type="spellEnd"/>
      <w:r w:rsidRPr="00C91F9A">
        <w:rPr>
          <w:rFonts w:ascii="Times New Roman" w:hAnsi="Times New Roman" w:cs="Times New Roman"/>
          <w:sz w:val="24"/>
          <w:szCs w:val="24"/>
        </w:rPr>
        <w:t xml:space="preserve"> </w:t>
      </w:r>
      <w:r w:rsidRPr="00C91F9A">
        <w:rPr>
          <w:rFonts w:ascii="Times New Roman" w:hAnsi="Times New Roman" w:cs="Times New Roman"/>
          <w:sz w:val="24"/>
          <w:szCs w:val="24"/>
          <w:lang w:val="en-GB"/>
        </w:rPr>
        <w:t>&amp;</w:t>
      </w:r>
      <w:r w:rsidRPr="00C91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F9A">
        <w:rPr>
          <w:rFonts w:ascii="Times New Roman" w:hAnsi="Times New Roman" w:cs="Times New Roman"/>
          <w:sz w:val="24"/>
          <w:szCs w:val="24"/>
        </w:rPr>
        <w:t>Partn</w:t>
      </w:r>
      <w:proofErr w:type="spellEnd"/>
      <w:r w:rsidRPr="00C91F9A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Start"/>
      <w:r w:rsidRPr="00C91F9A">
        <w:rPr>
          <w:rFonts w:ascii="Times New Roman" w:hAnsi="Times New Roman" w:cs="Times New Roman"/>
          <w:sz w:val="24"/>
          <w:szCs w:val="24"/>
        </w:rPr>
        <w:t>ři</w:t>
      </w:r>
      <w:proofErr w:type="spellEnd"/>
      <w:r w:rsidRPr="00C91F9A">
        <w:rPr>
          <w:rFonts w:ascii="Times New Roman" w:hAnsi="Times New Roman" w:cs="Times New Roman"/>
          <w:sz w:val="24"/>
          <w:szCs w:val="24"/>
        </w:rPr>
        <w:t>. V tomto stanovisku advokátní kancelář výslovně uvádí, že by bylo problematické zahajovat jiná řízení dle ZZVZ určen</w:t>
      </w:r>
      <w:r w:rsidR="00A73321" w:rsidRPr="00C91F9A">
        <w:rPr>
          <w:rFonts w:ascii="Times New Roman" w:hAnsi="Times New Roman" w:cs="Times New Roman"/>
          <w:sz w:val="24"/>
          <w:szCs w:val="24"/>
        </w:rPr>
        <w:t>á</w:t>
      </w:r>
      <w:r w:rsidRPr="00C91F9A">
        <w:rPr>
          <w:rFonts w:ascii="Times New Roman" w:hAnsi="Times New Roman" w:cs="Times New Roman"/>
          <w:sz w:val="24"/>
          <w:szCs w:val="24"/>
        </w:rPr>
        <w:t xml:space="preserve"> pro mimořádné situace, když </w:t>
      </w:r>
      <w:r w:rsidRPr="00C91F9A">
        <w:rPr>
          <w:rFonts w:ascii="Times New Roman" w:hAnsi="Times New Roman" w:cs="Times New Roman"/>
          <w:b/>
          <w:sz w:val="24"/>
          <w:szCs w:val="24"/>
        </w:rPr>
        <w:t xml:space="preserve">jsou pochybnosti o tom, zda si situaci nezpůsobil kraj sám. </w:t>
      </w:r>
    </w:p>
    <w:p w14:paraId="61872727" w14:textId="77777777" w:rsidR="006E2CAF" w:rsidRPr="00C91F9A" w:rsidRDefault="00C50520" w:rsidP="001D03DA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>Pokud jde o jiné způsoby</w:t>
      </w:r>
      <w:r w:rsidR="00D1506F" w:rsidRPr="00C91F9A">
        <w:rPr>
          <w:rFonts w:ascii="Times New Roman" w:hAnsi="Times New Roman" w:cs="Times New Roman"/>
          <w:sz w:val="24"/>
          <w:szCs w:val="24"/>
        </w:rPr>
        <w:t xml:space="preserve"> zadání zakázky</w:t>
      </w:r>
      <w:r w:rsidRPr="00C91F9A">
        <w:rPr>
          <w:rFonts w:ascii="Times New Roman" w:hAnsi="Times New Roman" w:cs="Times New Roman"/>
          <w:sz w:val="24"/>
          <w:szCs w:val="24"/>
        </w:rPr>
        <w:t xml:space="preserve">, zejména pak využití § </w:t>
      </w:r>
      <w:r w:rsidR="006E2CAF" w:rsidRPr="00C91F9A">
        <w:rPr>
          <w:rFonts w:ascii="Times New Roman" w:hAnsi="Times New Roman" w:cs="Times New Roman"/>
          <w:sz w:val="24"/>
          <w:szCs w:val="24"/>
        </w:rPr>
        <w:t xml:space="preserve">22 zákona č. 194/2010 Sb., který umožňuje uzavřít smlouvu přímo v mimořádných situacích bez podmínky nezavinění zadavatele, </w:t>
      </w:r>
      <w:r w:rsidRPr="00C91F9A">
        <w:rPr>
          <w:rFonts w:ascii="Times New Roman" w:hAnsi="Times New Roman" w:cs="Times New Roman"/>
          <w:sz w:val="24"/>
          <w:szCs w:val="24"/>
        </w:rPr>
        <w:t xml:space="preserve">odrazuje právní stanovisko zadavatele od jednání s jediným uchazečem a naopak </w:t>
      </w:r>
      <w:r w:rsidRPr="00C91F9A">
        <w:rPr>
          <w:rFonts w:ascii="Times New Roman" w:hAnsi="Times New Roman" w:cs="Times New Roman"/>
          <w:b/>
          <w:sz w:val="24"/>
          <w:szCs w:val="24"/>
        </w:rPr>
        <w:t>doporučuje jednání se všemi dopravci zapojenými v IDOL</w:t>
      </w:r>
      <w:r w:rsidRPr="00C91F9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F5E028" w14:textId="77777777" w:rsidR="00C50520" w:rsidRPr="00C91F9A" w:rsidRDefault="00C50520" w:rsidP="001D03D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 xml:space="preserve">„Nenacházíme </w:t>
      </w:r>
      <w:r w:rsidRPr="00C91F9A">
        <w:rPr>
          <w:rFonts w:ascii="Times New Roman" w:hAnsi="Times New Roman" w:cs="Times New Roman"/>
          <w:b/>
          <w:i/>
          <w:sz w:val="24"/>
          <w:szCs w:val="24"/>
        </w:rPr>
        <w:t>žádný právní důvod</w:t>
      </w:r>
      <w:r w:rsidRPr="00C91F9A">
        <w:rPr>
          <w:rFonts w:ascii="Times New Roman" w:hAnsi="Times New Roman" w:cs="Times New Roman"/>
          <w:i/>
          <w:sz w:val="24"/>
          <w:szCs w:val="24"/>
        </w:rPr>
        <w:t xml:space="preserve"> pro postup zadavatele, který by si vybral pouze jednoho potencionálního dodavatele veřejných služeb, a výlučně s ním jednal o přímém zadání smlouvy </w:t>
      </w:r>
      <w:r w:rsidR="00C900D1" w:rsidRPr="00C91F9A">
        <w:rPr>
          <w:rFonts w:ascii="Times New Roman" w:hAnsi="Times New Roman" w:cs="Times New Roman"/>
          <w:i/>
          <w:sz w:val="24"/>
          <w:szCs w:val="24"/>
        </w:rPr>
        <w:t xml:space="preserve">podle § 22 odst. 1 písm. a) ZVS,“ </w:t>
      </w:r>
      <w:r w:rsidR="00C900D1" w:rsidRPr="00C91F9A">
        <w:rPr>
          <w:rFonts w:ascii="Times New Roman" w:hAnsi="Times New Roman" w:cs="Times New Roman"/>
          <w:sz w:val="24"/>
          <w:szCs w:val="24"/>
        </w:rPr>
        <w:t xml:space="preserve">uvádí se ve stanovisku. </w:t>
      </w:r>
      <w:r w:rsidR="00C900D1" w:rsidRPr="00C91F9A">
        <w:rPr>
          <w:rFonts w:ascii="Times New Roman" w:hAnsi="Times New Roman" w:cs="Times New Roman"/>
          <w:i/>
          <w:sz w:val="24"/>
          <w:szCs w:val="24"/>
        </w:rPr>
        <w:t>„</w:t>
      </w:r>
      <w:r w:rsidR="00C900D1" w:rsidRPr="00C91F9A">
        <w:rPr>
          <w:rFonts w:ascii="Times New Roman" w:hAnsi="Times New Roman" w:cs="Times New Roman"/>
          <w:b/>
          <w:i/>
          <w:sz w:val="24"/>
          <w:szCs w:val="24"/>
        </w:rPr>
        <w:t xml:space="preserve">A to tím spíše, </w:t>
      </w:r>
      <w:r w:rsidR="00325E70" w:rsidRPr="00C91F9A"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C900D1" w:rsidRPr="00C91F9A">
        <w:rPr>
          <w:rFonts w:ascii="Times New Roman" w:hAnsi="Times New Roman" w:cs="Times New Roman"/>
          <w:b/>
          <w:i/>
          <w:sz w:val="24"/>
          <w:szCs w:val="24"/>
        </w:rPr>
        <w:t>okud i některý z dalších dopravců oslovil zadavatele</w:t>
      </w:r>
      <w:r w:rsidR="00C900D1" w:rsidRPr="00C91F9A">
        <w:rPr>
          <w:rFonts w:ascii="Times New Roman" w:hAnsi="Times New Roman" w:cs="Times New Roman"/>
          <w:i/>
          <w:sz w:val="24"/>
          <w:szCs w:val="24"/>
        </w:rPr>
        <w:t xml:space="preserve"> se žádostí o uzavření smlouvy na příslušnou oblast</w:t>
      </w:r>
      <w:r w:rsidR="00325E70" w:rsidRPr="00C91F9A">
        <w:rPr>
          <w:rFonts w:ascii="Times New Roman" w:hAnsi="Times New Roman" w:cs="Times New Roman"/>
          <w:i/>
          <w:sz w:val="24"/>
          <w:szCs w:val="24"/>
        </w:rPr>
        <w:t>.“</w:t>
      </w:r>
    </w:p>
    <w:p w14:paraId="2BA521F8" w14:textId="77777777" w:rsidR="00BD7568" w:rsidRPr="00C91F9A" w:rsidRDefault="00325E70" w:rsidP="001D03DA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91F9A">
        <w:rPr>
          <w:rFonts w:ascii="Times New Roman" w:hAnsi="Times New Roman" w:cs="Times New Roman"/>
          <w:spacing w:val="-2"/>
          <w:sz w:val="24"/>
          <w:szCs w:val="24"/>
        </w:rPr>
        <w:t xml:space="preserve">Stanovisko se vyjadřuje také k argumentaci, že by mohl být </w:t>
      </w:r>
      <w:r w:rsidR="00F21542" w:rsidRPr="00C91F9A">
        <w:rPr>
          <w:rFonts w:ascii="Times New Roman" w:hAnsi="Times New Roman" w:cs="Times New Roman"/>
          <w:spacing w:val="-2"/>
          <w:sz w:val="24"/>
          <w:szCs w:val="24"/>
        </w:rPr>
        <w:t>ČSAD Liberec, a.s.</w:t>
      </w:r>
      <w:r w:rsidRPr="00C91F9A">
        <w:rPr>
          <w:rFonts w:ascii="Times New Roman" w:hAnsi="Times New Roman" w:cs="Times New Roman"/>
          <w:spacing w:val="-2"/>
          <w:sz w:val="24"/>
          <w:szCs w:val="24"/>
        </w:rPr>
        <w:t xml:space="preserve"> osloven jako jediný proto, že má coby stávající dopravce licence na provoz příslušných linek; vzhledem k novelizaci zákona č. 111/994 Sb., o silniční dopravě, nejsou licence od 4. 10. 2017 pro provoz po 60 dní v mimořádném případě nutné, a </w:t>
      </w:r>
      <w:r w:rsidRPr="00C91F9A">
        <w:rPr>
          <w:rFonts w:ascii="Times New Roman" w:hAnsi="Times New Roman" w:cs="Times New Roman"/>
          <w:b/>
          <w:spacing w:val="-2"/>
          <w:sz w:val="24"/>
          <w:szCs w:val="24"/>
        </w:rPr>
        <w:t>plnění by tak mohl realizovat i dopravce jiný.</w:t>
      </w:r>
      <w:r w:rsidRPr="00C91F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622F4857" w14:textId="77777777" w:rsidR="00622AB2" w:rsidRPr="00C91F9A" w:rsidRDefault="00325E70" w:rsidP="001D03DA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 xml:space="preserve">Z podkladového materiálu pro Radu kraje je evidentní „zklamání“ z uvedené skutečnosti, když je zde zahrnuta poznámka: </w:t>
      </w:r>
      <w:r w:rsidRPr="00C91F9A">
        <w:rPr>
          <w:rFonts w:ascii="Times New Roman" w:hAnsi="Times New Roman" w:cs="Times New Roman"/>
          <w:i/>
          <w:sz w:val="24"/>
          <w:szCs w:val="24"/>
        </w:rPr>
        <w:t xml:space="preserve">„Tato novela tak </w:t>
      </w:r>
      <w:r w:rsidRPr="00C91F9A">
        <w:rPr>
          <w:rFonts w:ascii="Times New Roman" w:hAnsi="Times New Roman" w:cs="Times New Roman"/>
          <w:b/>
          <w:i/>
          <w:sz w:val="24"/>
          <w:szCs w:val="24"/>
        </w:rPr>
        <w:t>zásadním způsobem změnila návrh resortu dopravy na další postup</w:t>
      </w:r>
      <w:r w:rsidRPr="00C91F9A">
        <w:rPr>
          <w:rFonts w:ascii="Times New Roman" w:hAnsi="Times New Roman" w:cs="Times New Roman"/>
          <w:i/>
          <w:sz w:val="24"/>
          <w:szCs w:val="24"/>
        </w:rPr>
        <w:t xml:space="preserve"> – argumentaci, že lze z důvodu držení licencí v takto krátkém čase zadat výkony pouze stávajícímu dopravci </w:t>
      </w:r>
      <w:r w:rsidRPr="00C91F9A">
        <w:rPr>
          <w:rFonts w:ascii="Times New Roman" w:hAnsi="Times New Roman" w:cs="Times New Roman"/>
          <w:b/>
          <w:i/>
          <w:sz w:val="24"/>
          <w:szCs w:val="24"/>
        </w:rPr>
        <w:t>nelze</w:t>
      </w:r>
      <w:r w:rsidRPr="00C91F9A">
        <w:rPr>
          <w:rFonts w:ascii="Times New Roman" w:hAnsi="Times New Roman" w:cs="Times New Roman"/>
          <w:i/>
          <w:sz w:val="24"/>
          <w:szCs w:val="24"/>
        </w:rPr>
        <w:t xml:space="preserve"> nyní u vnitrostátních linek použít.“</w:t>
      </w:r>
      <w:r w:rsidR="00BD7568" w:rsidRPr="00C91F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7568" w:rsidRPr="00C91F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4ECD9" w14:textId="62FB6A70" w:rsidR="00BD7568" w:rsidRPr="00C91F9A" w:rsidRDefault="00BD7568" w:rsidP="001D03DA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91F9A">
        <w:rPr>
          <w:rFonts w:ascii="Times New Roman" w:hAnsi="Times New Roman" w:cs="Times New Roman"/>
          <w:spacing w:val="-2"/>
          <w:sz w:val="24"/>
          <w:szCs w:val="24"/>
        </w:rPr>
        <w:t xml:space="preserve">Obdobné poznámky jsou na více místech materiálu, kdy je například uváděno že </w:t>
      </w:r>
      <w:r w:rsidRPr="00C91F9A">
        <w:rPr>
          <w:rFonts w:ascii="Times New Roman" w:hAnsi="Times New Roman" w:cs="Times New Roman"/>
          <w:i/>
          <w:spacing w:val="-2"/>
          <w:sz w:val="24"/>
          <w:szCs w:val="24"/>
        </w:rPr>
        <w:t xml:space="preserve">„nelze vyloučit podání alternativní nabídky od dopravce, který nebyl osloven a </w:t>
      </w:r>
      <w:r w:rsidRPr="00C91F9A">
        <w:rPr>
          <w:rFonts w:ascii="Times New Roman" w:hAnsi="Times New Roman" w:cs="Times New Roman"/>
          <w:b/>
          <w:i/>
          <w:spacing w:val="-2"/>
          <w:sz w:val="24"/>
          <w:szCs w:val="24"/>
        </w:rPr>
        <w:t>jehož nabídka může být pro kraj ekonomicky výhodnější</w:t>
      </w:r>
      <w:r w:rsidRPr="00C91F9A">
        <w:rPr>
          <w:rFonts w:ascii="Times New Roman" w:hAnsi="Times New Roman" w:cs="Times New Roman"/>
          <w:i/>
          <w:spacing w:val="-2"/>
          <w:sz w:val="24"/>
          <w:szCs w:val="24"/>
        </w:rPr>
        <w:t xml:space="preserve">. Případně s touto alternativou by se musel kraj </w:t>
      </w:r>
      <w:r w:rsidRPr="00C91F9A">
        <w:rPr>
          <w:rFonts w:ascii="Times New Roman" w:hAnsi="Times New Roman" w:cs="Times New Roman"/>
          <w:b/>
          <w:i/>
          <w:spacing w:val="-2"/>
          <w:sz w:val="24"/>
          <w:szCs w:val="24"/>
        </w:rPr>
        <w:t>vyrovnat</w:t>
      </w:r>
      <w:r w:rsidRPr="00C91F9A">
        <w:rPr>
          <w:rFonts w:ascii="Times New Roman" w:hAnsi="Times New Roman" w:cs="Times New Roman"/>
          <w:i/>
          <w:spacing w:val="-2"/>
          <w:sz w:val="24"/>
          <w:szCs w:val="24"/>
        </w:rPr>
        <w:t xml:space="preserve">.“ </w:t>
      </w:r>
      <w:r w:rsidR="000A5577" w:rsidRPr="00C91F9A">
        <w:rPr>
          <w:rFonts w:ascii="Times New Roman" w:hAnsi="Times New Roman" w:cs="Times New Roman"/>
          <w:spacing w:val="-2"/>
          <w:sz w:val="24"/>
          <w:szCs w:val="24"/>
        </w:rPr>
        <w:t>(!)</w:t>
      </w:r>
    </w:p>
    <w:p w14:paraId="32CF4528" w14:textId="2B86D744" w:rsidR="000A5577" w:rsidRPr="00C91F9A" w:rsidRDefault="000A5577" w:rsidP="001D03DA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 xml:space="preserve">Jelikož jediná možnost, jak uchovat pozici </w:t>
      </w:r>
      <w:r w:rsidR="00F21542" w:rsidRPr="00C91F9A">
        <w:rPr>
          <w:rFonts w:ascii="Times New Roman" w:hAnsi="Times New Roman" w:cs="Times New Roman"/>
          <w:sz w:val="24"/>
          <w:szCs w:val="24"/>
        </w:rPr>
        <w:t>ČSAD Liberec, a.s.</w:t>
      </w:r>
      <w:r w:rsidRPr="00C91F9A">
        <w:rPr>
          <w:rFonts w:ascii="Times New Roman" w:hAnsi="Times New Roman" w:cs="Times New Roman"/>
          <w:sz w:val="24"/>
          <w:szCs w:val="24"/>
        </w:rPr>
        <w:t xml:space="preserve"> byla identifikována ve skuteč</w:t>
      </w:r>
      <w:r w:rsidR="00622AB2" w:rsidRPr="00C91F9A">
        <w:rPr>
          <w:rFonts w:ascii="Times New Roman" w:hAnsi="Times New Roman" w:cs="Times New Roman"/>
          <w:sz w:val="24"/>
          <w:szCs w:val="24"/>
        </w:rPr>
        <w:softHyphen/>
      </w:r>
      <w:r w:rsidRPr="00C91F9A">
        <w:rPr>
          <w:rFonts w:ascii="Times New Roman" w:hAnsi="Times New Roman" w:cs="Times New Roman"/>
          <w:sz w:val="24"/>
          <w:szCs w:val="24"/>
        </w:rPr>
        <w:t xml:space="preserve">nosti, že provozuje i mezinárodní linky, které bez licencí obsluhovat nejde, bylo navrženo rozdělení oblasti </w:t>
      </w:r>
      <w:r w:rsidR="00280C5D" w:rsidRPr="00C91F9A">
        <w:rPr>
          <w:rFonts w:ascii="Times New Roman" w:hAnsi="Times New Roman" w:cs="Times New Roman"/>
          <w:sz w:val="24"/>
          <w:szCs w:val="24"/>
        </w:rPr>
        <w:t>Sever</w:t>
      </w:r>
      <w:r w:rsidRPr="00C91F9A">
        <w:rPr>
          <w:rFonts w:ascii="Times New Roman" w:hAnsi="Times New Roman" w:cs="Times New Roman"/>
          <w:sz w:val="24"/>
          <w:szCs w:val="24"/>
        </w:rPr>
        <w:t xml:space="preserve"> na jednotlivé linky, resp. minimálně na dvě oblasti, a </w:t>
      </w:r>
      <w:r w:rsidRPr="00C91F9A">
        <w:rPr>
          <w:rFonts w:ascii="Times New Roman" w:hAnsi="Times New Roman" w:cs="Times New Roman"/>
          <w:b/>
          <w:sz w:val="24"/>
          <w:szCs w:val="24"/>
        </w:rPr>
        <w:t>tyto co možná nejtransparentněji soutěžit oslovením všech dopravců IDOL</w:t>
      </w:r>
      <w:r w:rsidRPr="00C91F9A">
        <w:rPr>
          <w:rFonts w:ascii="Times New Roman" w:hAnsi="Times New Roman" w:cs="Times New Roman"/>
          <w:sz w:val="24"/>
          <w:szCs w:val="24"/>
        </w:rPr>
        <w:t xml:space="preserve"> (při ponechání oblasti s mezinárodními linkami </w:t>
      </w:r>
      <w:r w:rsidR="00F21542" w:rsidRPr="00C91F9A">
        <w:rPr>
          <w:rFonts w:ascii="Times New Roman" w:hAnsi="Times New Roman" w:cs="Times New Roman"/>
          <w:sz w:val="24"/>
          <w:szCs w:val="24"/>
        </w:rPr>
        <w:t>ČSAD Liberec, a.s.</w:t>
      </w:r>
      <w:r w:rsidRPr="00C91F9A">
        <w:rPr>
          <w:rFonts w:ascii="Times New Roman" w:hAnsi="Times New Roman" w:cs="Times New Roman"/>
          <w:sz w:val="24"/>
          <w:szCs w:val="24"/>
        </w:rPr>
        <w:t>).</w:t>
      </w:r>
    </w:p>
    <w:p w14:paraId="549CE0FA" w14:textId="77777777" w:rsidR="003B7BD7" w:rsidRPr="00C91F9A" w:rsidRDefault="003B7BD7" w:rsidP="001D03DA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 xml:space="preserve">K uvedené možnosti se vyjádřil koordinátor dopravy v Libereckém kraji KORID LK, spol. s r.o. ve stanovisku ze dne 29. 11. 2017 tak, že lze doporučit rozdělení na maximálně 2 oblasti a že </w:t>
      </w:r>
      <w:r w:rsidRPr="00C91F9A">
        <w:rPr>
          <w:rFonts w:ascii="Times New Roman" w:hAnsi="Times New Roman" w:cs="Times New Roman"/>
          <w:sz w:val="24"/>
          <w:szCs w:val="24"/>
        </w:rPr>
        <w:lastRenderedPageBreak/>
        <w:t>v případě oslovení více dopravců by tito museli být připraveni se zavázat k plnění Standardů kvality a Podmínek IDOL</w:t>
      </w:r>
      <w:r w:rsidR="00A73321" w:rsidRPr="00C91F9A">
        <w:rPr>
          <w:rFonts w:ascii="Times New Roman" w:hAnsi="Times New Roman" w:cs="Times New Roman"/>
          <w:sz w:val="24"/>
          <w:szCs w:val="24"/>
        </w:rPr>
        <w:t>.</w:t>
      </w:r>
    </w:p>
    <w:p w14:paraId="216FC1AC" w14:textId="77777777" w:rsidR="00A73321" w:rsidRPr="00C91F9A" w:rsidRDefault="00A73321" w:rsidP="00847C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 xml:space="preserve">právní stanovisko advokátní kanceláře </w:t>
      </w:r>
      <w:proofErr w:type="spellStart"/>
      <w:r w:rsidRPr="00C91F9A">
        <w:rPr>
          <w:rFonts w:ascii="Times New Roman" w:hAnsi="Times New Roman" w:cs="Times New Roman"/>
          <w:i/>
          <w:sz w:val="24"/>
          <w:szCs w:val="24"/>
        </w:rPr>
        <w:t>Arzinger</w:t>
      </w:r>
      <w:proofErr w:type="spellEnd"/>
      <w:r w:rsidRPr="00C91F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1F9A">
        <w:rPr>
          <w:rFonts w:ascii="Times New Roman" w:hAnsi="Times New Roman" w:cs="Times New Roman"/>
          <w:i/>
          <w:sz w:val="24"/>
          <w:szCs w:val="24"/>
          <w:lang w:val="en-GB"/>
        </w:rPr>
        <w:t>&amp;</w:t>
      </w:r>
      <w:r w:rsidRPr="00C91F9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91F9A">
        <w:rPr>
          <w:rFonts w:ascii="Times New Roman" w:hAnsi="Times New Roman" w:cs="Times New Roman"/>
          <w:i/>
          <w:sz w:val="24"/>
          <w:szCs w:val="24"/>
        </w:rPr>
        <w:t>Partn</w:t>
      </w:r>
      <w:proofErr w:type="spellEnd"/>
      <w:r w:rsidRPr="00C91F9A">
        <w:rPr>
          <w:rFonts w:ascii="Times New Roman" w:hAnsi="Times New Roman" w:cs="Times New Roman"/>
          <w:i/>
          <w:sz w:val="24"/>
          <w:szCs w:val="24"/>
          <w:lang w:val="en-GB"/>
        </w:rPr>
        <w:t>e</w:t>
      </w:r>
      <w:proofErr w:type="spellStart"/>
      <w:r w:rsidRPr="00C91F9A">
        <w:rPr>
          <w:rFonts w:ascii="Times New Roman" w:hAnsi="Times New Roman" w:cs="Times New Roman"/>
          <w:i/>
          <w:sz w:val="24"/>
          <w:szCs w:val="24"/>
        </w:rPr>
        <w:t>ři</w:t>
      </w:r>
      <w:proofErr w:type="spellEnd"/>
      <w:r w:rsidRPr="00C91F9A">
        <w:rPr>
          <w:rFonts w:ascii="Times New Roman" w:hAnsi="Times New Roman" w:cs="Times New Roman"/>
          <w:i/>
          <w:sz w:val="24"/>
          <w:szCs w:val="24"/>
        </w:rPr>
        <w:t xml:space="preserve"> ze dne 27. 11. 2017</w:t>
      </w:r>
    </w:p>
    <w:p w14:paraId="576597B5" w14:textId="77777777" w:rsidR="00A73321" w:rsidRPr="00C91F9A" w:rsidRDefault="00A73321" w:rsidP="00847C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>stanovisko KORID LK, spol. s r.o. ze dne 29. 11. 2017</w:t>
      </w:r>
    </w:p>
    <w:p w14:paraId="6F79EBBE" w14:textId="77777777" w:rsidR="0022441A" w:rsidRPr="00C91F9A" w:rsidRDefault="000A5577" w:rsidP="001D03DA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 xml:space="preserve">Žádnými takovými doporučeními se však kraj </w:t>
      </w:r>
      <w:r w:rsidRPr="00C91F9A">
        <w:rPr>
          <w:rFonts w:ascii="Times New Roman" w:hAnsi="Times New Roman" w:cs="Times New Roman"/>
          <w:b/>
          <w:sz w:val="24"/>
          <w:szCs w:val="24"/>
        </w:rPr>
        <w:t>neřídil</w:t>
      </w:r>
      <w:r w:rsidRPr="00C91F9A">
        <w:rPr>
          <w:rFonts w:ascii="Times New Roman" w:hAnsi="Times New Roman" w:cs="Times New Roman"/>
          <w:sz w:val="24"/>
          <w:szCs w:val="24"/>
        </w:rPr>
        <w:t xml:space="preserve"> a naopak dal vypracovat </w:t>
      </w:r>
      <w:r w:rsidRPr="00C91F9A">
        <w:rPr>
          <w:rFonts w:ascii="Times New Roman" w:hAnsi="Times New Roman" w:cs="Times New Roman"/>
          <w:b/>
          <w:sz w:val="24"/>
          <w:szCs w:val="24"/>
        </w:rPr>
        <w:t>další</w:t>
      </w:r>
      <w:r w:rsidRPr="00C91F9A">
        <w:rPr>
          <w:rFonts w:ascii="Times New Roman" w:hAnsi="Times New Roman" w:cs="Times New Roman"/>
          <w:sz w:val="24"/>
          <w:szCs w:val="24"/>
        </w:rPr>
        <w:t xml:space="preserve"> stanovisko, tentokrát právníkem </w:t>
      </w:r>
      <w:r w:rsidR="003B7BD7" w:rsidRPr="00C91F9A">
        <w:rPr>
          <w:rFonts w:ascii="Times New Roman" w:hAnsi="Times New Roman" w:cs="Times New Roman"/>
          <w:sz w:val="24"/>
          <w:szCs w:val="24"/>
        </w:rPr>
        <w:t xml:space="preserve">JUDr. </w:t>
      </w:r>
      <w:r w:rsidRPr="00C91F9A">
        <w:rPr>
          <w:rFonts w:ascii="Times New Roman" w:hAnsi="Times New Roman" w:cs="Times New Roman"/>
          <w:sz w:val="24"/>
          <w:szCs w:val="24"/>
        </w:rPr>
        <w:t xml:space="preserve">Jakubem Blažkem, který s krajem spolupracoval na projektu nabytí akcií </w:t>
      </w:r>
      <w:r w:rsidR="008F69F7" w:rsidRPr="00C91F9A">
        <w:rPr>
          <w:rFonts w:ascii="Times New Roman" w:hAnsi="Times New Roman" w:cs="Times New Roman"/>
          <w:sz w:val="24"/>
          <w:szCs w:val="24"/>
        </w:rPr>
        <w:t>Č</w:t>
      </w:r>
      <w:r w:rsidRPr="00C91F9A">
        <w:rPr>
          <w:rFonts w:ascii="Times New Roman" w:hAnsi="Times New Roman" w:cs="Times New Roman"/>
          <w:sz w:val="24"/>
          <w:szCs w:val="24"/>
        </w:rPr>
        <w:t xml:space="preserve">SAD Liberec, a.s. Oproti advokátní kanceláři </w:t>
      </w:r>
      <w:proofErr w:type="spellStart"/>
      <w:r w:rsidRPr="00C91F9A">
        <w:rPr>
          <w:rFonts w:ascii="Times New Roman" w:hAnsi="Times New Roman" w:cs="Times New Roman"/>
          <w:sz w:val="24"/>
          <w:szCs w:val="24"/>
        </w:rPr>
        <w:t>Arzinger</w:t>
      </w:r>
      <w:proofErr w:type="spellEnd"/>
      <w:r w:rsidRPr="00C91F9A">
        <w:rPr>
          <w:rFonts w:ascii="Times New Roman" w:hAnsi="Times New Roman" w:cs="Times New Roman"/>
          <w:sz w:val="24"/>
          <w:szCs w:val="24"/>
        </w:rPr>
        <w:t xml:space="preserve"> </w:t>
      </w:r>
      <w:r w:rsidRPr="00C91F9A">
        <w:rPr>
          <w:rFonts w:ascii="Times New Roman" w:hAnsi="Times New Roman" w:cs="Times New Roman"/>
          <w:sz w:val="24"/>
          <w:szCs w:val="24"/>
          <w:lang w:val="en-GB"/>
        </w:rPr>
        <w:t>&amp;</w:t>
      </w:r>
      <w:r w:rsidRPr="00C91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F9A">
        <w:rPr>
          <w:rFonts w:ascii="Times New Roman" w:hAnsi="Times New Roman" w:cs="Times New Roman"/>
          <w:sz w:val="24"/>
          <w:szCs w:val="24"/>
        </w:rPr>
        <w:t>Partn</w:t>
      </w:r>
      <w:proofErr w:type="spellEnd"/>
      <w:r w:rsidRPr="00C91F9A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Start"/>
      <w:r w:rsidRPr="00C91F9A">
        <w:rPr>
          <w:rFonts w:ascii="Times New Roman" w:hAnsi="Times New Roman" w:cs="Times New Roman"/>
          <w:sz w:val="24"/>
          <w:szCs w:val="24"/>
        </w:rPr>
        <w:t>ři</w:t>
      </w:r>
      <w:proofErr w:type="spellEnd"/>
      <w:r w:rsidRPr="00C91F9A">
        <w:rPr>
          <w:rFonts w:ascii="Times New Roman" w:hAnsi="Times New Roman" w:cs="Times New Roman"/>
          <w:sz w:val="24"/>
          <w:szCs w:val="24"/>
        </w:rPr>
        <w:t xml:space="preserve"> tento právník v oslovení </w:t>
      </w:r>
      <w:r w:rsidR="00F21542" w:rsidRPr="00C91F9A">
        <w:rPr>
          <w:rFonts w:ascii="Times New Roman" w:hAnsi="Times New Roman" w:cs="Times New Roman"/>
          <w:sz w:val="24"/>
          <w:szCs w:val="24"/>
        </w:rPr>
        <w:t>ČSAD Liberec, a.s.</w:t>
      </w:r>
      <w:r w:rsidRPr="00C91F9A">
        <w:rPr>
          <w:rFonts w:ascii="Times New Roman" w:hAnsi="Times New Roman" w:cs="Times New Roman"/>
          <w:sz w:val="24"/>
          <w:szCs w:val="24"/>
        </w:rPr>
        <w:t xml:space="preserve"> žádný problém neviděl, byť kladl důraz na to, aby byl takový postup transparentně a </w:t>
      </w:r>
      <w:r w:rsidRPr="00C91F9A">
        <w:rPr>
          <w:rFonts w:ascii="Times New Roman" w:hAnsi="Times New Roman" w:cs="Times New Roman"/>
          <w:i/>
          <w:sz w:val="24"/>
          <w:szCs w:val="24"/>
        </w:rPr>
        <w:t>„velmi důkladně“, „obhajitelným způsobem“</w:t>
      </w:r>
      <w:r w:rsidRPr="00C91F9A">
        <w:rPr>
          <w:rFonts w:ascii="Times New Roman" w:hAnsi="Times New Roman" w:cs="Times New Roman"/>
          <w:sz w:val="24"/>
          <w:szCs w:val="24"/>
        </w:rPr>
        <w:t xml:space="preserve"> odůvodněn.</w:t>
      </w:r>
      <w:r w:rsidR="0022441A" w:rsidRPr="00C91F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5D4EE" w14:textId="77777777" w:rsidR="000A5577" w:rsidRPr="00C91F9A" w:rsidRDefault="0022441A" w:rsidP="001D03DA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>Ke stejnému dni</w:t>
      </w:r>
      <w:r w:rsidR="007F2334" w:rsidRPr="00C91F9A">
        <w:rPr>
          <w:rFonts w:ascii="Times New Roman" w:hAnsi="Times New Roman" w:cs="Times New Roman"/>
          <w:sz w:val="24"/>
          <w:szCs w:val="24"/>
        </w:rPr>
        <w:t>, k němuž bylo vypracováno stanovisko</w:t>
      </w:r>
      <w:r w:rsidR="00A920F2" w:rsidRPr="00C91F9A">
        <w:rPr>
          <w:rFonts w:ascii="Times New Roman" w:hAnsi="Times New Roman" w:cs="Times New Roman"/>
          <w:sz w:val="24"/>
          <w:szCs w:val="24"/>
        </w:rPr>
        <w:t xml:space="preserve"> JUDr.</w:t>
      </w:r>
      <w:r w:rsidR="007F2334" w:rsidRPr="00C91F9A">
        <w:rPr>
          <w:rFonts w:ascii="Times New Roman" w:hAnsi="Times New Roman" w:cs="Times New Roman"/>
          <w:sz w:val="24"/>
          <w:szCs w:val="24"/>
        </w:rPr>
        <w:t xml:space="preserve"> Jakuba Blažka,</w:t>
      </w:r>
      <w:r w:rsidRPr="00C91F9A">
        <w:rPr>
          <w:rFonts w:ascii="Times New Roman" w:hAnsi="Times New Roman" w:cs="Times New Roman"/>
          <w:sz w:val="24"/>
          <w:szCs w:val="24"/>
        </w:rPr>
        <w:t xml:space="preserve"> si kraj opatřil </w:t>
      </w:r>
      <w:r w:rsidR="00E21FA3" w:rsidRPr="00C91F9A">
        <w:rPr>
          <w:rFonts w:ascii="Times New Roman" w:hAnsi="Times New Roman" w:cs="Times New Roman"/>
          <w:sz w:val="24"/>
          <w:szCs w:val="24"/>
        </w:rPr>
        <w:t xml:space="preserve">také </w:t>
      </w:r>
      <w:r w:rsidRPr="00C91F9A">
        <w:rPr>
          <w:rFonts w:ascii="Times New Roman" w:hAnsi="Times New Roman" w:cs="Times New Roman"/>
          <w:sz w:val="24"/>
          <w:szCs w:val="24"/>
        </w:rPr>
        <w:t xml:space="preserve">stanovisko Mgr. Ivana Chytila, který pro změnu neviděl problém v nákupu akcií </w:t>
      </w:r>
      <w:r w:rsidR="00F21542" w:rsidRPr="00C91F9A">
        <w:rPr>
          <w:rFonts w:ascii="Times New Roman" w:hAnsi="Times New Roman" w:cs="Times New Roman"/>
          <w:sz w:val="24"/>
          <w:szCs w:val="24"/>
        </w:rPr>
        <w:t>ČSAD Liberec, a.s.</w:t>
      </w:r>
      <w:r w:rsidRPr="00C91F9A">
        <w:rPr>
          <w:rFonts w:ascii="Times New Roman" w:hAnsi="Times New Roman" w:cs="Times New Roman"/>
          <w:sz w:val="24"/>
          <w:szCs w:val="24"/>
        </w:rPr>
        <w:t xml:space="preserve"> a souvisejících pohledávek za dříve stanovenou cenu (která byla revizním znaleckým posudkem</w:t>
      </w:r>
      <w:r w:rsidR="00213912" w:rsidRPr="00C91F9A">
        <w:rPr>
          <w:rFonts w:ascii="Times New Roman" w:hAnsi="Times New Roman" w:cs="Times New Roman"/>
          <w:sz w:val="24"/>
          <w:szCs w:val="24"/>
        </w:rPr>
        <w:t xml:space="preserve"> znaleckého ústavu</w:t>
      </w:r>
      <w:r w:rsidRPr="00C91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3912" w:rsidRPr="00C91F9A">
        <w:rPr>
          <w:rFonts w:ascii="Times New Roman" w:hAnsi="Times New Roman" w:cs="Times New Roman"/>
          <w:spacing w:val="-4"/>
          <w:sz w:val="24"/>
          <w:szCs w:val="24"/>
        </w:rPr>
        <w:t>Equity</w:t>
      </w:r>
      <w:proofErr w:type="spellEnd"/>
      <w:r w:rsidR="00213912" w:rsidRPr="00C91F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13912" w:rsidRPr="00C91F9A">
        <w:rPr>
          <w:rFonts w:ascii="Times New Roman" w:hAnsi="Times New Roman" w:cs="Times New Roman"/>
          <w:spacing w:val="-4"/>
          <w:sz w:val="24"/>
          <w:szCs w:val="24"/>
        </w:rPr>
        <w:t>Solutions</w:t>
      </w:r>
      <w:proofErr w:type="spellEnd"/>
      <w:r w:rsidR="00213912" w:rsidRPr="00C91F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13912" w:rsidRPr="00C91F9A">
        <w:rPr>
          <w:rFonts w:ascii="Times New Roman" w:hAnsi="Times New Roman" w:cs="Times New Roman"/>
          <w:spacing w:val="-4"/>
          <w:sz w:val="24"/>
          <w:szCs w:val="24"/>
        </w:rPr>
        <w:t>Appraisals</w:t>
      </w:r>
      <w:proofErr w:type="spellEnd"/>
      <w:r w:rsidR="00213912" w:rsidRPr="00C91F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91F9A">
        <w:rPr>
          <w:rFonts w:ascii="Times New Roman" w:hAnsi="Times New Roman" w:cs="Times New Roman"/>
          <w:sz w:val="24"/>
          <w:szCs w:val="24"/>
        </w:rPr>
        <w:t xml:space="preserve">označena za mnohonásobně přemrštěnou) s tím, že kraj podle </w:t>
      </w:r>
      <w:r w:rsidR="003B7BD7" w:rsidRPr="00C91F9A">
        <w:rPr>
          <w:rFonts w:ascii="Times New Roman" w:hAnsi="Times New Roman" w:cs="Times New Roman"/>
          <w:sz w:val="24"/>
          <w:szCs w:val="24"/>
        </w:rPr>
        <w:t>zákona č.</w:t>
      </w:r>
      <w:r w:rsidRPr="00C91F9A">
        <w:rPr>
          <w:rFonts w:ascii="Times New Roman" w:hAnsi="Times New Roman" w:cs="Times New Roman"/>
          <w:sz w:val="24"/>
          <w:szCs w:val="24"/>
        </w:rPr>
        <w:t xml:space="preserve"> 129/200</w:t>
      </w:r>
      <w:r w:rsidR="003B7BD7" w:rsidRPr="00C91F9A">
        <w:rPr>
          <w:rFonts w:ascii="Times New Roman" w:hAnsi="Times New Roman" w:cs="Times New Roman"/>
          <w:sz w:val="24"/>
          <w:szCs w:val="24"/>
        </w:rPr>
        <w:t>0</w:t>
      </w:r>
      <w:r w:rsidRPr="00C91F9A">
        <w:rPr>
          <w:rFonts w:ascii="Times New Roman" w:hAnsi="Times New Roman" w:cs="Times New Roman"/>
          <w:sz w:val="24"/>
          <w:szCs w:val="24"/>
        </w:rPr>
        <w:t xml:space="preserve"> Sb., o krajích, nemusí nakupovat za ceny obvyklé, nýbrž i za ceny nižší i vyšší, dokáže-li cenu odůvodnit. </w:t>
      </w:r>
    </w:p>
    <w:p w14:paraId="7ED68081" w14:textId="77777777" w:rsidR="00117AFC" w:rsidRPr="00C91F9A" w:rsidRDefault="00213912" w:rsidP="00847C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>stanovisko JUDr. Jakuba Blažka ze dne 8. 12. 2017</w:t>
      </w:r>
    </w:p>
    <w:p w14:paraId="060CD119" w14:textId="77777777" w:rsidR="00213912" w:rsidRPr="00C91F9A" w:rsidRDefault="00213912" w:rsidP="00847C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>stanovisko Mgr. Ivana Chytila ze dne 8. 12. 2017</w:t>
      </w:r>
    </w:p>
    <w:p w14:paraId="34BE65DA" w14:textId="77777777" w:rsidR="008F69F7" w:rsidRPr="00C91F9A" w:rsidRDefault="008F69F7" w:rsidP="001D03DA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 xml:space="preserve">Z obsahu těchto stanovisek je zjevné, že </w:t>
      </w:r>
      <w:r w:rsidRPr="00C91F9A">
        <w:rPr>
          <w:rFonts w:ascii="Times New Roman" w:hAnsi="Times New Roman" w:cs="Times New Roman"/>
          <w:b/>
          <w:sz w:val="24"/>
          <w:szCs w:val="24"/>
        </w:rPr>
        <w:t>jejich</w:t>
      </w:r>
      <w:r w:rsidR="00A920F2" w:rsidRPr="00C91F9A">
        <w:rPr>
          <w:rFonts w:ascii="Times New Roman" w:hAnsi="Times New Roman" w:cs="Times New Roman"/>
          <w:b/>
          <w:sz w:val="24"/>
          <w:szCs w:val="24"/>
        </w:rPr>
        <w:t xml:space="preserve"> jediným</w:t>
      </w:r>
      <w:r w:rsidRPr="00C91F9A">
        <w:rPr>
          <w:rFonts w:ascii="Times New Roman" w:hAnsi="Times New Roman" w:cs="Times New Roman"/>
          <w:b/>
          <w:sz w:val="24"/>
          <w:szCs w:val="24"/>
        </w:rPr>
        <w:t xml:space="preserve"> účelem je vyvrátit předchozí doporučení nezávislých odborníků a vzbudit dojem, že jsou kroky kraje odůvodněny</w:t>
      </w:r>
      <w:r w:rsidRPr="00C91F9A">
        <w:rPr>
          <w:rFonts w:ascii="Times New Roman" w:hAnsi="Times New Roman" w:cs="Times New Roman"/>
          <w:sz w:val="24"/>
          <w:szCs w:val="24"/>
        </w:rPr>
        <w:t xml:space="preserve">, přestože obsah stanovisek je poplatný osobě objednatele a </w:t>
      </w:r>
      <w:r w:rsidR="00A920F2" w:rsidRPr="00C91F9A">
        <w:rPr>
          <w:rFonts w:ascii="Times New Roman" w:hAnsi="Times New Roman" w:cs="Times New Roman"/>
          <w:sz w:val="24"/>
          <w:szCs w:val="24"/>
        </w:rPr>
        <w:t xml:space="preserve">v případě JUDr. Jakuba Blažka taktéž </w:t>
      </w:r>
      <w:r w:rsidRPr="00C91F9A">
        <w:rPr>
          <w:rFonts w:ascii="Times New Roman" w:hAnsi="Times New Roman" w:cs="Times New Roman"/>
          <w:sz w:val="24"/>
          <w:szCs w:val="24"/>
        </w:rPr>
        <w:t>zpracovatele</w:t>
      </w:r>
      <w:r w:rsidR="00A920F2" w:rsidRPr="00C91F9A">
        <w:rPr>
          <w:rFonts w:ascii="Times New Roman" w:hAnsi="Times New Roman" w:cs="Times New Roman"/>
          <w:sz w:val="24"/>
          <w:szCs w:val="24"/>
        </w:rPr>
        <w:t>, přičemž obě právní stanoviska vyznívají tím způsobem, že kraj musí být schopen své kroky odůvodnit</w:t>
      </w:r>
      <w:r w:rsidR="003B7BD7" w:rsidRPr="00C91F9A">
        <w:rPr>
          <w:rFonts w:ascii="Times New Roman" w:hAnsi="Times New Roman" w:cs="Times New Roman"/>
          <w:sz w:val="24"/>
          <w:szCs w:val="24"/>
        </w:rPr>
        <w:t xml:space="preserve"> sám</w:t>
      </w:r>
      <w:r w:rsidR="00A920F2" w:rsidRPr="00C91F9A">
        <w:rPr>
          <w:rFonts w:ascii="Times New Roman" w:hAnsi="Times New Roman" w:cs="Times New Roman"/>
          <w:sz w:val="24"/>
          <w:szCs w:val="24"/>
        </w:rPr>
        <w:t>.</w:t>
      </w:r>
    </w:p>
    <w:p w14:paraId="075637C3" w14:textId="77777777" w:rsidR="00472E6A" w:rsidRPr="00C91F9A" w:rsidRDefault="004A59CE" w:rsidP="007F2334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 xml:space="preserve">Následně </w:t>
      </w:r>
      <w:r w:rsidR="007F2334" w:rsidRPr="00C91F9A">
        <w:rPr>
          <w:rFonts w:ascii="Times New Roman" w:hAnsi="Times New Roman" w:cs="Times New Roman"/>
          <w:sz w:val="24"/>
          <w:szCs w:val="24"/>
        </w:rPr>
        <w:t>usnesením č. 2488/17/</w:t>
      </w:r>
      <w:proofErr w:type="spellStart"/>
      <w:r w:rsidR="007F2334" w:rsidRPr="00C91F9A">
        <w:rPr>
          <w:rFonts w:ascii="Times New Roman" w:hAnsi="Times New Roman" w:cs="Times New Roman"/>
          <w:sz w:val="24"/>
          <w:szCs w:val="24"/>
        </w:rPr>
        <w:t>mRK</w:t>
      </w:r>
      <w:proofErr w:type="spellEnd"/>
      <w:r w:rsidR="007F2334" w:rsidRPr="00C91F9A">
        <w:rPr>
          <w:rFonts w:ascii="Times New Roman" w:hAnsi="Times New Roman" w:cs="Times New Roman"/>
          <w:sz w:val="24"/>
          <w:szCs w:val="24"/>
        </w:rPr>
        <w:t xml:space="preserve"> přijatým na </w:t>
      </w:r>
      <w:r w:rsidR="00062308" w:rsidRPr="00C91F9A">
        <w:rPr>
          <w:rFonts w:ascii="Times New Roman" w:hAnsi="Times New Roman" w:cs="Times New Roman"/>
          <w:sz w:val="24"/>
          <w:szCs w:val="24"/>
        </w:rPr>
        <w:t xml:space="preserve">30. </w:t>
      </w:r>
      <w:r w:rsidR="007F2334" w:rsidRPr="00C91F9A">
        <w:rPr>
          <w:rFonts w:ascii="Times New Roman" w:hAnsi="Times New Roman" w:cs="Times New Roman"/>
          <w:sz w:val="24"/>
          <w:szCs w:val="24"/>
        </w:rPr>
        <w:t>mimořádném zasedání Rady kraje dne 21. 12. 2017 v </w:t>
      </w:r>
      <w:r w:rsidR="007F2334" w:rsidRPr="00C91F9A">
        <w:rPr>
          <w:rFonts w:ascii="Times New Roman" w:hAnsi="Times New Roman" w:cs="Times New Roman"/>
          <w:b/>
          <w:sz w:val="24"/>
          <w:szCs w:val="24"/>
        </w:rPr>
        <w:t>tajném</w:t>
      </w:r>
      <w:r w:rsidR="007F2334" w:rsidRPr="00C91F9A">
        <w:rPr>
          <w:rFonts w:ascii="Times New Roman" w:hAnsi="Times New Roman" w:cs="Times New Roman"/>
          <w:sz w:val="24"/>
          <w:szCs w:val="24"/>
        </w:rPr>
        <w:t xml:space="preserve"> hlasování bylo rozhodnuto, že dopravu v Libereckém kraji – oblasti </w:t>
      </w:r>
      <w:r w:rsidR="00280C5D" w:rsidRPr="00C91F9A">
        <w:rPr>
          <w:rFonts w:ascii="Times New Roman" w:hAnsi="Times New Roman" w:cs="Times New Roman"/>
          <w:sz w:val="24"/>
          <w:szCs w:val="24"/>
        </w:rPr>
        <w:t>Sever</w:t>
      </w:r>
      <w:r w:rsidR="007F2334" w:rsidRPr="00C91F9A">
        <w:rPr>
          <w:rFonts w:ascii="Times New Roman" w:hAnsi="Times New Roman" w:cs="Times New Roman"/>
          <w:sz w:val="24"/>
          <w:szCs w:val="24"/>
        </w:rPr>
        <w:t xml:space="preserve"> bude od 1. 1. 2018 zajišťovat právě </w:t>
      </w:r>
      <w:r w:rsidR="00F21542" w:rsidRPr="00C91F9A">
        <w:rPr>
          <w:rFonts w:ascii="Times New Roman" w:hAnsi="Times New Roman" w:cs="Times New Roman"/>
          <w:sz w:val="24"/>
          <w:szCs w:val="24"/>
        </w:rPr>
        <w:t>ČSAD Liberec, a.s.</w:t>
      </w:r>
      <w:r w:rsidR="007F2334" w:rsidRPr="00C91F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5E5F8" w14:textId="77777777" w:rsidR="004A59CE" w:rsidRPr="00C91F9A" w:rsidRDefault="004A59CE" w:rsidP="007F2334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 xml:space="preserve">Tajně bylo hlasováno </w:t>
      </w:r>
      <w:r w:rsidRPr="00C91F9A">
        <w:rPr>
          <w:rFonts w:ascii="Times New Roman" w:hAnsi="Times New Roman" w:cs="Times New Roman"/>
          <w:b/>
          <w:sz w:val="24"/>
          <w:szCs w:val="24"/>
        </w:rPr>
        <w:t xml:space="preserve">navzdory protestu jednoho z členů </w:t>
      </w:r>
      <w:r w:rsidR="00472E6A" w:rsidRPr="00C91F9A">
        <w:rPr>
          <w:rFonts w:ascii="Times New Roman" w:hAnsi="Times New Roman" w:cs="Times New Roman"/>
          <w:b/>
          <w:sz w:val="24"/>
          <w:szCs w:val="24"/>
        </w:rPr>
        <w:t>R</w:t>
      </w:r>
      <w:r w:rsidRPr="00C91F9A">
        <w:rPr>
          <w:rFonts w:ascii="Times New Roman" w:hAnsi="Times New Roman" w:cs="Times New Roman"/>
          <w:b/>
          <w:sz w:val="24"/>
          <w:szCs w:val="24"/>
        </w:rPr>
        <w:t>ady a v rozporu s jednacím řádem</w:t>
      </w:r>
      <w:r w:rsidRPr="00C91F9A">
        <w:rPr>
          <w:rFonts w:ascii="Times New Roman" w:hAnsi="Times New Roman" w:cs="Times New Roman"/>
          <w:sz w:val="24"/>
          <w:szCs w:val="24"/>
        </w:rPr>
        <w:t>, který v čl. VII. odst. 3 stanoví, že u jiných než jednomyslných rozhodnutí se v zápisu uvádí, jak hlasoval každý člen.</w:t>
      </w:r>
    </w:p>
    <w:p w14:paraId="2474226D" w14:textId="77777777" w:rsidR="004A59CE" w:rsidRPr="00C91F9A" w:rsidRDefault="004A59CE" w:rsidP="007F2334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 xml:space="preserve">Je evidentní, že tajné hlasování má ochránit členy Rady před případnými právními důsledky jejich rozhodnutí tím, že znemožní zpětně identifikovat, kdo záměr odsouhlasil. </w:t>
      </w:r>
    </w:p>
    <w:p w14:paraId="16598671" w14:textId="77777777" w:rsidR="007F2334" w:rsidRPr="00C91F9A" w:rsidRDefault="007F2334" w:rsidP="007F2334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>Následně na dalším mimořádném zasedání Rady kraje dne 30. 12. 2017 byla usnesením č. 2491/17/</w:t>
      </w:r>
      <w:proofErr w:type="spellStart"/>
      <w:r w:rsidRPr="00C91F9A">
        <w:rPr>
          <w:rFonts w:ascii="Times New Roman" w:hAnsi="Times New Roman" w:cs="Times New Roman"/>
          <w:sz w:val="24"/>
          <w:szCs w:val="24"/>
        </w:rPr>
        <w:t>mRK</w:t>
      </w:r>
      <w:proofErr w:type="spellEnd"/>
      <w:r w:rsidRPr="00C91F9A">
        <w:rPr>
          <w:rFonts w:ascii="Times New Roman" w:hAnsi="Times New Roman" w:cs="Times New Roman"/>
          <w:sz w:val="24"/>
          <w:szCs w:val="24"/>
        </w:rPr>
        <w:t xml:space="preserve"> </w:t>
      </w:r>
      <w:r w:rsidR="004A59CE" w:rsidRPr="00C91F9A">
        <w:rPr>
          <w:rFonts w:ascii="Times New Roman" w:hAnsi="Times New Roman" w:cs="Times New Roman"/>
          <w:sz w:val="24"/>
          <w:szCs w:val="24"/>
        </w:rPr>
        <w:t xml:space="preserve">již </w:t>
      </w:r>
      <w:r w:rsidRPr="00C91F9A">
        <w:rPr>
          <w:rFonts w:ascii="Times New Roman" w:hAnsi="Times New Roman" w:cs="Times New Roman"/>
          <w:sz w:val="24"/>
          <w:szCs w:val="24"/>
        </w:rPr>
        <w:t>schválena smlouva s </w:t>
      </w:r>
      <w:r w:rsidR="00F21542" w:rsidRPr="00C91F9A">
        <w:rPr>
          <w:rFonts w:ascii="Times New Roman" w:hAnsi="Times New Roman" w:cs="Times New Roman"/>
          <w:sz w:val="24"/>
          <w:szCs w:val="24"/>
        </w:rPr>
        <w:t>ČSAD Liberec, a.s.</w:t>
      </w:r>
      <w:r w:rsidRPr="00C91F9A">
        <w:rPr>
          <w:rFonts w:ascii="Times New Roman" w:hAnsi="Times New Roman" w:cs="Times New Roman"/>
          <w:sz w:val="24"/>
          <w:szCs w:val="24"/>
        </w:rPr>
        <w:t xml:space="preserve"> č. OLP/4254/2017, na základě níž od 1. 1. 2018 </w:t>
      </w:r>
      <w:r w:rsidR="00F21542" w:rsidRPr="00C91F9A">
        <w:rPr>
          <w:rFonts w:ascii="Times New Roman" w:hAnsi="Times New Roman" w:cs="Times New Roman"/>
          <w:sz w:val="24"/>
          <w:szCs w:val="24"/>
        </w:rPr>
        <w:t>ČSAD Liberec, a.s.</w:t>
      </w:r>
      <w:r w:rsidRPr="00C91F9A">
        <w:rPr>
          <w:rFonts w:ascii="Times New Roman" w:hAnsi="Times New Roman" w:cs="Times New Roman"/>
          <w:sz w:val="24"/>
          <w:szCs w:val="24"/>
        </w:rPr>
        <w:t xml:space="preserve"> dopravu v oblasti </w:t>
      </w:r>
      <w:r w:rsidR="00280C5D" w:rsidRPr="00C91F9A">
        <w:rPr>
          <w:rFonts w:ascii="Times New Roman" w:hAnsi="Times New Roman" w:cs="Times New Roman"/>
          <w:sz w:val="24"/>
          <w:szCs w:val="24"/>
        </w:rPr>
        <w:t>Sever</w:t>
      </w:r>
      <w:r w:rsidRPr="00C91F9A">
        <w:rPr>
          <w:rFonts w:ascii="Times New Roman" w:hAnsi="Times New Roman" w:cs="Times New Roman"/>
          <w:sz w:val="24"/>
          <w:szCs w:val="24"/>
        </w:rPr>
        <w:t xml:space="preserve"> </w:t>
      </w:r>
      <w:r w:rsidRPr="00C91F9A">
        <w:rPr>
          <w:rFonts w:ascii="Times New Roman" w:hAnsi="Times New Roman" w:cs="Times New Roman"/>
          <w:b/>
          <w:sz w:val="24"/>
          <w:szCs w:val="24"/>
        </w:rPr>
        <w:t>skutečně poskytuje</w:t>
      </w:r>
      <w:r w:rsidRPr="00C91F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876489" w14:textId="77777777" w:rsidR="00062308" w:rsidRPr="00C91F9A" w:rsidRDefault="00062308" w:rsidP="00847C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>zápis z 30. mimořádného zasedání Rady Libereckého kraje dne 21. 12. 2017</w:t>
      </w:r>
    </w:p>
    <w:p w14:paraId="7C289A2E" w14:textId="77777777" w:rsidR="00062308" w:rsidRPr="00C91F9A" w:rsidRDefault="00062308" w:rsidP="00847C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>jednací řád Rady Libereckého kraje platný ode dne 29. 11. 2016</w:t>
      </w:r>
    </w:p>
    <w:p w14:paraId="3CAFE2AD" w14:textId="77777777" w:rsidR="00062308" w:rsidRPr="00C91F9A" w:rsidRDefault="00062308" w:rsidP="00847C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>zápis z 31. mimořádného zasedání Rady Libereckého kraje dne 30. 12. 2017</w:t>
      </w:r>
    </w:p>
    <w:p w14:paraId="4297EC60" w14:textId="77777777" w:rsidR="00062308" w:rsidRPr="00C91F9A" w:rsidRDefault="00062308" w:rsidP="00847C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>smlouva č. OLP/4254/2017 uzavřená s </w:t>
      </w:r>
      <w:r w:rsidR="00F21542" w:rsidRPr="00C91F9A">
        <w:rPr>
          <w:rFonts w:ascii="Times New Roman" w:hAnsi="Times New Roman" w:cs="Times New Roman"/>
          <w:i/>
          <w:sz w:val="24"/>
          <w:szCs w:val="24"/>
        </w:rPr>
        <w:t>ČSAD Liberec, a.s.</w:t>
      </w:r>
      <w:r w:rsidRPr="00C91F9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953FD6F" w14:textId="77777777" w:rsidR="00512613" w:rsidRPr="00C91F9A" w:rsidRDefault="004A59CE" w:rsidP="007F2334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 xml:space="preserve">Z dostupných alternativ tak kraj oproti doporučení advokátní kanceláře </w:t>
      </w:r>
      <w:proofErr w:type="spellStart"/>
      <w:r w:rsidRPr="00C91F9A">
        <w:rPr>
          <w:rFonts w:ascii="Times New Roman" w:hAnsi="Times New Roman" w:cs="Times New Roman"/>
          <w:sz w:val="24"/>
          <w:szCs w:val="24"/>
        </w:rPr>
        <w:t>Arzinger</w:t>
      </w:r>
      <w:proofErr w:type="spellEnd"/>
      <w:r w:rsidRPr="00C91F9A">
        <w:rPr>
          <w:rFonts w:ascii="Times New Roman" w:hAnsi="Times New Roman" w:cs="Times New Roman"/>
          <w:sz w:val="24"/>
          <w:szCs w:val="24"/>
        </w:rPr>
        <w:t xml:space="preserve"> </w:t>
      </w:r>
      <w:r w:rsidRPr="00C91F9A">
        <w:rPr>
          <w:rFonts w:ascii="Times New Roman" w:hAnsi="Times New Roman" w:cs="Times New Roman"/>
          <w:sz w:val="24"/>
          <w:szCs w:val="24"/>
          <w:lang w:val="en-GB"/>
        </w:rPr>
        <w:t>&amp;</w:t>
      </w:r>
      <w:r w:rsidRPr="00C91F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F9A">
        <w:rPr>
          <w:rFonts w:ascii="Times New Roman" w:hAnsi="Times New Roman" w:cs="Times New Roman"/>
          <w:sz w:val="24"/>
          <w:szCs w:val="24"/>
        </w:rPr>
        <w:t>Partn</w:t>
      </w:r>
      <w:proofErr w:type="spellEnd"/>
      <w:r w:rsidRPr="00C91F9A">
        <w:rPr>
          <w:rFonts w:ascii="Times New Roman" w:hAnsi="Times New Roman" w:cs="Times New Roman"/>
          <w:sz w:val="24"/>
          <w:szCs w:val="24"/>
          <w:lang w:val="en-GB"/>
        </w:rPr>
        <w:t>e</w:t>
      </w:r>
      <w:proofErr w:type="spellStart"/>
      <w:r w:rsidRPr="00C91F9A">
        <w:rPr>
          <w:rFonts w:ascii="Times New Roman" w:hAnsi="Times New Roman" w:cs="Times New Roman"/>
          <w:sz w:val="24"/>
          <w:szCs w:val="24"/>
        </w:rPr>
        <w:t>ři</w:t>
      </w:r>
      <w:proofErr w:type="spellEnd"/>
      <w:r w:rsidRPr="00C91F9A">
        <w:rPr>
          <w:rFonts w:ascii="Times New Roman" w:hAnsi="Times New Roman" w:cs="Times New Roman"/>
          <w:sz w:val="24"/>
          <w:szCs w:val="24"/>
        </w:rPr>
        <w:t xml:space="preserve"> zvolil tu, která zahrnovala pouze ČSAD Liberec, a.s., a </w:t>
      </w:r>
      <w:r w:rsidRPr="00C91F9A">
        <w:rPr>
          <w:rFonts w:ascii="Times New Roman" w:hAnsi="Times New Roman" w:cs="Times New Roman"/>
          <w:b/>
          <w:sz w:val="24"/>
          <w:szCs w:val="24"/>
        </w:rPr>
        <w:t>tím opět bezdůvodně prokazatelně tohoto uchazeče zvýhodnil oproti všem ostatním, zejména pak oproti původnímu vítěznému uchazeči.</w:t>
      </w:r>
      <w:r w:rsidRPr="00C91F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E6E02" w14:textId="77777777" w:rsidR="004A59CE" w:rsidRPr="00C91F9A" w:rsidRDefault="004A59CE" w:rsidP="007F2334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lastRenderedPageBreak/>
        <w:t xml:space="preserve">Toto učinila Rada kraje tajným hlasováním, </w:t>
      </w:r>
      <w:r w:rsidRPr="00C91F9A">
        <w:rPr>
          <w:rFonts w:ascii="Times New Roman" w:hAnsi="Times New Roman" w:cs="Times New Roman"/>
          <w:b/>
          <w:sz w:val="24"/>
          <w:szCs w:val="24"/>
        </w:rPr>
        <w:t>aby bylo nemožné zjistit, který z jejích členů je za takový krok odpovědný</w:t>
      </w:r>
      <w:r w:rsidR="008F69F7" w:rsidRPr="00C91F9A">
        <w:rPr>
          <w:rFonts w:ascii="Times New Roman" w:hAnsi="Times New Roman" w:cs="Times New Roman"/>
          <w:b/>
          <w:sz w:val="24"/>
          <w:szCs w:val="24"/>
        </w:rPr>
        <w:t>, protože členové Rady si museli být vědomi minimálně toho, že jde o kontroverzní postup</w:t>
      </w:r>
      <w:r w:rsidR="00512613" w:rsidRPr="00C91F9A">
        <w:rPr>
          <w:rFonts w:ascii="Times New Roman" w:hAnsi="Times New Roman" w:cs="Times New Roman"/>
          <w:b/>
          <w:sz w:val="24"/>
          <w:szCs w:val="24"/>
        </w:rPr>
        <w:t xml:space="preserve"> na hraně zákona</w:t>
      </w:r>
      <w:r w:rsidR="008F69F7" w:rsidRPr="00C91F9A">
        <w:rPr>
          <w:rFonts w:ascii="Times New Roman" w:hAnsi="Times New Roman" w:cs="Times New Roman"/>
          <w:b/>
          <w:sz w:val="24"/>
          <w:szCs w:val="24"/>
        </w:rPr>
        <w:t>, který by musel být racionálním způsobem odůvodněn</w:t>
      </w:r>
      <w:r w:rsidR="008F69F7" w:rsidRPr="00C91F9A">
        <w:rPr>
          <w:rFonts w:ascii="Times New Roman" w:hAnsi="Times New Roman" w:cs="Times New Roman"/>
          <w:sz w:val="24"/>
          <w:szCs w:val="24"/>
        </w:rPr>
        <w:t>. Žádný racionální důvod pro uzavření smlouvy právě s </w:t>
      </w:r>
      <w:r w:rsidR="00F21542" w:rsidRPr="00C91F9A">
        <w:rPr>
          <w:rFonts w:ascii="Times New Roman" w:hAnsi="Times New Roman" w:cs="Times New Roman"/>
          <w:sz w:val="24"/>
          <w:szCs w:val="24"/>
        </w:rPr>
        <w:t>ČSAD Liberec, a.s.</w:t>
      </w:r>
      <w:r w:rsidR="008F69F7" w:rsidRPr="00C91F9A">
        <w:rPr>
          <w:rFonts w:ascii="Times New Roman" w:hAnsi="Times New Roman" w:cs="Times New Roman"/>
          <w:sz w:val="24"/>
          <w:szCs w:val="24"/>
        </w:rPr>
        <w:t xml:space="preserve"> kromě toho, že si chce kraj tohoto dopravce koupit</w:t>
      </w:r>
      <w:r w:rsidR="003B7BD7" w:rsidRPr="00C91F9A">
        <w:rPr>
          <w:rFonts w:ascii="Times New Roman" w:hAnsi="Times New Roman" w:cs="Times New Roman"/>
          <w:sz w:val="24"/>
          <w:szCs w:val="24"/>
        </w:rPr>
        <w:t xml:space="preserve"> a mají na něj být postoupeny pohledávky za ním,</w:t>
      </w:r>
      <w:r w:rsidR="008F69F7" w:rsidRPr="00C91F9A">
        <w:rPr>
          <w:rFonts w:ascii="Times New Roman" w:hAnsi="Times New Roman" w:cs="Times New Roman"/>
          <w:sz w:val="24"/>
          <w:szCs w:val="24"/>
        </w:rPr>
        <w:t xml:space="preserve"> neexistuje. </w:t>
      </w:r>
    </w:p>
    <w:p w14:paraId="3E3EFEAB" w14:textId="77777777" w:rsidR="008F69F7" w:rsidRPr="00C91F9A" w:rsidRDefault="008F69F7" w:rsidP="008F69F7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 xml:space="preserve">K uzavření smlouvy byla krajem dne 2. 1. 2018 zveřejněna tisková zpráva, která cituje hejtmana kraje Martina Půtu s tím, že </w:t>
      </w:r>
      <w:r w:rsidRPr="00C91F9A">
        <w:rPr>
          <w:rFonts w:ascii="Times New Roman" w:hAnsi="Times New Roman" w:cs="Times New Roman"/>
          <w:i/>
          <w:sz w:val="24"/>
          <w:szCs w:val="24"/>
        </w:rPr>
        <w:t xml:space="preserve">„dopravcem nabídnutá cena 33,38 korun za kilometr byla </w:t>
      </w:r>
      <w:r w:rsidRPr="00C91F9A">
        <w:rPr>
          <w:rFonts w:ascii="Times New Roman" w:hAnsi="Times New Roman" w:cs="Times New Roman"/>
          <w:b/>
          <w:i/>
          <w:sz w:val="24"/>
          <w:szCs w:val="24"/>
        </w:rPr>
        <w:t>lepší</w:t>
      </w:r>
      <w:r w:rsidRPr="00C91F9A">
        <w:rPr>
          <w:rFonts w:ascii="Times New Roman" w:hAnsi="Times New Roman" w:cs="Times New Roman"/>
          <w:i/>
          <w:sz w:val="24"/>
          <w:szCs w:val="24"/>
        </w:rPr>
        <w:t xml:space="preserve"> než všechny předchozí nabídky v jednacích řízeních bez uveřejnění v oblasti </w:t>
      </w:r>
      <w:r w:rsidR="00280C5D" w:rsidRPr="00C91F9A">
        <w:rPr>
          <w:rFonts w:ascii="Times New Roman" w:hAnsi="Times New Roman" w:cs="Times New Roman"/>
          <w:i/>
          <w:sz w:val="24"/>
          <w:szCs w:val="24"/>
        </w:rPr>
        <w:t>Sever</w:t>
      </w:r>
      <w:r w:rsidRPr="00C91F9A">
        <w:rPr>
          <w:rFonts w:ascii="Times New Roman" w:hAnsi="Times New Roman" w:cs="Times New Roman"/>
          <w:i/>
          <w:sz w:val="24"/>
          <w:szCs w:val="24"/>
        </w:rPr>
        <w:t xml:space="preserve"> v roce 2017“</w:t>
      </w:r>
      <w:r w:rsidRPr="00C91F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BCCBF4" w14:textId="7DE6B8D6" w:rsidR="008F69F7" w:rsidRPr="00C91F9A" w:rsidRDefault="008F69F7" w:rsidP="007F2334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 xml:space="preserve">V prvním jednacím řízení bez uveřejnění konaném v dané oblasti v roce 2017 </w:t>
      </w:r>
      <w:r w:rsidRPr="00C91F9A">
        <w:rPr>
          <w:rFonts w:ascii="Times New Roman" w:hAnsi="Times New Roman" w:cs="Times New Roman"/>
          <w:b/>
          <w:sz w:val="24"/>
          <w:szCs w:val="24"/>
        </w:rPr>
        <w:t xml:space="preserve">byly však obě nabídky nižší </w:t>
      </w:r>
      <w:r w:rsidR="003B7BD7" w:rsidRPr="00C91F9A">
        <w:rPr>
          <w:rFonts w:ascii="Times New Roman" w:hAnsi="Times New Roman" w:cs="Times New Roman"/>
          <w:sz w:val="24"/>
          <w:szCs w:val="24"/>
        </w:rPr>
        <w:t xml:space="preserve">– </w:t>
      </w:r>
      <w:r w:rsidRPr="00C91F9A">
        <w:rPr>
          <w:rFonts w:ascii="Times New Roman" w:hAnsi="Times New Roman" w:cs="Times New Roman"/>
          <w:sz w:val="24"/>
          <w:szCs w:val="24"/>
        </w:rPr>
        <w:t xml:space="preserve">32,79 Kč a 32,98 Kč, ve druhém jednacím řízení bez uveřejnění, v němž kraj nezákonně oslovil pouze původně neúspěšné </w:t>
      </w:r>
      <w:r w:rsidR="00F21542" w:rsidRPr="00C91F9A">
        <w:rPr>
          <w:rFonts w:ascii="Times New Roman" w:hAnsi="Times New Roman" w:cs="Times New Roman"/>
          <w:sz w:val="24"/>
          <w:szCs w:val="24"/>
        </w:rPr>
        <w:t>ČSAD Liberec, a.s.</w:t>
      </w:r>
      <w:r w:rsidRPr="00C91F9A">
        <w:rPr>
          <w:rFonts w:ascii="Times New Roman" w:hAnsi="Times New Roman" w:cs="Times New Roman"/>
          <w:sz w:val="24"/>
          <w:szCs w:val="24"/>
        </w:rPr>
        <w:t xml:space="preserve">, byla nabídková cena </w:t>
      </w:r>
      <w:r w:rsidR="00512613" w:rsidRPr="00C91F9A">
        <w:rPr>
          <w:rFonts w:ascii="Times New Roman" w:hAnsi="Times New Roman" w:cs="Times New Roman"/>
          <w:sz w:val="24"/>
          <w:szCs w:val="24"/>
        </w:rPr>
        <w:t xml:space="preserve">taktéž nižší – </w:t>
      </w:r>
      <w:r w:rsidRPr="00C91F9A">
        <w:rPr>
          <w:rFonts w:ascii="Times New Roman" w:hAnsi="Times New Roman" w:cs="Times New Roman"/>
          <w:sz w:val="24"/>
          <w:szCs w:val="24"/>
        </w:rPr>
        <w:t>31,09 Kč</w:t>
      </w:r>
      <w:r w:rsidR="00622AB2" w:rsidRPr="00C91F9A">
        <w:rPr>
          <w:rFonts w:ascii="Times New Roman" w:hAnsi="Times New Roman" w:cs="Times New Roman"/>
          <w:sz w:val="24"/>
          <w:szCs w:val="24"/>
        </w:rPr>
        <w:t xml:space="preserve">. </w:t>
      </w:r>
      <w:r w:rsidR="00512613" w:rsidRPr="00C91F9A">
        <w:rPr>
          <w:rFonts w:ascii="Times New Roman" w:hAnsi="Times New Roman" w:cs="Times New Roman"/>
          <w:sz w:val="24"/>
          <w:szCs w:val="24"/>
        </w:rPr>
        <w:t xml:space="preserve">(!) </w:t>
      </w:r>
      <w:r w:rsidRPr="00C91F9A">
        <w:rPr>
          <w:rFonts w:ascii="Times New Roman" w:hAnsi="Times New Roman" w:cs="Times New Roman"/>
          <w:sz w:val="24"/>
          <w:szCs w:val="24"/>
        </w:rPr>
        <w:t xml:space="preserve">Hejtman kraje se nepravdivými výroky o výhodnosti plnění </w:t>
      </w:r>
      <w:r w:rsidR="00F21542" w:rsidRPr="00C91F9A">
        <w:rPr>
          <w:rFonts w:ascii="Times New Roman" w:hAnsi="Times New Roman" w:cs="Times New Roman"/>
          <w:sz w:val="24"/>
          <w:szCs w:val="24"/>
        </w:rPr>
        <w:t>ČSAD Liberec, a.s.</w:t>
      </w:r>
      <w:r w:rsidRPr="00C91F9A">
        <w:rPr>
          <w:rFonts w:ascii="Times New Roman" w:hAnsi="Times New Roman" w:cs="Times New Roman"/>
          <w:sz w:val="24"/>
          <w:szCs w:val="24"/>
        </w:rPr>
        <w:t xml:space="preserve"> pokouší zpětně uzavření smlouvy s tímto dopravcem odůvodnit</w:t>
      </w:r>
      <w:r w:rsidR="003B7BD7" w:rsidRPr="00C91F9A">
        <w:rPr>
          <w:rFonts w:ascii="Times New Roman" w:hAnsi="Times New Roman" w:cs="Times New Roman"/>
          <w:sz w:val="24"/>
          <w:szCs w:val="24"/>
        </w:rPr>
        <w:t xml:space="preserve"> a ovlivnit veřejné mínění</w:t>
      </w:r>
      <w:r w:rsidR="00D70962" w:rsidRPr="00C91F9A">
        <w:rPr>
          <w:rFonts w:ascii="Times New Roman" w:hAnsi="Times New Roman" w:cs="Times New Roman"/>
          <w:sz w:val="24"/>
          <w:szCs w:val="24"/>
        </w:rPr>
        <w:t>.</w:t>
      </w:r>
    </w:p>
    <w:p w14:paraId="12E8FD5A" w14:textId="77777777" w:rsidR="00D70962" w:rsidRPr="00C91F9A" w:rsidRDefault="00D70962" w:rsidP="00847C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>tisková zpráva o uzavření smlouvy s </w:t>
      </w:r>
      <w:r w:rsidR="00F21542" w:rsidRPr="00C91F9A">
        <w:rPr>
          <w:rFonts w:ascii="Times New Roman" w:hAnsi="Times New Roman" w:cs="Times New Roman"/>
          <w:i/>
          <w:sz w:val="24"/>
          <w:szCs w:val="24"/>
        </w:rPr>
        <w:t>ČSAD Liberec, a.s.</w:t>
      </w:r>
      <w:r w:rsidRPr="00C91F9A">
        <w:rPr>
          <w:rFonts w:ascii="Times New Roman" w:hAnsi="Times New Roman" w:cs="Times New Roman"/>
          <w:i/>
          <w:sz w:val="24"/>
          <w:szCs w:val="24"/>
        </w:rPr>
        <w:t xml:space="preserve"> ze dne 2. 1. 2018</w:t>
      </w:r>
    </w:p>
    <w:p w14:paraId="0F4C1188" w14:textId="77777777" w:rsidR="004A59CE" w:rsidRPr="00C91F9A" w:rsidRDefault="007F2334" w:rsidP="007F2334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>Uvedené počínání Rady kraje bylo doprovázeno uzavíráním dohod, jimiž</w:t>
      </w:r>
      <w:r w:rsidR="006B2612" w:rsidRPr="00C91F9A">
        <w:rPr>
          <w:rFonts w:ascii="Times New Roman" w:hAnsi="Times New Roman" w:cs="Times New Roman"/>
          <w:sz w:val="24"/>
          <w:szCs w:val="24"/>
        </w:rPr>
        <w:t xml:space="preserve"> kraj</w:t>
      </w:r>
      <w:r w:rsidRPr="00C91F9A">
        <w:rPr>
          <w:rFonts w:ascii="Times New Roman" w:hAnsi="Times New Roman" w:cs="Times New Roman"/>
          <w:sz w:val="24"/>
          <w:szCs w:val="24"/>
        </w:rPr>
        <w:t xml:space="preserve"> </w:t>
      </w:r>
      <w:r w:rsidR="00F21542" w:rsidRPr="00C91F9A">
        <w:rPr>
          <w:rFonts w:ascii="Times New Roman" w:hAnsi="Times New Roman" w:cs="Times New Roman"/>
          <w:sz w:val="24"/>
          <w:szCs w:val="24"/>
        </w:rPr>
        <w:t>ČSAD Liberec, a.s.</w:t>
      </w:r>
      <w:r w:rsidRPr="00C91F9A">
        <w:rPr>
          <w:rFonts w:ascii="Times New Roman" w:hAnsi="Times New Roman" w:cs="Times New Roman"/>
          <w:sz w:val="24"/>
          <w:szCs w:val="24"/>
        </w:rPr>
        <w:t xml:space="preserve"> </w:t>
      </w:r>
      <w:r w:rsidRPr="00C91F9A">
        <w:rPr>
          <w:rFonts w:ascii="Times New Roman" w:hAnsi="Times New Roman" w:cs="Times New Roman"/>
          <w:b/>
          <w:sz w:val="24"/>
          <w:szCs w:val="24"/>
        </w:rPr>
        <w:t xml:space="preserve">odložil platební povinnost týkající se sankcí, které ČSAD Liberec a.s. v průběhu poskytování dopravy nabíhají z toho důvodu, že </w:t>
      </w:r>
      <w:r w:rsidR="00512613" w:rsidRPr="00C91F9A">
        <w:rPr>
          <w:rFonts w:ascii="Times New Roman" w:hAnsi="Times New Roman" w:cs="Times New Roman"/>
          <w:b/>
          <w:sz w:val="24"/>
          <w:szCs w:val="24"/>
        </w:rPr>
        <w:t>soustavně</w:t>
      </w:r>
      <w:r w:rsidRPr="00C91F9A">
        <w:rPr>
          <w:rFonts w:ascii="Times New Roman" w:hAnsi="Times New Roman" w:cs="Times New Roman"/>
          <w:b/>
          <w:sz w:val="24"/>
          <w:szCs w:val="24"/>
        </w:rPr>
        <w:t xml:space="preserve"> porušuje smluvní požadavky kraje.</w:t>
      </w:r>
      <w:r w:rsidRPr="00C91F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94BD8" w14:textId="77777777" w:rsidR="007F2334" w:rsidRPr="00C91F9A" w:rsidRDefault="007F2334" w:rsidP="007F2334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 xml:space="preserve">V závěru roku 2017 a prvních dnech roku 2018 tak bylo v návaznosti na další rozhodnutí přijatá Radou kraje v registru smluv zveřejněno celkem </w:t>
      </w:r>
      <w:r w:rsidR="00571F18" w:rsidRPr="00C91F9A">
        <w:rPr>
          <w:rFonts w:ascii="Times New Roman" w:hAnsi="Times New Roman" w:cs="Times New Roman"/>
          <w:sz w:val="24"/>
          <w:szCs w:val="24"/>
        </w:rPr>
        <w:t>6</w:t>
      </w:r>
      <w:r w:rsidRPr="00C91F9A">
        <w:rPr>
          <w:rFonts w:ascii="Times New Roman" w:hAnsi="Times New Roman" w:cs="Times New Roman"/>
          <w:sz w:val="24"/>
          <w:szCs w:val="24"/>
        </w:rPr>
        <w:t xml:space="preserve"> takových dohod v krajem udávané souhrnné hodnotě 2.680.000,- Kč</w:t>
      </w:r>
      <w:r w:rsidR="00C35FE5" w:rsidRPr="00C91F9A">
        <w:rPr>
          <w:rFonts w:ascii="Times New Roman" w:hAnsi="Times New Roman" w:cs="Times New Roman"/>
          <w:sz w:val="24"/>
          <w:szCs w:val="24"/>
        </w:rPr>
        <w:t xml:space="preserve"> odkládajících splatnost sankcí do </w:t>
      </w:r>
      <w:r w:rsidR="0061434B" w:rsidRPr="00C91F9A">
        <w:rPr>
          <w:rFonts w:ascii="Times New Roman" w:hAnsi="Times New Roman" w:cs="Times New Roman"/>
          <w:sz w:val="24"/>
          <w:szCs w:val="24"/>
        </w:rPr>
        <w:t xml:space="preserve">ledna 2018 a stanovujících splátkový kalendář. </w:t>
      </w:r>
    </w:p>
    <w:p w14:paraId="3AEF9B93" w14:textId="77777777" w:rsidR="00571F18" w:rsidRPr="00C91F9A" w:rsidRDefault="00571F18" w:rsidP="00847C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>dohoda o splátkách č. OLP/3934/2017 ze dne 24. 11. 2017</w:t>
      </w:r>
    </w:p>
    <w:p w14:paraId="153024DB" w14:textId="77777777" w:rsidR="006B2612" w:rsidRPr="00C91F9A" w:rsidRDefault="006B2612" w:rsidP="00847C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>dohoda o splátkách č. OLP/3935/2017 ze dne 24. 11. 2017</w:t>
      </w:r>
    </w:p>
    <w:p w14:paraId="73029FDA" w14:textId="77777777" w:rsidR="006B2612" w:rsidRPr="00C91F9A" w:rsidRDefault="006B2612" w:rsidP="00847C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>dohoda o splátkách č. OLP/4023/2017 ze dne 22. 12. 2017</w:t>
      </w:r>
    </w:p>
    <w:p w14:paraId="46BB542C" w14:textId="77777777" w:rsidR="006B2612" w:rsidRPr="00C91F9A" w:rsidRDefault="006B2612" w:rsidP="00847C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>dohoda o splátkách č. OLP/4052/2017 ze dne 22. 12. 2017</w:t>
      </w:r>
    </w:p>
    <w:p w14:paraId="1B98FE11" w14:textId="77777777" w:rsidR="006B2612" w:rsidRPr="00C91F9A" w:rsidRDefault="006B2612" w:rsidP="00847C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>dohoda o splátkách č. OLP/4210/2017 ze dne 11. 1. 2018</w:t>
      </w:r>
    </w:p>
    <w:p w14:paraId="5757A319" w14:textId="77777777" w:rsidR="00571F18" w:rsidRPr="00C91F9A" w:rsidRDefault="00571F18" w:rsidP="00847CC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>dohoda o splátkách č. OLP/4211/2017 ze dne 11. 1. 2018</w:t>
      </w:r>
    </w:p>
    <w:p w14:paraId="5818D683" w14:textId="77777777" w:rsidR="00CD513F" w:rsidRPr="00C91F9A" w:rsidRDefault="00CD513F" w:rsidP="00CD51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EA5706" w14:textId="77777777" w:rsidR="009B04A6" w:rsidRPr="00C91F9A" w:rsidRDefault="00CD513F" w:rsidP="00CD5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F9A">
        <w:rPr>
          <w:rFonts w:ascii="Times New Roman" w:hAnsi="Times New Roman" w:cs="Times New Roman"/>
          <w:b/>
          <w:sz w:val="24"/>
          <w:szCs w:val="24"/>
        </w:rPr>
        <w:t xml:space="preserve">Ze všeho shora uvedeného je zjevné, že Liberecký kraj pokračuje ve zvýhodňování společnosti ČSAD Liberec, a.s., oproti jiným dopravcům, když vlastními nezákonnými kroky a nečinností docílil toho, aby byla veřejná zakázka na dopravní obslužnost oblasti Sever zadána právě této společnosti a nikoliv uchazeči, který zvítězil v regulérním zadávacím řízení. </w:t>
      </w:r>
    </w:p>
    <w:p w14:paraId="78196F8C" w14:textId="77777777" w:rsidR="00EE77C2" w:rsidRPr="00C91F9A" w:rsidRDefault="00EE77C2" w:rsidP="002960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080AD7" w14:textId="259974BA" w:rsidR="0029604B" w:rsidRPr="00C91F9A" w:rsidRDefault="0029604B" w:rsidP="00CD513F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>Přesto</w:t>
      </w:r>
      <w:r w:rsidR="00196A71" w:rsidRPr="00C91F9A">
        <w:rPr>
          <w:rFonts w:ascii="Times New Roman" w:hAnsi="Times New Roman" w:cs="Times New Roman"/>
          <w:sz w:val="24"/>
          <w:szCs w:val="24"/>
        </w:rPr>
        <w:t xml:space="preserve">, </w:t>
      </w:r>
      <w:r w:rsidRPr="00C91F9A">
        <w:rPr>
          <w:rFonts w:ascii="Times New Roman" w:hAnsi="Times New Roman" w:cs="Times New Roman"/>
          <w:sz w:val="24"/>
          <w:szCs w:val="24"/>
        </w:rPr>
        <w:t xml:space="preserve">že Úřad pro ochranu hospodářské soutěže dne 19. 3. 2018 svým rozhodnutím </w:t>
      </w:r>
      <w:r w:rsidR="00622AB2" w:rsidRPr="00C91F9A">
        <w:rPr>
          <w:rFonts w:ascii="Times New Roman" w:hAnsi="Times New Roman" w:cs="Times New Roman"/>
          <w:sz w:val="24"/>
          <w:szCs w:val="24"/>
        </w:rPr>
        <w:t xml:space="preserve">ve věci </w:t>
      </w:r>
      <w:r w:rsidRPr="00C91F9A">
        <w:rPr>
          <w:rFonts w:ascii="Times New Roman" w:hAnsi="Times New Roman" w:cs="Times New Roman"/>
          <w:sz w:val="24"/>
          <w:szCs w:val="24"/>
        </w:rPr>
        <w:t xml:space="preserve">S0330/2017/VZ zakázal Libereckému kraji pořízení podílu v ČSAD Liberec a.s mimo zadávací řízení, </w:t>
      </w:r>
      <w:r w:rsidRPr="00C91F9A">
        <w:rPr>
          <w:rFonts w:ascii="Times New Roman" w:hAnsi="Times New Roman" w:cs="Times New Roman"/>
          <w:b/>
          <w:sz w:val="24"/>
          <w:szCs w:val="24"/>
        </w:rPr>
        <w:t>pokračuje hejtman v realizaci svého plánu na nabytí tohoto podílu a snaží se předmětné rozhodnutí ÚOHS obejít prostřednictví</w:t>
      </w:r>
      <w:r w:rsidR="00196A71" w:rsidRPr="00C91F9A">
        <w:rPr>
          <w:rFonts w:ascii="Times New Roman" w:hAnsi="Times New Roman" w:cs="Times New Roman"/>
          <w:b/>
          <w:sz w:val="24"/>
          <w:szCs w:val="24"/>
        </w:rPr>
        <w:t xml:space="preserve">m přijetí daru (!) </w:t>
      </w:r>
      <w:r w:rsidRPr="00C91F9A">
        <w:rPr>
          <w:rFonts w:ascii="Times New Roman" w:hAnsi="Times New Roman" w:cs="Times New Roman"/>
          <w:b/>
          <w:sz w:val="24"/>
          <w:szCs w:val="24"/>
        </w:rPr>
        <w:t>200 ks akcí Č</w:t>
      </w:r>
      <w:r w:rsidR="00196A71" w:rsidRPr="00C91F9A">
        <w:rPr>
          <w:rFonts w:ascii="Times New Roman" w:hAnsi="Times New Roman" w:cs="Times New Roman"/>
          <w:b/>
          <w:sz w:val="24"/>
          <w:szCs w:val="24"/>
        </w:rPr>
        <w:t xml:space="preserve">SAD </w:t>
      </w:r>
      <w:r w:rsidR="00196A71" w:rsidRPr="00C91F9A">
        <w:rPr>
          <w:rFonts w:ascii="Times New Roman" w:hAnsi="Times New Roman" w:cs="Times New Roman"/>
          <w:b/>
          <w:sz w:val="24"/>
          <w:szCs w:val="24"/>
        </w:rPr>
        <w:lastRenderedPageBreak/>
        <w:t>Liberec a.s.</w:t>
      </w:r>
      <w:r w:rsidR="00196A71" w:rsidRPr="00C91F9A">
        <w:rPr>
          <w:rFonts w:ascii="Times New Roman" w:hAnsi="Times New Roman" w:cs="Times New Roman"/>
          <w:sz w:val="24"/>
          <w:szCs w:val="24"/>
        </w:rPr>
        <w:t xml:space="preserve"> s tím, že je s ohledem na všechny předcházející kroky hejtmana zřejmé, že se jedná jen o první krok.</w:t>
      </w:r>
    </w:p>
    <w:p w14:paraId="2DBD275B" w14:textId="24EE2F29" w:rsidR="002C0DBC" w:rsidRPr="00C91F9A" w:rsidRDefault="002C0DBC" w:rsidP="002C0DBC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>Výše uvedené darování nepochybně porušuje rovněž předběžné opatření předsedy ÚOHS ze dne 22. 12. 2017, který zadavateli Liberecký kraj uložil zákaz dalšího postupu směřujícího k nabytí výlučné majetkové účasti (podílu) ve společnosti zajišťující veřejnou službu v pře</w:t>
      </w:r>
      <w:r w:rsidRPr="00C91F9A">
        <w:rPr>
          <w:rFonts w:ascii="Times New Roman" w:hAnsi="Times New Roman" w:cs="Times New Roman"/>
          <w:sz w:val="24"/>
          <w:szCs w:val="24"/>
        </w:rPr>
        <w:softHyphen/>
        <w:t>pravě cestujících v autobusové dopravě za účelem získání 100 % podílu v této společnosti a následného zajištění provozování autobusové dopravy na území Libereckého kraje.</w:t>
      </w:r>
    </w:p>
    <w:p w14:paraId="4694C242" w14:textId="5896FA33" w:rsidR="00196A71" w:rsidRPr="00C91F9A" w:rsidRDefault="00196A71" w:rsidP="00196A7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>Rozhodnutí ÚOHS</w:t>
      </w:r>
      <w:r w:rsidR="00622AB2" w:rsidRPr="00C91F9A">
        <w:rPr>
          <w:rFonts w:ascii="Times New Roman" w:hAnsi="Times New Roman" w:cs="Times New Roman"/>
          <w:i/>
          <w:sz w:val="24"/>
          <w:szCs w:val="24"/>
        </w:rPr>
        <w:t xml:space="preserve"> ve věci </w:t>
      </w:r>
      <w:r w:rsidRPr="00C91F9A">
        <w:rPr>
          <w:rFonts w:ascii="Times New Roman" w:hAnsi="Times New Roman" w:cs="Times New Roman"/>
          <w:i/>
          <w:sz w:val="24"/>
          <w:szCs w:val="24"/>
        </w:rPr>
        <w:t>S0330/2017/VZ ze dne 19.</w:t>
      </w:r>
      <w:r w:rsidR="00622AB2" w:rsidRPr="00C91F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1F9A">
        <w:rPr>
          <w:rFonts w:ascii="Times New Roman" w:hAnsi="Times New Roman" w:cs="Times New Roman"/>
          <w:i/>
          <w:sz w:val="24"/>
          <w:szCs w:val="24"/>
        </w:rPr>
        <w:t>3.</w:t>
      </w:r>
      <w:r w:rsidR="00622AB2" w:rsidRPr="00C91F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1F9A">
        <w:rPr>
          <w:rFonts w:ascii="Times New Roman" w:hAnsi="Times New Roman" w:cs="Times New Roman"/>
          <w:i/>
          <w:sz w:val="24"/>
          <w:szCs w:val="24"/>
        </w:rPr>
        <w:t>2018</w:t>
      </w:r>
    </w:p>
    <w:p w14:paraId="3309687F" w14:textId="5B2E6E1B" w:rsidR="002C0DBC" w:rsidRPr="00C91F9A" w:rsidRDefault="002C0DBC" w:rsidP="002C0DB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>Rozhodnutí předsedy ÚOHS ve věci R0194/2017/VZ ze dne 22. 12. 2017</w:t>
      </w:r>
    </w:p>
    <w:p w14:paraId="53ED3AE3" w14:textId="77777777" w:rsidR="00196A71" w:rsidRPr="00C91F9A" w:rsidRDefault="00196A71" w:rsidP="00196A71">
      <w:pPr>
        <w:pStyle w:val="ListParagraph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EF8F94B" w14:textId="138AB456" w:rsidR="00835DD0" w:rsidRPr="00C91F9A" w:rsidRDefault="00EE77C2" w:rsidP="00CD51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F9A">
        <w:rPr>
          <w:rFonts w:ascii="Times New Roman" w:hAnsi="Times New Roman" w:cs="Times New Roman"/>
          <w:b/>
          <w:sz w:val="24"/>
          <w:szCs w:val="24"/>
        </w:rPr>
        <w:t>Aktuálně je předmětná smlouva na programu jednání zastupitelstva dne 24.</w:t>
      </w:r>
      <w:r w:rsidR="00622AB2" w:rsidRPr="00C91F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1F9A">
        <w:rPr>
          <w:rFonts w:ascii="Times New Roman" w:hAnsi="Times New Roman" w:cs="Times New Roman"/>
          <w:b/>
          <w:sz w:val="24"/>
          <w:szCs w:val="24"/>
        </w:rPr>
        <w:t>4. 2018. Ačkoliv zákon požaduje schválení takové smlouvy zastupitelstvem, považuje hejtman, zdá se, takové schválení pouze za formalitu, a předmětnou darovací smlouvu již za kraj podepsal a do zastupitelstva ji poslal ke schválení již podepsanou.</w:t>
      </w:r>
    </w:p>
    <w:p w14:paraId="4080A27D" w14:textId="77777777" w:rsidR="00EE77C2" w:rsidRPr="00C91F9A" w:rsidRDefault="00EE77C2" w:rsidP="00EE77C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F9A">
        <w:rPr>
          <w:rFonts w:ascii="Times New Roman" w:hAnsi="Times New Roman" w:cs="Times New Roman"/>
          <w:i/>
          <w:sz w:val="24"/>
          <w:szCs w:val="24"/>
        </w:rPr>
        <w:t>Darovací smlouva č. OLP/20162/2018</w:t>
      </w:r>
    </w:p>
    <w:p w14:paraId="21E672FF" w14:textId="77777777" w:rsidR="00EE77C2" w:rsidRPr="00C91F9A" w:rsidRDefault="00EE77C2" w:rsidP="00EE77C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0D67575" w14:textId="77777777" w:rsidR="00EE77C2" w:rsidRPr="00C91F9A" w:rsidRDefault="00EE77C2" w:rsidP="00EE77C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E64D4A8" w14:textId="77777777" w:rsidR="00EE77C2" w:rsidRPr="00C91F9A" w:rsidRDefault="00EE77C2" w:rsidP="00EE77C2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 xml:space="preserve">S ohledem na výše uvedené je zřejmé, že ačkoliv je </w:t>
      </w:r>
      <w:r w:rsidR="000D2FE0" w:rsidRPr="00C91F9A">
        <w:rPr>
          <w:rFonts w:ascii="Times New Roman" w:hAnsi="Times New Roman" w:cs="Times New Roman"/>
          <w:sz w:val="24"/>
          <w:szCs w:val="24"/>
        </w:rPr>
        <w:t>hejtman Půta opakovaně upozorňován advokáty najatými krajem na nezákonnost svého postupu, a ačkoliv ÚOHS nezákonnost jeho kroků opakovaně stvrdil a další mu zakázal, hejtman svou nezákonnou činnost nejenže neukončil, ale ještě zintenzivnil.</w:t>
      </w:r>
    </w:p>
    <w:p w14:paraId="5D3F11FD" w14:textId="54F83151" w:rsidR="000D2FE0" w:rsidRPr="00C91F9A" w:rsidRDefault="000D2FE0" w:rsidP="00EE77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F9A">
        <w:rPr>
          <w:rFonts w:ascii="Times New Roman" w:hAnsi="Times New Roman" w:cs="Times New Roman"/>
          <w:b/>
          <w:sz w:val="24"/>
          <w:szCs w:val="24"/>
        </w:rPr>
        <w:t>Vzhledem k tomu, že jedním z úkolů P</w:t>
      </w:r>
      <w:r w:rsidR="00622AB2" w:rsidRPr="00C91F9A">
        <w:rPr>
          <w:rFonts w:ascii="Times New Roman" w:hAnsi="Times New Roman" w:cs="Times New Roman"/>
          <w:b/>
          <w:sz w:val="24"/>
          <w:szCs w:val="24"/>
        </w:rPr>
        <w:t xml:space="preserve">olicie </w:t>
      </w:r>
      <w:r w:rsidRPr="00C91F9A">
        <w:rPr>
          <w:rFonts w:ascii="Times New Roman" w:hAnsi="Times New Roman" w:cs="Times New Roman"/>
          <w:b/>
          <w:sz w:val="24"/>
          <w:szCs w:val="24"/>
        </w:rPr>
        <w:t>ČR (a z mohl pohledu úkolem nejdůležitějším) je prevence, tedy bránění v páchání trestných činů a jejich dokončení, dovoluji si Vás tímto požádat o urychlené kroky v této věci. Prosím také o informaci o provedených opatřeních.</w:t>
      </w:r>
    </w:p>
    <w:p w14:paraId="57A1F265" w14:textId="77777777" w:rsidR="00EE77C2" w:rsidRPr="00C91F9A" w:rsidRDefault="00EE77C2" w:rsidP="00EE7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DD0493" w14:textId="77777777" w:rsidR="00EE77C2" w:rsidRPr="00C91F9A" w:rsidRDefault="00EE77C2" w:rsidP="00EE77C2">
      <w:pPr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>V Praze dne 11.4. 2018</w:t>
      </w:r>
    </w:p>
    <w:p w14:paraId="0C056D39" w14:textId="77777777" w:rsidR="00EE77C2" w:rsidRPr="00C91F9A" w:rsidRDefault="00EE77C2" w:rsidP="00EE7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BD3E3" w14:textId="77777777" w:rsidR="00EE77C2" w:rsidRPr="00C91F9A" w:rsidRDefault="00EE77C2" w:rsidP="00EE77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3C7D6F" w14:textId="77777777" w:rsidR="00EE77C2" w:rsidRPr="00C91F9A" w:rsidRDefault="00EE77C2" w:rsidP="000D2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ab/>
      </w:r>
      <w:r w:rsidRPr="00C91F9A">
        <w:rPr>
          <w:rFonts w:ascii="Times New Roman" w:hAnsi="Times New Roman" w:cs="Times New Roman"/>
          <w:sz w:val="24"/>
          <w:szCs w:val="24"/>
        </w:rPr>
        <w:tab/>
      </w:r>
      <w:r w:rsidRPr="00C91F9A">
        <w:rPr>
          <w:rFonts w:ascii="Times New Roman" w:hAnsi="Times New Roman" w:cs="Times New Roman"/>
          <w:sz w:val="24"/>
          <w:szCs w:val="24"/>
        </w:rPr>
        <w:tab/>
      </w:r>
      <w:r w:rsidRPr="00C91F9A">
        <w:rPr>
          <w:rFonts w:ascii="Times New Roman" w:hAnsi="Times New Roman" w:cs="Times New Roman"/>
          <w:sz w:val="24"/>
          <w:szCs w:val="24"/>
        </w:rPr>
        <w:tab/>
      </w:r>
      <w:r w:rsidRPr="00C91F9A">
        <w:rPr>
          <w:rFonts w:ascii="Times New Roman" w:hAnsi="Times New Roman" w:cs="Times New Roman"/>
          <w:sz w:val="24"/>
          <w:szCs w:val="24"/>
        </w:rPr>
        <w:tab/>
      </w:r>
      <w:r w:rsidRPr="00C91F9A">
        <w:rPr>
          <w:rFonts w:ascii="Times New Roman" w:hAnsi="Times New Roman" w:cs="Times New Roman"/>
          <w:sz w:val="24"/>
          <w:szCs w:val="24"/>
        </w:rPr>
        <w:tab/>
        <w:t>Mgr. Jiří Vařil</w:t>
      </w:r>
    </w:p>
    <w:p w14:paraId="74A50096" w14:textId="77777777" w:rsidR="00EE77C2" w:rsidRPr="00EE77C2" w:rsidRDefault="000D2FE0" w:rsidP="000D2FE0">
      <w:pPr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C91F9A">
        <w:rPr>
          <w:rFonts w:ascii="Times New Roman" w:hAnsi="Times New Roman" w:cs="Times New Roman"/>
          <w:sz w:val="24"/>
          <w:szCs w:val="24"/>
        </w:rPr>
        <w:t xml:space="preserve">   </w:t>
      </w:r>
      <w:r w:rsidR="00EE77C2" w:rsidRPr="00C91F9A">
        <w:rPr>
          <w:rFonts w:ascii="Times New Roman" w:hAnsi="Times New Roman" w:cs="Times New Roman"/>
          <w:sz w:val="24"/>
          <w:szCs w:val="24"/>
        </w:rPr>
        <w:t>Člen Výboru dopravy Libereckého kraje</w:t>
      </w:r>
    </w:p>
    <w:sectPr w:rsidR="00EE77C2" w:rsidRPr="00EE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A51CB"/>
    <w:multiLevelType w:val="hybridMultilevel"/>
    <w:tmpl w:val="504873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315C4"/>
    <w:multiLevelType w:val="hybridMultilevel"/>
    <w:tmpl w:val="E180A8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52B02"/>
    <w:multiLevelType w:val="hybridMultilevel"/>
    <w:tmpl w:val="3918C906"/>
    <w:lvl w:ilvl="0" w:tplc="BF6AD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37332"/>
    <w:multiLevelType w:val="hybridMultilevel"/>
    <w:tmpl w:val="394A3FF8"/>
    <w:lvl w:ilvl="0" w:tplc="BF6AD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72FD9"/>
    <w:multiLevelType w:val="hybridMultilevel"/>
    <w:tmpl w:val="C02C0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E24B7"/>
    <w:multiLevelType w:val="hybridMultilevel"/>
    <w:tmpl w:val="8E920D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5216F"/>
    <w:multiLevelType w:val="hybridMultilevel"/>
    <w:tmpl w:val="40E4BE44"/>
    <w:lvl w:ilvl="0" w:tplc="BF6AD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0735C5"/>
    <w:multiLevelType w:val="hybridMultilevel"/>
    <w:tmpl w:val="01D6E4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507D7"/>
    <w:multiLevelType w:val="hybridMultilevel"/>
    <w:tmpl w:val="094E5D5C"/>
    <w:lvl w:ilvl="0" w:tplc="BF6AD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83B12"/>
    <w:multiLevelType w:val="hybridMultilevel"/>
    <w:tmpl w:val="4A38C5CE"/>
    <w:lvl w:ilvl="0" w:tplc="BF6AD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006D3A"/>
    <w:multiLevelType w:val="hybridMultilevel"/>
    <w:tmpl w:val="158E65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5957C4"/>
    <w:multiLevelType w:val="hybridMultilevel"/>
    <w:tmpl w:val="E180A8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9F6734"/>
    <w:multiLevelType w:val="hybridMultilevel"/>
    <w:tmpl w:val="DFF2F9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12"/>
  </w:num>
  <w:num w:numId="10">
    <w:abstractNumId w:val="0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A6"/>
    <w:rsid w:val="00047B02"/>
    <w:rsid w:val="00062308"/>
    <w:rsid w:val="00063929"/>
    <w:rsid w:val="000A5577"/>
    <w:rsid w:val="000C5F1C"/>
    <w:rsid w:val="000D2FE0"/>
    <w:rsid w:val="000D7B9A"/>
    <w:rsid w:val="00117AFC"/>
    <w:rsid w:val="00167278"/>
    <w:rsid w:val="00196A71"/>
    <w:rsid w:val="001D03DA"/>
    <w:rsid w:val="00213912"/>
    <w:rsid w:val="0022441A"/>
    <w:rsid w:val="002479A8"/>
    <w:rsid w:val="00280C5D"/>
    <w:rsid w:val="0029604B"/>
    <w:rsid w:val="002B5BB2"/>
    <w:rsid w:val="002C0DBC"/>
    <w:rsid w:val="002D0453"/>
    <w:rsid w:val="00325E70"/>
    <w:rsid w:val="003734C6"/>
    <w:rsid w:val="00396E19"/>
    <w:rsid w:val="003B060D"/>
    <w:rsid w:val="003B3786"/>
    <w:rsid w:val="003B7BD7"/>
    <w:rsid w:val="003F11A2"/>
    <w:rsid w:val="00472E6A"/>
    <w:rsid w:val="004A59CE"/>
    <w:rsid w:val="004A6D14"/>
    <w:rsid w:val="00512613"/>
    <w:rsid w:val="00545002"/>
    <w:rsid w:val="00571F18"/>
    <w:rsid w:val="00586DFF"/>
    <w:rsid w:val="00592BC3"/>
    <w:rsid w:val="005E0BF3"/>
    <w:rsid w:val="0061434B"/>
    <w:rsid w:val="00622AB2"/>
    <w:rsid w:val="00631089"/>
    <w:rsid w:val="00681CD6"/>
    <w:rsid w:val="006B2612"/>
    <w:rsid w:val="006E2CAF"/>
    <w:rsid w:val="0073600B"/>
    <w:rsid w:val="00772D25"/>
    <w:rsid w:val="007B039B"/>
    <w:rsid w:val="007C45E2"/>
    <w:rsid w:val="007F2334"/>
    <w:rsid w:val="00835DD0"/>
    <w:rsid w:val="0084782D"/>
    <w:rsid w:val="00847CC0"/>
    <w:rsid w:val="008C0EDC"/>
    <w:rsid w:val="008E5A82"/>
    <w:rsid w:val="008F69F7"/>
    <w:rsid w:val="009B04A6"/>
    <w:rsid w:val="009F359E"/>
    <w:rsid w:val="00A73321"/>
    <w:rsid w:val="00A920F2"/>
    <w:rsid w:val="00AD28E3"/>
    <w:rsid w:val="00B01D01"/>
    <w:rsid w:val="00B31639"/>
    <w:rsid w:val="00BD7568"/>
    <w:rsid w:val="00BE0089"/>
    <w:rsid w:val="00BE014D"/>
    <w:rsid w:val="00C10062"/>
    <w:rsid w:val="00C35FE5"/>
    <w:rsid w:val="00C50520"/>
    <w:rsid w:val="00C900D1"/>
    <w:rsid w:val="00C91F9A"/>
    <w:rsid w:val="00C97EE0"/>
    <w:rsid w:val="00CD513F"/>
    <w:rsid w:val="00CE46EC"/>
    <w:rsid w:val="00D1506F"/>
    <w:rsid w:val="00D226F6"/>
    <w:rsid w:val="00D70962"/>
    <w:rsid w:val="00E21FA3"/>
    <w:rsid w:val="00E3721C"/>
    <w:rsid w:val="00EC763D"/>
    <w:rsid w:val="00EE77C2"/>
    <w:rsid w:val="00F20A6F"/>
    <w:rsid w:val="00F21542"/>
    <w:rsid w:val="00F3417C"/>
    <w:rsid w:val="00F72786"/>
    <w:rsid w:val="00FC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DE0D6"/>
  <w15:docId w15:val="{FE41E0A7-233D-4FD0-B60E-932852A0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9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2548</Words>
  <Characters>14096</Characters>
  <Application>Microsoft Macintosh Word</Application>
  <DocSecurity>0</DocSecurity>
  <Lines>237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3</cp:revision>
  <dcterms:created xsi:type="dcterms:W3CDTF">2018-04-16T10:07:00Z</dcterms:created>
  <dcterms:modified xsi:type="dcterms:W3CDTF">2018-04-16T10:19:00Z</dcterms:modified>
  <cp:category/>
</cp:coreProperties>
</file>