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456A19">
        <w:rPr>
          <w:spacing w:val="8"/>
          <w:sz w:val="26"/>
          <w:szCs w:val="26"/>
        </w:rPr>
        <w:t>květen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456A19">
        <w:t>31. května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456A19">
        <w:t>180</w:t>
      </w:r>
      <w:r w:rsidR="00A21FD3">
        <w:t>/18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537BCF">
        <w:t>7.</w:t>
      </w:r>
      <w:r w:rsidR="00456A19">
        <w:t>430.339,25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456A19">
        <w:t>01–05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456A19">
        <w:t>27. května</w:t>
      </w:r>
      <w:r w:rsidR="00A21FD3">
        <w:t xml:space="preserve"> 2018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456A19">
        <w:rPr>
          <w:b/>
          <w:bCs/>
        </w:rPr>
        <w:t>květen</w:t>
      </w:r>
      <w:r w:rsidR="00A21FD3">
        <w:rPr>
          <w:b/>
          <w:bCs/>
        </w:rPr>
        <w:t xml:space="preserve"> 2018</w:t>
      </w:r>
    </w:p>
    <w:tbl>
      <w:tblPr>
        <w:tblW w:w="977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453"/>
        <w:gridCol w:w="1477"/>
        <w:gridCol w:w="1406"/>
        <w:gridCol w:w="1369"/>
        <w:gridCol w:w="691"/>
      </w:tblGrid>
      <w:tr w:rsidR="00F27EB3" w:rsidTr="00F27EB3">
        <w:trPr>
          <w:trHeight w:val="270"/>
          <w:jc w:val="center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F27EB3" w:rsidTr="00F27EB3">
        <w:trPr>
          <w:trHeight w:val="240"/>
          <w:jc w:val="center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EB3" w:rsidRDefault="00F27E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F27EB3" w:rsidTr="00F27EB3">
        <w:trPr>
          <w:trHeight w:val="255"/>
          <w:jc w:val="center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01 - 05/18</w:t>
            </w:r>
          </w:p>
        </w:tc>
        <w:tc>
          <w:tcPr>
            <w:tcW w:w="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EB3" w:rsidRDefault="00F27E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27EB3" w:rsidTr="00F27EB3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3 056 353,28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1 287 930,40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42,14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7EB3" w:rsidRDefault="00F27EB3" w:rsidP="00F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3 056 263,64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1 286 168,50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42,08</w:t>
            </w:r>
          </w:p>
        </w:tc>
      </w:tr>
      <w:tr w:rsidR="00F27EB3" w:rsidTr="00F27EB3">
        <w:trPr>
          <w:trHeight w:val="315"/>
          <w:jc w:val="center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B3" w:rsidRDefault="00F27EB3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1 761,90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27EB3" w:rsidTr="00F27EB3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5 408 292,73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2 861 500,50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52,91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7EB3" w:rsidRDefault="00F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5 406 279,19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2 839 157,85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52,52</w:t>
            </w:r>
          </w:p>
        </w:tc>
      </w:tr>
      <w:tr w:rsidR="00F27EB3" w:rsidTr="00F27EB3">
        <w:trPr>
          <w:trHeight w:val="315"/>
          <w:jc w:val="center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EB3" w:rsidRDefault="00F27EB3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22 342,65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8 464 646,01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4 149 430,90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49,02</w:t>
            </w:r>
          </w:p>
        </w:tc>
      </w:tr>
      <w:tr w:rsidR="00F27EB3" w:rsidTr="00F27EB3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7EB3" w:rsidRDefault="00F2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27EB3" w:rsidTr="00F27EB3">
        <w:trPr>
          <w:trHeight w:val="615"/>
          <w:jc w:val="center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EB3" w:rsidRDefault="00F27EB3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B3" w:rsidRDefault="00F2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gramStart"/>
            <w:r>
              <w:rPr>
                <w:b/>
                <w:bCs/>
                <w:sz w:val="22"/>
                <w:szCs w:val="22"/>
              </w:rPr>
              <w:t>rozpočtového  salda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27EB3" w:rsidTr="00F27EB3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7EB3" w:rsidRDefault="00F27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10 563 029,75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4 149 430,90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27EB3" w:rsidRDefault="00F27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39,28</w:t>
            </w:r>
          </w:p>
        </w:tc>
      </w:tr>
    </w:tbl>
    <w:p w:rsidR="00456A19" w:rsidRDefault="00456A19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p w:rsidR="00F27EB3" w:rsidRDefault="00F27EB3" w:rsidP="0085057F">
      <w:pPr>
        <w:jc w:val="center"/>
        <w:rPr>
          <w:b/>
          <w:bCs/>
        </w:rPr>
      </w:pPr>
    </w:p>
    <w:tbl>
      <w:tblPr>
        <w:tblW w:w="10322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6"/>
        <w:gridCol w:w="1134"/>
        <w:gridCol w:w="877"/>
        <w:gridCol w:w="257"/>
        <w:gridCol w:w="877"/>
        <w:gridCol w:w="257"/>
        <w:gridCol w:w="1019"/>
        <w:gridCol w:w="115"/>
        <w:gridCol w:w="1134"/>
        <w:gridCol w:w="1276"/>
      </w:tblGrid>
      <w:tr w:rsidR="00F27EB3" w:rsidTr="00F27EB3">
        <w:trPr>
          <w:trHeight w:val="270"/>
          <w:jc w:val="center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1 135 000,0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242 751,6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269 616,9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278 196,7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194 307,6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1 217 238,0</w:t>
            </w:r>
          </w:p>
        </w:tc>
      </w:tr>
      <w:tr w:rsidR="00F27EB3" w:rsidTr="00F27EB3">
        <w:trPr>
          <w:trHeight w:val="285"/>
          <w:jc w:val="center"/>
        </w:trPr>
        <w:tc>
          <w:tcPr>
            <w:tcW w:w="3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22 751,6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19 616,9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28 196,7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9 307,6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2 365,3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82 238,0</w:t>
            </w:r>
          </w:p>
        </w:tc>
      </w:tr>
      <w:tr w:rsidR="00F27EB3" w:rsidTr="00F27EB3">
        <w:trPr>
          <w:trHeight w:val="300"/>
          <w:jc w:val="center"/>
        </w:trPr>
        <w:tc>
          <w:tcPr>
            <w:tcW w:w="3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252 259,2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178 020,9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1 131 918,9</w:t>
            </w:r>
          </w:p>
        </w:tc>
      </w:tr>
      <w:tr w:rsidR="00F27EB3" w:rsidTr="00F27EB3">
        <w:trPr>
          <w:trHeight w:val="315"/>
          <w:jc w:val="center"/>
        </w:trPr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19 241,9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23 604,9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25 937,5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16 286,7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EB3" w:rsidRDefault="00F27EB3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85 319,1</w:t>
            </w:r>
          </w:p>
        </w:tc>
      </w:tr>
    </w:tbl>
    <w:p w:rsidR="00F27EB3" w:rsidRDefault="00F27EB3" w:rsidP="0085057F">
      <w:pPr>
        <w:jc w:val="center"/>
        <w:rPr>
          <w:b/>
          <w:bCs/>
        </w:rPr>
      </w:pPr>
    </w:p>
    <w:p w:rsidR="000344DA" w:rsidRDefault="000344DA" w:rsidP="0085057F">
      <w:pPr>
        <w:jc w:val="center"/>
        <w:rPr>
          <w:b/>
          <w:bCs/>
        </w:rPr>
      </w:pPr>
    </w:p>
    <w:p w:rsidR="000344DA" w:rsidRDefault="000344DA" w:rsidP="0085057F">
      <w:pPr>
        <w:jc w:val="center"/>
        <w:rPr>
          <w:b/>
          <w:bCs/>
        </w:rPr>
      </w:pPr>
    </w:p>
    <w:p w:rsidR="00537BCF" w:rsidRDefault="00537BCF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844574" w:rsidRDefault="00844574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4C3F71" w:rsidRDefault="004C3F71" w:rsidP="00584D9B">
      <w:pPr>
        <w:spacing w:before="240" w:after="120"/>
        <w:ind w:firstLine="539"/>
        <w:jc w:val="both"/>
      </w:pPr>
    </w:p>
    <w:p w:rsidR="00F27EB3" w:rsidRDefault="00F27EB3" w:rsidP="00584D9B">
      <w:pPr>
        <w:spacing w:before="240" w:after="120"/>
        <w:ind w:firstLine="539"/>
        <w:jc w:val="both"/>
      </w:pPr>
    </w:p>
    <w:p w:rsidR="00F27EB3" w:rsidRDefault="00F27EB3" w:rsidP="00584D9B">
      <w:pPr>
        <w:spacing w:before="240" w:after="120"/>
        <w:ind w:firstLine="539"/>
        <w:jc w:val="both"/>
      </w:pPr>
    </w:p>
    <w:p w:rsidR="00D33DFE" w:rsidRDefault="00F27EB3" w:rsidP="004C3F71">
      <w:pPr>
        <w:spacing w:before="240" w:after="120"/>
        <w:jc w:val="center"/>
      </w:pPr>
      <w:r>
        <w:rPr>
          <w:noProof/>
        </w:rPr>
        <w:drawing>
          <wp:inline distT="0" distB="0" distL="0" distR="0" wp14:anchorId="7E0C3A54" wp14:editId="67E6A8FB">
            <wp:extent cx="6219825" cy="58483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68C" w:rsidRDefault="0067168C" w:rsidP="00584D9B">
      <w:pPr>
        <w:spacing w:before="240" w:after="120"/>
        <w:ind w:firstLine="539"/>
        <w:jc w:val="both"/>
      </w:pPr>
    </w:p>
    <w:p w:rsidR="00B740CF" w:rsidRDefault="00B740CF" w:rsidP="00584D9B">
      <w:pPr>
        <w:spacing w:before="240" w:after="120"/>
        <w:ind w:firstLine="539"/>
        <w:jc w:val="both"/>
      </w:pPr>
    </w:p>
    <w:p w:rsidR="00F27EB3" w:rsidRDefault="00F27EB3" w:rsidP="00584D9B">
      <w:pPr>
        <w:spacing w:before="240" w:after="120"/>
        <w:ind w:firstLine="539"/>
        <w:jc w:val="both"/>
      </w:pPr>
    </w:p>
    <w:p w:rsidR="00271537" w:rsidRDefault="00271537" w:rsidP="0020787E">
      <w:pPr>
        <w:spacing w:before="240" w:after="120"/>
        <w:jc w:val="center"/>
        <w:rPr>
          <w:noProof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F27EB3">
        <w:rPr>
          <w:b/>
          <w:bCs/>
        </w:rPr>
        <w:t>květen</w:t>
      </w:r>
      <w:r w:rsidR="00A21FD3">
        <w:rPr>
          <w:b/>
          <w:bCs/>
        </w:rPr>
        <w:t xml:space="preserve"> 2018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6B3A59" w:rsidTr="006B3A59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6B3A59" w:rsidTr="006B3A59">
        <w:trPr>
          <w:trHeight w:val="285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3A59" w:rsidRDefault="006B3A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01 - 05/18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8 661,12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27,20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82 638,19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28,08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196 888,79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44 483,25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1 045 426,65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422 113,45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40,38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854 253,54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257 408,78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30,13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4 696 172,61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2 384 049,00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50,77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833 404,73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409 261,48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49,11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164 919,00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807 605,39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41 120,74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5,09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1 241 789,22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100 424,08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3,87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2 534,86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23,03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13 488,60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1,63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13 250,06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15,40</w:t>
            </w:r>
          </w:p>
        </w:tc>
      </w:tr>
      <w:tr w:rsidR="006B3A59" w:rsidTr="006B3A59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1 199,33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22,57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10 466 154,75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3 781 483,04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36,13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12,90</w:t>
            </w:r>
          </w:p>
        </w:tc>
      </w:tr>
      <w:tr w:rsidR="006B3A59" w:rsidTr="006B3A59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6B3A59" w:rsidTr="006B3A59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10 563 029,75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3 793 983,04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35,92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6B3A59">
        <w:rPr>
          <w:b/>
          <w:bCs/>
        </w:rPr>
        <w:t>aldo k 31. 5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6B3A59" w:rsidTr="006B3A59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6B3A59" w:rsidTr="006B3A59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6B3A59" w:rsidTr="006B3A59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A59" w:rsidRDefault="006B3A59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01-05/18</w:t>
            </w:r>
          </w:p>
        </w:tc>
      </w:tr>
      <w:tr w:rsidR="006B3A59" w:rsidTr="006B3A59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01-05/2018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8 464 646,01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4 149 430,90</w:t>
            </w:r>
          </w:p>
        </w:tc>
      </w:tr>
      <w:tr w:rsidR="006B3A59" w:rsidTr="006B3A59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3A59" w:rsidTr="006B3A59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01-05/2018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10 466 154,75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3 781 483,04</w:t>
            </w:r>
          </w:p>
        </w:tc>
      </w:tr>
      <w:tr w:rsidR="006B3A59" w:rsidTr="006B3A59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3A59" w:rsidTr="006B3A59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31.5.2018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-2 001 508,74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367 947,86</w:t>
            </w:r>
          </w:p>
        </w:tc>
      </w:tr>
      <w:tr w:rsidR="006B3A59" w:rsidTr="006B3A59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3A59" w:rsidTr="006B3A59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31.5.2018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B3A59" w:rsidRDefault="006B3A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-367 947,86</w:t>
            </w:r>
          </w:p>
        </w:tc>
      </w:tr>
      <w:tr w:rsidR="006B3A59" w:rsidTr="006B3A59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3A59" w:rsidRDefault="006B3A5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6B3A59">
        <w:t>květen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0073AB">
        <w:t>včetně úhrady čtvrtletní splátky jistiny úvěru</w:t>
      </w:r>
      <w:r w:rsidR="000073AB" w:rsidRPr="00FE306C">
        <w:t xml:space="preserve"> </w:t>
      </w:r>
      <w:r w:rsidR="000073AB">
        <w:t xml:space="preserve">na </w:t>
      </w:r>
      <w:r w:rsidR="000073AB" w:rsidRPr="00FE306C">
        <w:t>Komplexní revitalizace mostů na silnicích II. a III. třídy na území Libereckého kraje</w:t>
      </w:r>
      <w:r w:rsidR="000073AB" w:rsidRPr="00745A99">
        <w:t xml:space="preserve"> </w:t>
      </w:r>
      <w:r w:rsidR="000073AB">
        <w:t>ve výši 12,5 mil. Kč</w:t>
      </w:r>
      <w:r w:rsidR="000073AB" w:rsidRPr="00D33DFE">
        <w:rPr>
          <w:b/>
        </w:rPr>
        <w:t xml:space="preserve">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p w:rsidR="000073AB" w:rsidRDefault="000073AB" w:rsidP="000A0F1C">
      <w:pPr>
        <w:spacing w:before="360"/>
        <w:ind w:firstLine="567"/>
        <w:jc w:val="both"/>
      </w:pPr>
      <w:bookmarkStart w:id="0" w:name="_GoBack"/>
      <w:bookmarkEnd w:id="0"/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00" w:rsidRDefault="00914A00">
      <w:r>
        <w:separator/>
      </w:r>
    </w:p>
  </w:endnote>
  <w:endnote w:type="continuationSeparator" w:id="0">
    <w:p w:rsidR="00914A00" w:rsidRDefault="0091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00" w:rsidRDefault="00914A00">
      <w:r>
        <w:separator/>
      </w:r>
    </w:p>
  </w:footnote>
  <w:footnote w:type="continuationSeparator" w:id="0">
    <w:p w:rsidR="00914A00" w:rsidRDefault="0091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44DA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1336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B95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56A19"/>
    <w:rsid w:val="00462C33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3A59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4A00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4322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17F0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0CF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6B93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27EB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05_2018\Dan&#283;_PL_ROZ_01_05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inkaso'!$C$4:$C$8</c:f>
              <c:numCache>
                <c:formatCode>#,##0.000</c:formatCode>
                <c:ptCount val="5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inkaso'!$D$4:$D$8</c:f>
              <c:numCache>
                <c:formatCode>#,##0.000</c:formatCode>
                <c:ptCount val="5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inkaso'!$E$4:$E$8</c:f>
              <c:numCache>
                <c:formatCode>#,##0.000</c:formatCode>
                <c:ptCount val="5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inkaso'!$F$4:$F$8</c:f>
              <c:numCache>
                <c:formatCode>#,##0.000</c:formatCode>
                <c:ptCount val="5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  <c:pt idx="3">
                  <c:v>194307.61426</c:v>
                </c:pt>
                <c:pt idx="4">
                  <c:v>232365.28563999999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93119744"/>
        <c:axId val="137515776"/>
        <c:axId val="0"/>
      </c:bar3DChart>
      <c:catAx>
        <c:axId val="19311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7515776"/>
        <c:crossesAt val="65000"/>
        <c:auto val="1"/>
        <c:lblAlgn val="ctr"/>
        <c:lblOffset val="100"/>
        <c:noMultiLvlLbl val="0"/>
      </c:catAx>
      <c:valAx>
        <c:axId val="137515776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31197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2018-04-25T06:48:00Z</cp:lastPrinted>
  <dcterms:created xsi:type="dcterms:W3CDTF">2018-05-27T09:44:00Z</dcterms:created>
  <dcterms:modified xsi:type="dcterms:W3CDTF">2018-05-27T09:44:00Z</dcterms:modified>
</cp:coreProperties>
</file>