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83701" w14:textId="5407ABE9" w:rsidR="003B369E" w:rsidRDefault="00CB38CA" w:rsidP="00CB38CA">
      <w:pPr>
        <w:autoSpaceDE w:val="0"/>
        <w:autoSpaceDN w:val="0"/>
        <w:spacing w:after="0" w:line="240" w:lineRule="auto"/>
        <w:ind w:left="7080" w:firstLine="708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3F3A85">
        <w:rPr>
          <w:rFonts w:ascii="Times New Roman" w:eastAsia="Times New Roman" w:hAnsi="Times New Roman"/>
          <w:bCs/>
          <w:sz w:val="24"/>
          <w:szCs w:val="24"/>
          <w:lang w:eastAsia="cs-CZ"/>
        </w:rPr>
        <w:t>Příloha č.</w:t>
      </w:r>
      <w:r w:rsidR="0091021D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CA0474">
        <w:rPr>
          <w:rFonts w:ascii="Times New Roman" w:eastAsia="Times New Roman" w:hAnsi="Times New Roman"/>
          <w:bCs/>
          <w:sz w:val="24"/>
          <w:szCs w:val="24"/>
          <w:lang w:eastAsia="cs-CZ"/>
        </w:rPr>
        <w:t>4</w:t>
      </w:r>
    </w:p>
    <w:p w14:paraId="6A149BD2" w14:textId="77777777" w:rsidR="00CB38CA" w:rsidRDefault="00CB38CA" w:rsidP="00CB38CA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D57E39B" w14:textId="77777777" w:rsidR="00CB38CA" w:rsidRDefault="00CB38CA" w:rsidP="003B369E">
      <w:pPr>
        <w:autoSpaceDE w:val="0"/>
        <w:autoSpaceDN w:val="0"/>
        <w:spacing w:after="0" w:line="240" w:lineRule="auto"/>
        <w:ind w:left="7080" w:firstLine="708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F3CE72C" w14:textId="2B6EFE93" w:rsidR="00CB38CA" w:rsidRPr="004B2D7C" w:rsidRDefault="00CB38CA" w:rsidP="00CB38CA">
      <w:pPr>
        <w:pStyle w:val="Nzev"/>
        <w:rPr>
          <w:b/>
          <w:bCs/>
          <w:sz w:val="28"/>
          <w:szCs w:val="24"/>
        </w:rPr>
      </w:pPr>
      <w:r w:rsidRPr="004B2D7C">
        <w:rPr>
          <w:b/>
          <w:bCs/>
          <w:sz w:val="28"/>
          <w:szCs w:val="24"/>
        </w:rPr>
        <w:t xml:space="preserve">Hodnotící </w:t>
      </w:r>
      <w:r>
        <w:rPr>
          <w:b/>
          <w:bCs/>
          <w:sz w:val="28"/>
          <w:szCs w:val="24"/>
        </w:rPr>
        <w:t xml:space="preserve">kritéria - Regionální inovační </w:t>
      </w:r>
      <w:r w:rsidR="00A4478B">
        <w:rPr>
          <w:b/>
          <w:bCs/>
          <w:sz w:val="28"/>
          <w:szCs w:val="24"/>
        </w:rPr>
        <w:t>program</w:t>
      </w:r>
      <w:r>
        <w:rPr>
          <w:b/>
          <w:bCs/>
          <w:sz w:val="28"/>
          <w:szCs w:val="24"/>
        </w:rPr>
        <w:t xml:space="preserve"> LK</w:t>
      </w:r>
    </w:p>
    <w:p w14:paraId="361E641E" w14:textId="77777777" w:rsidR="00CB38CA" w:rsidRDefault="00CB38CA" w:rsidP="003B369E">
      <w:pPr>
        <w:autoSpaceDE w:val="0"/>
        <w:autoSpaceDN w:val="0"/>
        <w:spacing w:after="0" w:line="240" w:lineRule="auto"/>
        <w:ind w:left="7080" w:firstLine="708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0D83703" w14:textId="77777777" w:rsidR="00A66A5F" w:rsidRDefault="00A66A5F" w:rsidP="00A66A5F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A6467A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Závazná hodnotící kritéria</w:t>
      </w:r>
    </w:p>
    <w:p w14:paraId="20D83704" w14:textId="77777777" w:rsidR="00A66A5F" w:rsidRDefault="00A66A5F" w:rsidP="00A66A5F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1"/>
        <w:gridCol w:w="1711"/>
      </w:tblGrid>
      <w:tr w:rsidR="00A66A5F" w:rsidRPr="00A6467A" w14:paraId="20D83707" w14:textId="77777777" w:rsidTr="000C6574">
        <w:tc>
          <w:tcPr>
            <w:tcW w:w="7482" w:type="dxa"/>
            <w:shd w:val="clear" w:color="auto" w:fill="auto"/>
          </w:tcPr>
          <w:p w14:paraId="20D83705" w14:textId="42551263" w:rsidR="00A66A5F" w:rsidRPr="00A46909" w:rsidRDefault="00A66A5F" w:rsidP="000C6574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Z1 </w:t>
            </w:r>
            <w:r w:rsidRPr="00A6467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Vazba projektu na další aktivity v území </w:t>
            </w:r>
            <w:r w:rsidR="00CB38C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(váha kritéria 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0</w:t>
            </w:r>
            <w:r w:rsidR="00585C4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728" w:type="dxa"/>
            <w:shd w:val="clear" w:color="auto" w:fill="auto"/>
          </w:tcPr>
          <w:p w14:paraId="20D83706" w14:textId="77777777" w:rsidR="00A66A5F" w:rsidRPr="00A6467A" w:rsidRDefault="00A66A5F" w:rsidP="000C65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Počet bodů</w:t>
            </w:r>
          </w:p>
        </w:tc>
      </w:tr>
      <w:tr w:rsidR="00A66A5F" w:rsidRPr="00A6467A" w14:paraId="20D8370A" w14:textId="77777777" w:rsidTr="000C6574">
        <w:tc>
          <w:tcPr>
            <w:tcW w:w="7482" w:type="dxa"/>
            <w:shd w:val="clear" w:color="auto" w:fill="auto"/>
          </w:tcPr>
          <w:p w14:paraId="20D83708" w14:textId="77777777" w:rsidR="00A66A5F" w:rsidRPr="00A6467A" w:rsidRDefault="00A66A5F" w:rsidP="00A66A5F">
            <w:pPr>
              <w:numPr>
                <w:ilvl w:val="0"/>
                <w:numId w:val="2"/>
              </w:numPr>
              <w:tabs>
                <w:tab w:val="left" w:pos="7797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projekt přímo navazuje na právě realizovaný či v posledních dvou letech zrealizovaný projekt či aktivitu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0D83709" w14:textId="77777777" w:rsidR="00A66A5F" w:rsidRPr="00A6467A" w:rsidRDefault="00A66A5F" w:rsidP="000C6574">
            <w:pPr>
              <w:autoSpaceDE w:val="0"/>
              <w:autoSpaceDN w:val="0"/>
              <w:spacing w:after="0" w:line="240" w:lineRule="auto"/>
              <w:ind w:left="36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 bodů</w:t>
            </w:r>
          </w:p>
        </w:tc>
      </w:tr>
      <w:tr w:rsidR="00A66A5F" w:rsidRPr="00A6467A" w14:paraId="20D8370D" w14:textId="77777777" w:rsidTr="000C6574">
        <w:tc>
          <w:tcPr>
            <w:tcW w:w="7482" w:type="dxa"/>
            <w:shd w:val="clear" w:color="auto" w:fill="auto"/>
          </w:tcPr>
          <w:p w14:paraId="20D8370B" w14:textId="77777777" w:rsidR="00A66A5F" w:rsidRPr="00A6467A" w:rsidRDefault="00A66A5F" w:rsidP="00A66A5F">
            <w:pPr>
              <w:numPr>
                <w:ilvl w:val="0"/>
                <w:numId w:val="2"/>
              </w:numPr>
              <w:tabs>
                <w:tab w:val="left" w:pos="7797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4690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projekt přímo nenavazuje na žádný právě realizovaný či v posledních dvou letech zrealizovaný projekt či aktivitu, ale žadatel plánuje další aktivity </w:t>
            </w:r>
            <w:r w:rsidRPr="00A646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v území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0D8370C" w14:textId="77777777" w:rsidR="00A66A5F" w:rsidRPr="00A6467A" w:rsidRDefault="00A66A5F" w:rsidP="000C65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5</w:t>
            </w: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bodů</w:t>
            </w:r>
          </w:p>
        </w:tc>
      </w:tr>
      <w:tr w:rsidR="00A66A5F" w:rsidRPr="00A6467A" w14:paraId="20D83710" w14:textId="77777777" w:rsidTr="000C6574">
        <w:tc>
          <w:tcPr>
            <w:tcW w:w="7482" w:type="dxa"/>
            <w:shd w:val="clear" w:color="auto" w:fill="auto"/>
          </w:tcPr>
          <w:p w14:paraId="20D8370E" w14:textId="77777777" w:rsidR="00A66A5F" w:rsidRPr="00A6467A" w:rsidRDefault="00A66A5F" w:rsidP="00A66A5F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jedná se o izolovaný projekt bez dalších vazeb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0D8370F" w14:textId="77777777" w:rsidR="00A66A5F" w:rsidRPr="00A6467A" w:rsidRDefault="00A66A5F" w:rsidP="000C65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0 </w:t>
            </w: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bodů</w:t>
            </w:r>
          </w:p>
        </w:tc>
      </w:tr>
    </w:tbl>
    <w:p w14:paraId="20D83711" w14:textId="77777777" w:rsidR="00A66A5F" w:rsidRDefault="00A66A5F" w:rsidP="00A66A5F">
      <w:pPr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20D8371F" w14:textId="77777777" w:rsidR="00A66A5F" w:rsidRPr="00A6467A" w:rsidRDefault="00A66A5F" w:rsidP="00A66A5F">
      <w:pPr>
        <w:tabs>
          <w:tab w:val="left" w:pos="779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1"/>
        <w:gridCol w:w="1711"/>
      </w:tblGrid>
      <w:tr w:rsidR="00A66A5F" w:rsidRPr="00A6467A" w14:paraId="20D83722" w14:textId="77777777" w:rsidTr="000C6574">
        <w:tc>
          <w:tcPr>
            <w:tcW w:w="7482" w:type="dxa"/>
            <w:shd w:val="clear" w:color="auto" w:fill="auto"/>
          </w:tcPr>
          <w:p w14:paraId="20D83720" w14:textId="59340E99" w:rsidR="00A66A5F" w:rsidRPr="00A46909" w:rsidRDefault="00CB38CA" w:rsidP="00CB38CA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Z2</w:t>
            </w:r>
            <w:r w:rsidR="00A66A5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A66A5F" w:rsidRPr="00A6467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Vazba projektu na rozvoj hospodářsky slabých a podprůměrných oblastí kraje </w:t>
            </w:r>
            <w:r w:rsidR="00A66A5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(váha kritéria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20</w:t>
            </w:r>
            <w:r w:rsidR="00585C4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A66A5F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728" w:type="dxa"/>
            <w:shd w:val="clear" w:color="auto" w:fill="auto"/>
          </w:tcPr>
          <w:p w14:paraId="20D83721" w14:textId="77777777" w:rsidR="00A66A5F" w:rsidRPr="00A6467A" w:rsidRDefault="00A66A5F" w:rsidP="000C65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Počet bodů</w:t>
            </w:r>
          </w:p>
        </w:tc>
      </w:tr>
      <w:tr w:rsidR="00A66A5F" w:rsidRPr="00A6467A" w14:paraId="20D83725" w14:textId="77777777" w:rsidTr="000C6574">
        <w:tc>
          <w:tcPr>
            <w:tcW w:w="7482" w:type="dxa"/>
            <w:shd w:val="clear" w:color="auto" w:fill="auto"/>
          </w:tcPr>
          <w:p w14:paraId="20D83723" w14:textId="77777777" w:rsidR="00A66A5F" w:rsidRPr="00A6467A" w:rsidRDefault="00A66A5F" w:rsidP="00A66A5F">
            <w:pPr>
              <w:numPr>
                <w:ilvl w:val="0"/>
                <w:numId w:val="5"/>
              </w:numPr>
              <w:tabs>
                <w:tab w:val="left" w:pos="7797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projekt je realizován zcela nebo převážně v hospodářsky slabé oblasti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0D83724" w14:textId="77777777" w:rsidR="00A66A5F" w:rsidRPr="00A6467A" w:rsidRDefault="00A66A5F" w:rsidP="000C6574">
            <w:pPr>
              <w:autoSpaceDE w:val="0"/>
              <w:autoSpaceDN w:val="0"/>
              <w:spacing w:after="0" w:line="240" w:lineRule="auto"/>
              <w:ind w:left="36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 bodů</w:t>
            </w:r>
          </w:p>
        </w:tc>
      </w:tr>
      <w:tr w:rsidR="00A66A5F" w:rsidRPr="00A6467A" w14:paraId="20D83728" w14:textId="77777777" w:rsidTr="000C6574">
        <w:tc>
          <w:tcPr>
            <w:tcW w:w="7482" w:type="dxa"/>
            <w:shd w:val="clear" w:color="auto" w:fill="auto"/>
          </w:tcPr>
          <w:p w14:paraId="20D83726" w14:textId="77777777" w:rsidR="00A66A5F" w:rsidRPr="00A6467A" w:rsidRDefault="00A66A5F" w:rsidP="00A66A5F">
            <w:pPr>
              <w:numPr>
                <w:ilvl w:val="0"/>
                <w:numId w:val="5"/>
              </w:numPr>
              <w:tabs>
                <w:tab w:val="left" w:pos="7797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projekt je realizován zcela nebo převážně podprůměrné oblasti</w:t>
            </w:r>
            <w:r w:rsidRPr="00A646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0D83727" w14:textId="77777777" w:rsidR="00A66A5F" w:rsidRPr="00A6467A" w:rsidRDefault="00A66A5F" w:rsidP="000C65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7</w:t>
            </w: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bodů</w:t>
            </w:r>
          </w:p>
        </w:tc>
      </w:tr>
      <w:tr w:rsidR="00A66A5F" w:rsidRPr="00A6467A" w14:paraId="20D8372B" w14:textId="77777777" w:rsidTr="000C6574">
        <w:tc>
          <w:tcPr>
            <w:tcW w:w="7482" w:type="dxa"/>
            <w:shd w:val="clear" w:color="auto" w:fill="auto"/>
          </w:tcPr>
          <w:p w14:paraId="20D83729" w14:textId="77777777" w:rsidR="00A66A5F" w:rsidRPr="00A6467A" w:rsidRDefault="00A66A5F" w:rsidP="00A66A5F">
            <w:pPr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projekt je realizován v ostatních oblastech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0D8372A" w14:textId="77777777" w:rsidR="00A66A5F" w:rsidRPr="00A6467A" w:rsidRDefault="00A66A5F" w:rsidP="000C657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0 </w:t>
            </w: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bodů</w:t>
            </w:r>
          </w:p>
        </w:tc>
      </w:tr>
    </w:tbl>
    <w:p w14:paraId="20D8372C" w14:textId="77777777" w:rsidR="00A66A5F" w:rsidRPr="00A6467A" w:rsidRDefault="00A66A5F" w:rsidP="00A66A5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20D8372D" w14:textId="77777777" w:rsidR="00A66A5F" w:rsidRPr="00A6467A" w:rsidRDefault="00A66A5F" w:rsidP="00A66A5F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6467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Specifická hodnotící kritéria </w:t>
      </w:r>
    </w:p>
    <w:p w14:paraId="20D8373B" w14:textId="72E3B881" w:rsidR="00A66A5F" w:rsidRPr="00A6467A" w:rsidRDefault="00A66A5F" w:rsidP="00A66A5F">
      <w:pPr>
        <w:tabs>
          <w:tab w:val="left" w:pos="567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0"/>
        <w:gridCol w:w="1712"/>
      </w:tblGrid>
      <w:tr w:rsidR="00317374" w:rsidRPr="00A6467A" w14:paraId="20D8373E" w14:textId="77777777" w:rsidTr="00343911">
        <w:tc>
          <w:tcPr>
            <w:tcW w:w="7482" w:type="dxa"/>
            <w:shd w:val="clear" w:color="auto" w:fill="auto"/>
          </w:tcPr>
          <w:p w14:paraId="20D8373C" w14:textId="6BFEB16D" w:rsidR="00317374" w:rsidRPr="00A6467A" w:rsidRDefault="00317374" w:rsidP="00CB38CA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A1527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</w:t>
            </w:r>
            <w:r w:rsidR="00CB38C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1</w:t>
            </w:r>
            <w:r w:rsidRPr="00A1527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Hodnocení z pohledu oborového zaměření (oblasti specializace jsou specifikovány v Příloze č.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5</w:t>
            </w:r>
            <w:r w:rsidRPr="00A1527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) ve vztahu k cílům Strategie inteligentní specializace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585C4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(váha kritéria 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0</w:t>
            </w:r>
            <w:r w:rsidR="00585C4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728" w:type="dxa"/>
            <w:shd w:val="clear" w:color="auto" w:fill="auto"/>
          </w:tcPr>
          <w:p w14:paraId="20D8373D" w14:textId="77777777" w:rsidR="00317374" w:rsidRPr="00A6467A" w:rsidRDefault="00317374" w:rsidP="008301C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Počet bodů</w:t>
            </w:r>
          </w:p>
        </w:tc>
      </w:tr>
      <w:tr w:rsidR="00317374" w:rsidRPr="00A6467A" w14:paraId="20D83741" w14:textId="77777777" w:rsidTr="000C6574">
        <w:tc>
          <w:tcPr>
            <w:tcW w:w="7482" w:type="dxa"/>
            <w:shd w:val="clear" w:color="auto" w:fill="auto"/>
          </w:tcPr>
          <w:p w14:paraId="20D8373F" w14:textId="77777777" w:rsidR="00317374" w:rsidRPr="00775B2B" w:rsidRDefault="00317374" w:rsidP="00A66A5F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5B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projekt řeší téma oblasti specializace (zjednodušeně řečeno prioritního oboru) specifikované ve Strategii inteligentní specializace pro území Libereckého kraje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0D83740" w14:textId="77777777" w:rsidR="00317374" w:rsidRPr="00A6467A" w:rsidRDefault="00317374" w:rsidP="000C657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ind w:left="425" w:hanging="42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 bodů</w:t>
            </w:r>
          </w:p>
        </w:tc>
      </w:tr>
      <w:tr w:rsidR="00317374" w:rsidRPr="00A6467A" w14:paraId="20D83744" w14:textId="77777777" w:rsidTr="000C6574">
        <w:tc>
          <w:tcPr>
            <w:tcW w:w="7482" w:type="dxa"/>
            <w:shd w:val="clear" w:color="auto" w:fill="auto"/>
          </w:tcPr>
          <w:p w14:paraId="20D83742" w14:textId="77777777" w:rsidR="00317374" w:rsidRPr="00775B2B" w:rsidRDefault="00317374" w:rsidP="00A66A5F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5B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projekt řeší téma oblasti specializace (zjednodušeně řečeno prioritního oboru) specifikované ve Strategii inteligentní specializace České republiky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0D83743" w14:textId="624E3F8A" w:rsidR="00317374" w:rsidRPr="00A6467A" w:rsidRDefault="00317374" w:rsidP="000C657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ind w:left="425" w:hanging="42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10</w:t>
            </w:r>
            <w:r w:rsidR="00291E80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bodů</w:t>
            </w:r>
          </w:p>
        </w:tc>
      </w:tr>
      <w:tr w:rsidR="00317374" w:rsidRPr="00A6467A" w14:paraId="20D83747" w14:textId="77777777" w:rsidTr="000C6574">
        <w:tc>
          <w:tcPr>
            <w:tcW w:w="7482" w:type="dxa"/>
            <w:shd w:val="clear" w:color="auto" w:fill="auto"/>
          </w:tcPr>
          <w:p w14:paraId="20D83745" w14:textId="77777777" w:rsidR="00317374" w:rsidRPr="00775B2B" w:rsidRDefault="00317374" w:rsidP="00A66A5F">
            <w:pPr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75B2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projekt není zaměřen na oblasti specializace (zjednodušeně řečeno prioritní obor) specifikované Strategií inteligentní specializace ČR či její přílohy pro Liberecký kraj 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0D83746" w14:textId="77777777" w:rsidR="00317374" w:rsidRPr="00A6467A" w:rsidRDefault="00317374" w:rsidP="000C657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ind w:left="425" w:hanging="42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 bodů</w:t>
            </w:r>
          </w:p>
        </w:tc>
      </w:tr>
    </w:tbl>
    <w:p w14:paraId="20D83748" w14:textId="77777777" w:rsidR="00A66A5F" w:rsidRDefault="00A66A5F" w:rsidP="00A66A5F">
      <w:pPr>
        <w:tabs>
          <w:tab w:val="left" w:pos="567"/>
        </w:tabs>
        <w:autoSpaceDE w:val="0"/>
        <w:autoSpaceDN w:val="0"/>
        <w:spacing w:after="0" w:line="240" w:lineRule="auto"/>
        <w:ind w:left="66"/>
        <w:contextualSpacing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20D83756" w14:textId="77777777" w:rsidR="003B369E" w:rsidRDefault="003B369E" w:rsidP="00A66A5F">
      <w:pPr>
        <w:tabs>
          <w:tab w:val="left" w:pos="567"/>
        </w:tabs>
        <w:autoSpaceDE w:val="0"/>
        <w:autoSpaceDN w:val="0"/>
        <w:spacing w:after="0" w:line="240" w:lineRule="auto"/>
        <w:ind w:left="66"/>
        <w:contextualSpacing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20D83757" w14:textId="77777777" w:rsidR="003B369E" w:rsidRDefault="003B369E" w:rsidP="00A66A5F">
      <w:pPr>
        <w:tabs>
          <w:tab w:val="left" w:pos="567"/>
        </w:tabs>
        <w:autoSpaceDE w:val="0"/>
        <w:autoSpaceDN w:val="0"/>
        <w:spacing w:after="0" w:line="240" w:lineRule="auto"/>
        <w:ind w:left="66"/>
        <w:contextualSpacing/>
        <w:rPr>
          <w:rFonts w:ascii="Times New Roman" w:eastAsia="Times New Roman" w:hAnsi="Times New Roman"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9"/>
        <w:gridCol w:w="1713"/>
      </w:tblGrid>
      <w:tr w:rsidR="00A66A5F" w:rsidRPr="00A6467A" w14:paraId="20D8375A" w14:textId="77777777" w:rsidTr="000C6574">
        <w:tc>
          <w:tcPr>
            <w:tcW w:w="7482" w:type="dxa"/>
            <w:shd w:val="clear" w:color="auto" w:fill="auto"/>
          </w:tcPr>
          <w:p w14:paraId="20D83758" w14:textId="590B0733" w:rsidR="00A66A5F" w:rsidRPr="00A6467A" w:rsidRDefault="00A66A5F" w:rsidP="003B369E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A1527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</w:t>
            </w:r>
            <w:r w:rsidR="00CB38C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2</w:t>
            </w:r>
            <w:r w:rsidRPr="00A1527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Hodnocení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realizovatelnosti a inovativnosti projektu </w:t>
            </w:r>
            <w:r w:rsidR="00446BC8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(váha kritéria 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0</w:t>
            </w:r>
            <w:r w:rsidR="00585C4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%) </w:t>
            </w:r>
          </w:p>
        </w:tc>
        <w:tc>
          <w:tcPr>
            <w:tcW w:w="1728" w:type="dxa"/>
            <w:shd w:val="clear" w:color="auto" w:fill="auto"/>
          </w:tcPr>
          <w:p w14:paraId="20D83759" w14:textId="49DED226" w:rsidR="00A66A5F" w:rsidRPr="00A6467A" w:rsidRDefault="00A66A5F" w:rsidP="000C657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ind w:left="42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  <w:tr w:rsidR="00902C05" w:rsidRPr="00A6467A" w14:paraId="30C4ECE2" w14:textId="77777777" w:rsidTr="000C6574">
        <w:tc>
          <w:tcPr>
            <w:tcW w:w="7482" w:type="dxa"/>
            <w:shd w:val="clear" w:color="auto" w:fill="auto"/>
          </w:tcPr>
          <w:p w14:paraId="05A904E6" w14:textId="5D3297D6" w:rsidR="00902C05" w:rsidRPr="00902C05" w:rsidRDefault="00902C05" w:rsidP="00902C05">
            <w:pPr>
              <w:pStyle w:val="Odstavecseseznamem"/>
              <w:numPr>
                <w:ilvl w:val="0"/>
                <w:numId w:val="9"/>
              </w:num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902C05">
              <w:rPr>
                <w:rFonts w:ascii="Times New Roman" w:hAnsi="Times New Roman"/>
                <w:sz w:val="24"/>
                <w:szCs w:val="24"/>
                <w:lang w:eastAsia="cs-CZ"/>
              </w:rPr>
              <w:t>p</w:t>
            </w:r>
            <w:r w:rsidRPr="00902C0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rojekt zcela naplňuje dané kritérium                </w:t>
            </w:r>
          </w:p>
        </w:tc>
        <w:tc>
          <w:tcPr>
            <w:tcW w:w="1728" w:type="dxa"/>
            <w:shd w:val="clear" w:color="auto" w:fill="auto"/>
          </w:tcPr>
          <w:p w14:paraId="402D9BF5" w14:textId="6367BADF" w:rsidR="00902C05" w:rsidRDefault="00902C05" w:rsidP="000C657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ind w:left="42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15</w:t>
            </w:r>
            <w:r w:rsidR="00DF3A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bodů</w:t>
            </w:r>
          </w:p>
        </w:tc>
      </w:tr>
      <w:tr w:rsidR="000676C7" w:rsidRPr="00A6467A" w14:paraId="138D0966" w14:textId="77777777" w:rsidTr="000C6574">
        <w:tc>
          <w:tcPr>
            <w:tcW w:w="7482" w:type="dxa"/>
            <w:shd w:val="clear" w:color="auto" w:fill="auto"/>
          </w:tcPr>
          <w:p w14:paraId="7B714D62" w14:textId="29D26E62" w:rsidR="000676C7" w:rsidRPr="00902C05" w:rsidRDefault="000676C7" w:rsidP="00902C05">
            <w:pPr>
              <w:pStyle w:val="Odstavecseseznamem"/>
              <w:numPr>
                <w:ilvl w:val="0"/>
                <w:numId w:val="9"/>
              </w:num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projekt </w:t>
            </w:r>
            <w:r w:rsidR="00853843">
              <w:rPr>
                <w:rFonts w:ascii="Times New Roman" w:hAnsi="Times New Roman"/>
                <w:sz w:val="24"/>
                <w:szCs w:val="24"/>
                <w:lang w:eastAsia="cs-CZ"/>
              </w:rPr>
              <w:t>z větší části naplňuje dané kritérium</w:t>
            </w:r>
          </w:p>
        </w:tc>
        <w:tc>
          <w:tcPr>
            <w:tcW w:w="1728" w:type="dxa"/>
            <w:shd w:val="clear" w:color="auto" w:fill="auto"/>
          </w:tcPr>
          <w:p w14:paraId="44B29F10" w14:textId="3A723A65" w:rsidR="000676C7" w:rsidRDefault="00C36F38" w:rsidP="000C657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ind w:left="42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  <w:r w:rsidR="00DF3A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bodů</w:t>
            </w:r>
          </w:p>
        </w:tc>
      </w:tr>
      <w:tr w:rsidR="000676C7" w:rsidRPr="00A6467A" w14:paraId="56DF3050" w14:textId="77777777" w:rsidTr="000C6574">
        <w:tc>
          <w:tcPr>
            <w:tcW w:w="7482" w:type="dxa"/>
            <w:shd w:val="clear" w:color="auto" w:fill="auto"/>
          </w:tcPr>
          <w:p w14:paraId="53671EC8" w14:textId="4A3DF6E5" w:rsidR="000676C7" w:rsidRDefault="000676C7" w:rsidP="00902C05">
            <w:pPr>
              <w:pStyle w:val="Odstavecseseznamem"/>
              <w:numPr>
                <w:ilvl w:val="0"/>
                <w:numId w:val="9"/>
              </w:num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projekt</w:t>
            </w:r>
            <w:r w:rsidR="00CD3A5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průměrně naplňuje dané kritérium</w:t>
            </w:r>
          </w:p>
        </w:tc>
        <w:tc>
          <w:tcPr>
            <w:tcW w:w="1728" w:type="dxa"/>
            <w:shd w:val="clear" w:color="auto" w:fill="auto"/>
          </w:tcPr>
          <w:p w14:paraId="3614CBE7" w14:textId="471A1803" w:rsidR="000676C7" w:rsidRDefault="00C36F38" w:rsidP="000C657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ind w:left="42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8</w:t>
            </w:r>
            <w:r w:rsidR="00DF3A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bodů</w:t>
            </w:r>
          </w:p>
        </w:tc>
      </w:tr>
      <w:tr w:rsidR="00902C05" w:rsidRPr="00A6467A" w14:paraId="121824A3" w14:textId="77777777" w:rsidTr="000C6574">
        <w:tc>
          <w:tcPr>
            <w:tcW w:w="7482" w:type="dxa"/>
            <w:shd w:val="clear" w:color="auto" w:fill="auto"/>
          </w:tcPr>
          <w:p w14:paraId="4A5349C5" w14:textId="6CF94CBC" w:rsidR="00902C05" w:rsidRPr="00902C05" w:rsidRDefault="00902C05" w:rsidP="003D504D">
            <w:pPr>
              <w:pStyle w:val="Odstavecseseznamem"/>
              <w:numPr>
                <w:ilvl w:val="0"/>
                <w:numId w:val="9"/>
              </w:num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</w:t>
            </w:r>
            <w:r w:rsidRPr="00902C0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rojekt </w:t>
            </w:r>
            <w:r w:rsidR="003D504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spíše ne</w:t>
            </w:r>
            <w:r w:rsidRPr="00902C0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naplňuje dané kritérium                            </w:t>
            </w:r>
          </w:p>
        </w:tc>
        <w:tc>
          <w:tcPr>
            <w:tcW w:w="1728" w:type="dxa"/>
            <w:shd w:val="clear" w:color="auto" w:fill="auto"/>
          </w:tcPr>
          <w:p w14:paraId="7841DF15" w14:textId="3E3DBE7E" w:rsidR="00902C05" w:rsidRDefault="00291E80" w:rsidP="000C657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ind w:left="42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  <w:r w:rsidR="00DF3A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bodů</w:t>
            </w:r>
          </w:p>
        </w:tc>
      </w:tr>
      <w:tr w:rsidR="00902C05" w:rsidRPr="00A6467A" w14:paraId="61AC2E56" w14:textId="77777777" w:rsidTr="000C6574">
        <w:tc>
          <w:tcPr>
            <w:tcW w:w="7482" w:type="dxa"/>
            <w:shd w:val="clear" w:color="auto" w:fill="auto"/>
          </w:tcPr>
          <w:p w14:paraId="61BE62CD" w14:textId="2D4ECD07" w:rsidR="00902C05" w:rsidRPr="00902C05" w:rsidRDefault="00902C05" w:rsidP="00902C05">
            <w:pPr>
              <w:pStyle w:val="Odstavecseseznamem"/>
              <w:numPr>
                <w:ilvl w:val="0"/>
                <w:numId w:val="9"/>
              </w:num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p</w:t>
            </w:r>
            <w:r w:rsidRPr="00902C05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rojekt nenaplňuje dané kritérium</w:t>
            </w:r>
          </w:p>
        </w:tc>
        <w:tc>
          <w:tcPr>
            <w:tcW w:w="1728" w:type="dxa"/>
            <w:shd w:val="clear" w:color="auto" w:fill="auto"/>
          </w:tcPr>
          <w:p w14:paraId="5FE14F4D" w14:textId="080F62ED" w:rsidR="00902C05" w:rsidRDefault="00902C05" w:rsidP="000C6574">
            <w:pPr>
              <w:tabs>
                <w:tab w:val="left" w:pos="7797"/>
              </w:tabs>
              <w:autoSpaceDE w:val="0"/>
              <w:autoSpaceDN w:val="0"/>
              <w:spacing w:after="0" w:line="240" w:lineRule="auto"/>
              <w:ind w:left="42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0</w:t>
            </w:r>
            <w:r w:rsidR="00DF3A0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bodů</w:t>
            </w:r>
          </w:p>
        </w:tc>
      </w:tr>
      <w:tr w:rsidR="00A66A5F" w:rsidRPr="00A6467A" w14:paraId="20D83761" w14:textId="77777777" w:rsidTr="000C6574">
        <w:tc>
          <w:tcPr>
            <w:tcW w:w="9210" w:type="dxa"/>
            <w:gridSpan w:val="2"/>
            <w:shd w:val="clear" w:color="auto" w:fill="auto"/>
          </w:tcPr>
          <w:p w14:paraId="20D83760" w14:textId="088B91BC" w:rsidR="00317374" w:rsidRPr="00A6467A" w:rsidRDefault="00A66A5F" w:rsidP="006B12A9">
            <w:pPr>
              <w:tabs>
                <w:tab w:val="left" w:pos="360"/>
                <w:tab w:val="left" w:pos="564"/>
                <w:tab w:val="left" w:pos="751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Toto kritérium bude posuzováno na základě informací uvedených v žádosti a jejich přílohách. (Popis projektu je srozumitelný, výstupy a přínosy a jejich využitelnost jsou dostatečně popsány v žádosti a jejích přílohách</w:t>
            </w:r>
            <w:r w:rsidR="004F586D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projekt má inovační potenciál</w:t>
            </w:r>
            <w:r w:rsidR="006B12A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, n</w:t>
            </w:r>
            <w:r w:rsidR="0054299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astavení</w:t>
            </w:r>
            <w:r w:rsidR="005D3EA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případné</w:t>
            </w:r>
            <w:r w:rsidR="0054299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spolupráce je reálné, </w:t>
            </w:r>
            <w:r w:rsidR="005D3EA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ozpočet je adekvátní stanoveným cílům.)</w:t>
            </w:r>
          </w:p>
        </w:tc>
      </w:tr>
    </w:tbl>
    <w:p w14:paraId="20D83762" w14:textId="77777777" w:rsidR="00A66A5F" w:rsidRDefault="00A66A5F" w:rsidP="00A66A5F">
      <w:pPr>
        <w:tabs>
          <w:tab w:val="left" w:pos="567"/>
        </w:tabs>
        <w:autoSpaceDE w:val="0"/>
        <w:autoSpaceDN w:val="0"/>
        <w:spacing w:after="0" w:line="240" w:lineRule="auto"/>
        <w:ind w:left="66"/>
        <w:contextualSpacing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20D83763" w14:textId="77777777" w:rsidR="00A66A5F" w:rsidRDefault="00A66A5F" w:rsidP="00A66A5F">
      <w:pPr>
        <w:tabs>
          <w:tab w:val="left" w:pos="567"/>
          <w:tab w:val="left" w:pos="708"/>
          <w:tab w:val="left" w:pos="1416"/>
          <w:tab w:val="center" w:pos="4568"/>
        </w:tabs>
        <w:autoSpaceDE w:val="0"/>
        <w:autoSpaceDN w:val="0"/>
        <w:spacing w:after="0" w:line="240" w:lineRule="auto"/>
        <w:ind w:left="66"/>
        <w:contextualSpacing/>
        <w:rPr>
          <w:rFonts w:ascii="Times New Roman" w:eastAsia="Times New Roman" w:hAnsi="Times New Roman"/>
          <w:sz w:val="20"/>
          <w:szCs w:val="20"/>
          <w:lang w:eastAsia="cs-CZ"/>
        </w:rPr>
      </w:pPr>
      <w:r w:rsidRPr="00A6467A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Pr="00A6467A">
        <w:rPr>
          <w:rFonts w:ascii="Times New Roman" w:eastAsia="Times New Roman" w:hAnsi="Times New Roman"/>
          <w:sz w:val="20"/>
          <w:szCs w:val="20"/>
          <w:lang w:eastAsia="cs-CZ"/>
        </w:rPr>
        <w:tab/>
      </w:r>
      <w:r w:rsidRPr="00A6467A">
        <w:rPr>
          <w:rFonts w:ascii="Times New Roman" w:eastAsia="Times New Roman" w:hAnsi="Times New Roman"/>
          <w:sz w:val="20"/>
          <w:szCs w:val="20"/>
          <w:lang w:eastAsia="cs-CZ"/>
        </w:rPr>
        <w:tab/>
      </w:r>
      <w:r>
        <w:rPr>
          <w:rFonts w:ascii="Times New Roman" w:eastAsia="Times New Roman" w:hAnsi="Times New Roman"/>
          <w:sz w:val="20"/>
          <w:szCs w:val="20"/>
          <w:lang w:eastAsia="cs-CZ"/>
        </w:rPr>
        <w:tab/>
      </w:r>
    </w:p>
    <w:p w14:paraId="20D83764" w14:textId="4FE605D4" w:rsidR="00CB38CA" w:rsidRDefault="00DC4010" w:rsidP="00B01020">
      <w:pPr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B0102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Specifická hodnotící kritéria </w:t>
      </w:r>
      <w:r w:rsidR="00CB38CA" w:rsidRPr="00B01020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pro jednotlivé dotační tituly</w:t>
      </w:r>
    </w:p>
    <w:p w14:paraId="467A6EF5" w14:textId="77777777" w:rsidR="00B01020" w:rsidRPr="00B01020" w:rsidRDefault="00B01020" w:rsidP="00B01020">
      <w:pPr>
        <w:autoSpaceDE w:val="0"/>
        <w:autoSpaceDN w:val="0"/>
        <w:spacing w:after="0" w:line="240" w:lineRule="auto"/>
        <w:ind w:left="36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7E220F63" w14:textId="2541E9EE" w:rsidR="00CB38CA" w:rsidRDefault="006E2271" w:rsidP="00CB38CA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Platí pouze p</w:t>
      </w:r>
      <w:r w:rsidR="00CB38CA">
        <w:rPr>
          <w:rFonts w:ascii="Times New Roman" w:eastAsia="Times New Roman" w:hAnsi="Times New Roman"/>
          <w:sz w:val="24"/>
          <w:szCs w:val="24"/>
          <w:lang w:eastAsia="cs-CZ"/>
        </w:rPr>
        <w:t>ro DT1 – Inovační vouchery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7"/>
        <w:gridCol w:w="1705"/>
      </w:tblGrid>
      <w:tr w:rsidR="00CB38CA" w:rsidRPr="00A6467A" w14:paraId="5A1E1B7F" w14:textId="77777777" w:rsidTr="00B81413">
        <w:tc>
          <w:tcPr>
            <w:tcW w:w="7482" w:type="dxa"/>
            <w:shd w:val="clear" w:color="auto" w:fill="auto"/>
          </w:tcPr>
          <w:p w14:paraId="6EE4EE26" w14:textId="78D76310" w:rsidR="00CB38CA" w:rsidRPr="00A6467A" w:rsidRDefault="00DC4010" w:rsidP="00CB38CA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S3</w:t>
            </w:r>
            <w:r w:rsidR="00CB38CA" w:rsidRPr="00A646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Navázání spolupráce</w:t>
            </w:r>
            <w:r w:rsidR="00CB38C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446BC8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(váha kritéria 1</w:t>
            </w:r>
            <w:r w:rsidR="00CB38C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0</w:t>
            </w:r>
            <w:r w:rsidR="000C134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CB38C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728" w:type="dxa"/>
            <w:shd w:val="clear" w:color="auto" w:fill="auto"/>
          </w:tcPr>
          <w:p w14:paraId="5F910949" w14:textId="77777777" w:rsidR="00CB38CA" w:rsidRPr="00A6467A" w:rsidRDefault="00CB38CA" w:rsidP="00B814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Počet bodů</w:t>
            </w:r>
          </w:p>
        </w:tc>
      </w:tr>
      <w:tr w:rsidR="00CB38CA" w:rsidRPr="00A6467A" w14:paraId="23E2293F" w14:textId="77777777" w:rsidTr="00B81413">
        <w:tc>
          <w:tcPr>
            <w:tcW w:w="7482" w:type="dxa"/>
            <w:shd w:val="clear" w:color="auto" w:fill="auto"/>
          </w:tcPr>
          <w:p w14:paraId="5011B924" w14:textId="77777777" w:rsidR="00CB38CA" w:rsidRPr="00A6467A" w:rsidRDefault="00CB38CA" w:rsidP="00B81413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jedná se o první navázání spolupráce s výzkumnou organizací či vysokou školou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2F88A65" w14:textId="77777777" w:rsidR="00CB38CA" w:rsidRPr="00A6467A" w:rsidRDefault="00CB38CA" w:rsidP="00B814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 bodů</w:t>
            </w:r>
          </w:p>
        </w:tc>
      </w:tr>
      <w:tr w:rsidR="00CB38CA" w:rsidRPr="00A6467A" w14:paraId="132AE141" w14:textId="77777777" w:rsidTr="00B81413">
        <w:tc>
          <w:tcPr>
            <w:tcW w:w="7482" w:type="dxa"/>
            <w:shd w:val="clear" w:color="auto" w:fill="auto"/>
          </w:tcPr>
          <w:p w14:paraId="36552696" w14:textId="77777777" w:rsidR="00CB38CA" w:rsidRPr="00A6467A" w:rsidRDefault="00CB38CA" w:rsidP="00B81413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již jsme s výzkumnou organizací spolupracovali na řešení konkrétního inovačního námětu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BB61404" w14:textId="77777777" w:rsidR="00CB38CA" w:rsidRPr="00A6467A" w:rsidRDefault="00CB38CA" w:rsidP="00B814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 bodů</w:t>
            </w:r>
          </w:p>
        </w:tc>
      </w:tr>
      <w:tr w:rsidR="00CB38CA" w:rsidRPr="00A6467A" w14:paraId="513C43A7" w14:textId="77777777" w:rsidTr="00B81413">
        <w:tc>
          <w:tcPr>
            <w:tcW w:w="7482" w:type="dxa"/>
            <w:shd w:val="clear" w:color="auto" w:fill="auto"/>
          </w:tcPr>
          <w:p w14:paraId="6F104191" w14:textId="77777777" w:rsidR="00CB38CA" w:rsidRPr="00A6467A" w:rsidRDefault="00CB38CA" w:rsidP="00B81413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již máme zkušenosti s využitím inovačního voucheru Libereckého kraje (již jsme obdrželi dotaci na smluvní spolupráci s výzkumnou organizací)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DB05867" w14:textId="77777777" w:rsidR="00CB38CA" w:rsidRPr="00A6467A" w:rsidRDefault="00CB38CA" w:rsidP="00B8141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</w:t>
            </w: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bodů</w:t>
            </w:r>
          </w:p>
        </w:tc>
      </w:tr>
    </w:tbl>
    <w:p w14:paraId="39543794" w14:textId="0D98CB54" w:rsidR="00B27DEE" w:rsidRDefault="00B27DEE" w:rsidP="00CB38CA">
      <w:pPr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9BD05EC" w14:textId="47361C33" w:rsidR="00CB38CA" w:rsidRDefault="00CB38CA" w:rsidP="00CB38CA">
      <w:pPr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="006E2271">
        <w:rPr>
          <w:rFonts w:ascii="Times New Roman" w:eastAsia="Times New Roman" w:hAnsi="Times New Roman"/>
          <w:sz w:val="24"/>
          <w:szCs w:val="24"/>
          <w:lang w:eastAsia="cs-CZ"/>
        </w:rPr>
        <w:t>latí pouze p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ro DT 2 a DT 3 – Startovací vouchery</w:t>
      </w:r>
      <w:r w:rsidR="00352321">
        <w:rPr>
          <w:rFonts w:ascii="Times New Roman" w:eastAsia="Times New Roman" w:hAnsi="Times New Roman"/>
          <w:sz w:val="24"/>
          <w:szCs w:val="24"/>
          <w:lang w:eastAsia="cs-CZ"/>
        </w:rPr>
        <w:t xml:space="preserve"> a Technologické vouchery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7"/>
        <w:gridCol w:w="1705"/>
      </w:tblGrid>
      <w:tr w:rsidR="00CB38CA" w:rsidRPr="00A6467A" w14:paraId="51B287A7" w14:textId="77777777" w:rsidTr="00B81413">
        <w:tc>
          <w:tcPr>
            <w:tcW w:w="7482" w:type="dxa"/>
            <w:shd w:val="clear" w:color="auto" w:fill="auto"/>
          </w:tcPr>
          <w:p w14:paraId="755EB568" w14:textId="1BEE12DE" w:rsidR="00CB38CA" w:rsidRPr="00A6467A" w:rsidRDefault="00DC4010" w:rsidP="00CB38CA">
            <w:pPr>
              <w:tabs>
                <w:tab w:val="left" w:pos="77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S4</w:t>
            </w:r>
            <w:r w:rsidR="00CB38CA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Hodnocení dle velikosti podniku </w:t>
            </w:r>
            <w:r w:rsidR="00446BC8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(váha kritéria 1</w:t>
            </w:r>
            <w:r w:rsidR="00CB38C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0</w:t>
            </w:r>
            <w:r w:rsidR="000C134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="00CB38C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%)</w:t>
            </w:r>
          </w:p>
        </w:tc>
        <w:tc>
          <w:tcPr>
            <w:tcW w:w="1728" w:type="dxa"/>
            <w:shd w:val="clear" w:color="auto" w:fill="auto"/>
          </w:tcPr>
          <w:p w14:paraId="4D625DBA" w14:textId="648BA109" w:rsidR="00CB38CA" w:rsidRPr="00A6467A" w:rsidRDefault="00CB38CA" w:rsidP="00CB38C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Počet bodů</w:t>
            </w:r>
          </w:p>
        </w:tc>
      </w:tr>
      <w:tr w:rsidR="00CB38CA" w:rsidRPr="00A6467A" w14:paraId="33F4BDD8" w14:textId="77777777" w:rsidTr="00B81413">
        <w:tc>
          <w:tcPr>
            <w:tcW w:w="7482" w:type="dxa"/>
            <w:shd w:val="clear" w:color="auto" w:fill="auto"/>
          </w:tcPr>
          <w:p w14:paraId="490AFEC3" w14:textId="53341F94" w:rsidR="00CB38CA" w:rsidRPr="00A6467A" w:rsidRDefault="00CB38CA" w:rsidP="00E10EA0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podnik</w:t>
            </w:r>
            <w:r w:rsidR="00AC33D6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atelský subjekt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  max. 10 zaměstnanci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45DC6AA9" w14:textId="4C66D219" w:rsidR="00CB38CA" w:rsidRPr="00A6467A" w:rsidRDefault="00CB38CA" w:rsidP="00CB38C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 bodů</w:t>
            </w:r>
          </w:p>
        </w:tc>
      </w:tr>
      <w:tr w:rsidR="00CB38CA" w:rsidRPr="00A6467A" w14:paraId="44709F50" w14:textId="77777777" w:rsidTr="00B81413">
        <w:tc>
          <w:tcPr>
            <w:tcW w:w="7482" w:type="dxa"/>
            <w:shd w:val="clear" w:color="auto" w:fill="auto"/>
          </w:tcPr>
          <w:p w14:paraId="4F23E940" w14:textId="778A4128" w:rsidR="00CB38CA" w:rsidRPr="00A6467A" w:rsidRDefault="00AC33D6" w:rsidP="00AC33D6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</w:t>
            </w:r>
            <w:r w:rsidR="00CB38C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odnik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atelský subjekt</w:t>
            </w:r>
            <w:r w:rsidR="00CB38C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 11-50 zaměstnanci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FB817AA" w14:textId="7A1C2E72" w:rsidR="00CB38CA" w:rsidRPr="00A6467A" w:rsidRDefault="00CB38CA" w:rsidP="00CB38C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 bodů</w:t>
            </w:r>
          </w:p>
        </w:tc>
      </w:tr>
      <w:tr w:rsidR="00CB38CA" w:rsidRPr="00A6467A" w14:paraId="2813433A" w14:textId="77777777" w:rsidTr="00B81413">
        <w:tc>
          <w:tcPr>
            <w:tcW w:w="7482" w:type="dxa"/>
            <w:shd w:val="clear" w:color="auto" w:fill="auto"/>
          </w:tcPr>
          <w:p w14:paraId="2F9C8FA3" w14:textId="60CC0484" w:rsidR="00CB38CA" w:rsidRPr="00A6467A" w:rsidRDefault="00AC33D6" w:rsidP="00CB38CA">
            <w:pPr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</w:t>
            </w:r>
            <w:r w:rsidR="00CB38C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odnik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atelský subjekt</w:t>
            </w:r>
            <w:r w:rsidR="00CB38C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s více než 50 zaměstnanci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43F364F" w14:textId="6D4BD273" w:rsidR="00CB38CA" w:rsidRPr="00A6467A" w:rsidRDefault="00CB38CA" w:rsidP="00CB38C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 </w:t>
            </w:r>
            <w:r w:rsidRPr="00A6467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bodů</w:t>
            </w:r>
          </w:p>
        </w:tc>
      </w:tr>
    </w:tbl>
    <w:p w14:paraId="09AA86F3" w14:textId="502806E7" w:rsidR="00CB38CA" w:rsidRPr="00E0529E" w:rsidRDefault="007A533F" w:rsidP="00CB38CA">
      <w:pPr>
        <w:rPr>
          <w:rFonts w:ascii="Times New Roman" w:eastAsia="Times New Roman" w:hAnsi="Times New Roman"/>
          <w:sz w:val="16"/>
          <w:szCs w:val="16"/>
          <w:lang w:eastAsia="cs-CZ"/>
        </w:rPr>
      </w:pPr>
      <w:r w:rsidRPr="00E0529E">
        <w:rPr>
          <w:rFonts w:ascii="Times New Roman" w:eastAsia="Times New Roman" w:hAnsi="Times New Roman"/>
          <w:sz w:val="16"/>
          <w:szCs w:val="16"/>
          <w:lang w:eastAsia="cs-CZ"/>
        </w:rPr>
        <w:t>*</w:t>
      </w:r>
      <w:r w:rsidR="00FF5530" w:rsidRPr="00E0529E">
        <w:rPr>
          <w:sz w:val="16"/>
          <w:szCs w:val="16"/>
        </w:rPr>
        <w:t xml:space="preserve"> </w:t>
      </w:r>
      <w:r w:rsidR="00FF5530" w:rsidRPr="00E0529E">
        <w:rPr>
          <w:rFonts w:ascii="Times New Roman" w:eastAsia="Times New Roman" w:hAnsi="Times New Roman"/>
          <w:sz w:val="16"/>
          <w:szCs w:val="16"/>
          <w:lang w:eastAsia="cs-CZ"/>
        </w:rPr>
        <w:t>za podnikatelský subjekt se považuje právnická osoba a fyzická osoba podnikající - OSVČ</w:t>
      </w:r>
    </w:p>
    <w:sectPr w:rsidR="00CB38CA" w:rsidRPr="00E0529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14248" w14:textId="77777777" w:rsidR="00B01020" w:rsidRDefault="00B01020" w:rsidP="00B01020">
      <w:pPr>
        <w:spacing w:after="0" w:line="240" w:lineRule="auto"/>
      </w:pPr>
      <w:r>
        <w:separator/>
      </w:r>
    </w:p>
  </w:endnote>
  <w:endnote w:type="continuationSeparator" w:id="0">
    <w:p w14:paraId="2A5F6223" w14:textId="77777777" w:rsidR="00B01020" w:rsidRDefault="00B01020" w:rsidP="00B0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29BCC" w14:textId="77777777" w:rsidR="00B01020" w:rsidRDefault="00B01020" w:rsidP="00B01020">
      <w:pPr>
        <w:spacing w:after="0" w:line="240" w:lineRule="auto"/>
      </w:pPr>
      <w:r>
        <w:separator/>
      </w:r>
    </w:p>
  </w:footnote>
  <w:footnote w:type="continuationSeparator" w:id="0">
    <w:p w14:paraId="77DB56C0" w14:textId="77777777" w:rsidR="00B01020" w:rsidRDefault="00B01020" w:rsidP="00B01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26914" w14:textId="495E708F" w:rsidR="00B01020" w:rsidRDefault="00B01020">
    <w:pPr>
      <w:pStyle w:val="Zhlav"/>
    </w:pPr>
    <w:r>
      <w:rPr>
        <w:noProof/>
        <w:lang w:eastAsia="cs-CZ"/>
      </w:rPr>
      <w:drawing>
        <wp:inline distT="0" distB="0" distL="0" distR="0" wp14:anchorId="212E6D38" wp14:editId="103A7B23">
          <wp:extent cx="5641975" cy="577850"/>
          <wp:effectExtent l="0" t="0" r="0" b="0"/>
          <wp:docPr id="1" name="Obrázek 1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197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1105E0" w14:textId="77777777" w:rsidR="00B01020" w:rsidRDefault="00B010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13F"/>
    <w:multiLevelType w:val="hybridMultilevel"/>
    <w:tmpl w:val="F3127D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3064"/>
    <w:multiLevelType w:val="hybridMultilevel"/>
    <w:tmpl w:val="F3127D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C3EF2"/>
    <w:multiLevelType w:val="hybridMultilevel"/>
    <w:tmpl w:val="160AFFC0"/>
    <w:lvl w:ilvl="0" w:tplc="F89C07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B87BBC"/>
    <w:multiLevelType w:val="hybridMultilevel"/>
    <w:tmpl w:val="160AFFC0"/>
    <w:lvl w:ilvl="0" w:tplc="F89C07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497BD7"/>
    <w:multiLevelType w:val="hybridMultilevel"/>
    <w:tmpl w:val="160AFFC0"/>
    <w:lvl w:ilvl="0" w:tplc="F89C07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E54554"/>
    <w:multiLevelType w:val="hybridMultilevel"/>
    <w:tmpl w:val="D92CF2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04134"/>
    <w:multiLevelType w:val="hybridMultilevel"/>
    <w:tmpl w:val="E64C9A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33A11"/>
    <w:multiLevelType w:val="hybridMultilevel"/>
    <w:tmpl w:val="F3127D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71640D"/>
    <w:multiLevelType w:val="hybridMultilevel"/>
    <w:tmpl w:val="4032413C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5F"/>
    <w:rsid w:val="000676C7"/>
    <w:rsid w:val="000C1349"/>
    <w:rsid w:val="002204DF"/>
    <w:rsid w:val="00291E80"/>
    <w:rsid w:val="00317374"/>
    <w:rsid w:val="00352321"/>
    <w:rsid w:val="003B369E"/>
    <w:rsid w:val="003D504D"/>
    <w:rsid w:val="00446BC8"/>
    <w:rsid w:val="004F586D"/>
    <w:rsid w:val="00513E6F"/>
    <w:rsid w:val="00542998"/>
    <w:rsid w:val="00585C43"/>
    <w:rsid w:val="005D3EA1"/>
    <w:rsid w:val="006671AB"/>
    <w:rsid w:val="006B12A9"/>
    <w:rsid w:val="006E2271"/>
    <w:rsid w:val="007A533F"/>
    <w:rsid w:val="007C225D"/>
    <w:rsid w:val="007D28A8"/>
    <w:rsid w:val="00853843"/>
    <w:rsid w:val="00876EA7"/>
    <w:rsid w:val="00902C05"/>
    <w:rsid w:val="0091021D"/>
    <w:rsid w:val="00A235C2"/>
    <w:rsid w:val="00A32663"/>
    <w:rsid w:val="00A4478B"/>
    <w:rsid w:val="00A66A5F"/>
    <w:rsid w:val="00AC33D6"/>
    <w:rsid w:val="00B01020"/>
    <w:rsid w:val="00B27DEE"/>
    <w:rsid w:val="00C36F38"/>
    <w:rsid w:val="00CA0474"/>
    <w:rsid w:val="00CB38CA"/>
    <w:rsid w:val="00CB51AE"/>
    <w:rsid w:val="00CD3A5F"/>
    <w:rsid w:val="00D100D0"/>
    <w:rsid w:val="00DC4010"/>
    <w:rsid w:val="00DF3A0F"/>
    <w:rsid w:val="00E0529E"/>
    <w:rsid w:val="00E10EA0"/>
    <w:rsid w:val="00F562B9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3701"/>
  <w15:docId w15:val="{C7FABF72-FEF7-4B22-9A08-263CF0BA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6A5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B38C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52"/>
      <w:szCs w:val="52"/>
      <w:lang w:eastAsia="cs-CZ"/>
    </w:rPr>
  </w:style>
  <w:style w:type="character" w:customStyle="1" w:styleId="NzevChar">
    <w:name w:val="Název Char"/>
    <w:basedOn w:val="Standardnpsmoodstavce"/>
    <w:link w:val="Nzev"/>
    <w:rsid w:val="00CB38CA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902C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2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25D"/>
    <w:rPr>
      <w:rFonts w:ascii="Segoe UI" w:eastAsia="Calibr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01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102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01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10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ce xmlns="b64ba3d7-d712-4414-b734-63178a908e5e">1</Akce>
    <Oblast xmlns="b64ba3d7-d712-4414-b734-63178a908e5e">5</Oblast>
    <Typ_x002e_ xmlns="b64ba3d7-d712-4414-b734-63178a908e5e">8</Typ_x002e_>
    <Forma xmlns="b64ba3d7-d712-4414-b734-63178a908e5e">8</Forma>
    <Firma xmlns="b64ba3d7-d712-4414-b734-63178a908e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242B1755A0874D9977B0842D8B9225" ma:contentTypeVersion="5" ma:contentTypeDescription="Vytvoří nový dokument" ma:contentTypeScope="" ma:versionID="cf0d12f53d18bab113331a6d6325fd20">
  <xsd:schema xmlns:xsd="http://www.w3.org/2001/XMLSchema" xmlns:xs="http://www.w3.org/2001/XMLSchema" xmlns:p="http://schemas.microsoft.com/office/2006/metadata/properties" xmlns:ns2="b64ba3d7-d712-4414-b734-63178a908e5e" targetNamespace="http://schemas.microsoft.com/office/2006/metadata/properties" ma:root="true" ma:fieldsID="32874a3970832406b6c44fd5d40d2103" ns2:_="">
    <xsd:import namespace="b64ba3d7-d712-4414-b734-63178a908e5e"/>
    <xsd:element name="properties">
      <xsd:complexType>
        <xsd:sequence>
          <xsd:element name="documentManagement">
            <xsd:complexType>
              <xsd:all>
                <xsd:element ref="ns2:Typ_x002e_" minOccurs="0"/>
                <xsd:element ref="ns2:Oblast" minOccurs="0"/>
                <xsd:element ref="ns2:Akce" minOccurs="0"/>
                <xsd:element ref="ns2:Forma" minOccurs="0"/>
                <xsd:element ref="ns2:Fi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ba3d7-d712-4414-b734-63178a908e5e" elementFormDefault="qualified">
    <xsd:import namespace="http://schemas.microsoft.com/office/2006/documentManagement/types"/>
    <xsd:import namespace="http://schemas.microsoft.com/office/infopath/2007/PartnerControls"/>
    <xsd:element name="Typ_x002e_" ma:index="8" nillable="true" ma:displayName="Typ." ma:list="{b0609dbc-1708-4129-a16f-777c3f847dfa}" ma:internalName="Typ_x002e_" ma:showField="Title">
      <xsd:simpleType>
        <xsd:restriction base="dms:Lookup"/>
      </xsd:simpleType>
    </xsd:element>
    <xsd:element name="Oblast" ma:index="9" nillable="true" ma:displayName="Oblast" ma:list="{85e510c2-cb7b-481c-9d76-0d2cc44eceb0}" ma:internalName="Oblast" ma:showField="Title">
      <xsd:simpleType>
        <xsd:restriction base="dms:Lookup"/>
      </xsd:simpleType>
    </xsd:element>
    <xsd:element name="Akce" ma:index="10" nillable="true" ma:displayName="Akce" ma:list="{2d2c0a89-f6d3-438e-8dce-6e015f13c374}" ma:internalName="Akce" ma:showField="Title">
      <xsd:simpleType>
        <xsd:restriction base="dms:Lookup"/>
      </xsd:simpleType>
    </xsd:element>
    <xsd:element name="Forma" ma:index="11" nillable="true" ma:displayName="Forma" ma:list="{34034b39-7fd4-4c83-9a86-e331d7d6d2d0}" ma:internalName="Forma" ma:showField="Title">
      <xsd:simpleType>
        <xsd:restriction base="dms:Lookup"/>
      </xsd:simpleType>
    </xsd:element>
    <xsd:element name="Firma" ma:index="12" nillable="true" ma:displayName="Firma" ma:list="{b1a22350-da1e-4f64-878c-6ca6c08a31b4}" ma:internalName="Firma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D3756-74C9-409B-AEF3-74B5F61BA1D6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b64ba3d7-d712-4414-b734-63178a908e5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27ECDFE-B08C-4A81-A8F3-189A0194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ba3d7-d712-4414-b734-63178a908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D2A323-86D1-447D-AD40-171A7E1005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Frontzová Jana</dc:creator>
  <cp:lastModifiedBy>Antlová Zuzana</cp:lastModifiedBy>
  <cp:revision>10</cp:revision>
  <cp:lastPrinted>2018-05-24T09:58:00Z</cp:lastPrinted>
  <dcterms:created xsi:type="dcterms:W3CDTF">2018-05-28T12:19:00Z</dcterms:created>
  <dcterms:modified xsi:type="dcterms:W3CDTF">2018-06-08T11:06:00Z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0x010100B2242B1755A0874D9977B0842D8B9225</vt:lpwstr>
  </property>
  <property fmtid="{D5CDD505-2E9C-101B-9397-08002B2CF9AE}" pid="3" name="Ekonomika 2">
    <vt:lpwstr>27</vt:lpwstr>
  </property>
  <property fmtid="{D5CDD505-2E9C-101B-9397-08002B2CF9AE}" pid="4" name="Ekonomika 1">
    <vt:lpwstr>63</vt:lpwstr>
  </property>
  <property fmtid="{D5CDD505-2E9C-101B-9397-08002B2CF9AE}" pid="5" name="Datum">
    <vt:filetime>2017-04-06T12:32:32Z</vt:filetime>
  </property>
  <property fmtid="{D5CDD505-2E9C-101B-9397-08002B2CF9AE}" pid="6" name="Akce">
    <vt:lpwstr>1</vt:lpwstr>
  </property>
  <property fmtid="{D5CDD505-2E9C-101B-9397-08002B2CF9AE}" pid="7" name="Oblast">
    <vt:lpwstr>5</vt:lpwstr>
  </property>
  <property fmtid="{D5CDD505-2E9C-101B-9397-08002B2CF9AE}" pid="8" name="Forma">
    <vt:lpwstr>8</vt:lpwstr>
  </property>
  <property fmtid="{D5CDD505-2E9C-101B-9397-08002B2CF9AE}" pid="9" name="Typ.">
    <vt:lpwstr>8</vt:lpwstr>
  </property>
</Properties>
</file>