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bookmarkEnd w:id="1"/>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FD01F9">
        <w:rPr>
          <w:b/>
          <w:noProof/>
          <w:sz w:val="24"/>
          <w:szCs w:val="24"/>
        </w:rPr>
        <w:t>3</w:t>
      </w:r>
      <w:r w:rsidR="00961EB1" w:rsidRPr="00961EB1">
        <w:rPr>
          <w:b/>
          <w:noProof/>
          <w:sz w:val="24"/>
          <w:szCs w:val="24"/>
        </w:rPr>
        <w:t xml:space="preserve"> – </w:t>
      </w:r>
      <w:r w:rsidR="00FD01F9">
        <w:rPr>
          <w:b/>
          <w:noProof/>
          <w:sz w:val="24"/>
          <w:szCs w:val="24"/>
        </w:rPr>
        <w:t>Podpora projektové přípravy</w:t>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w:t>
      </w:r>
      <w:r w:rsidR="00FD01F9">
        <w:rPr>
          <w:b/>
          <w:sz w:val="24"/>
          <w:szCs w:val="24"/>
        </w:rPr>
        <w:t>51</w:t>
      </w:r>
      <w:r w:rsidR="00D224D3">
        <w:rPr>
          <w:b/>
          <w:sz w:val="24"/>
          <w:szCs w:val="24"/>
        </w:rPr>
        <w:t>7</w:t>
      </w:r>
      <w:r w:rsidR="00575E2B" w:rsidRPr="00DC40AF">
        <w:rPr>
          <w:b/>
          <w:sz w:val="24"/>
          <w:szCs w:val="24"/>
        </w:rPr>
        <w:t>/20</w:t>
      </w:r>
      <w:r w:rsidR="00961EB1">
        <w:rPr>
          <w:b/>
          <w:sz w:val="24"/>
          <w:szCs w:val="24"/>
        </w:rPr>
        <w:t>1</w:t>
      </w:r>
      <w:r w:rsidR="00FD01F9">
        <w:rPr>
          <w:b/>
          <w:sz w:val="24"/>
          <w:szCs w:val="24"/>
        </w:rPr>
        <w:t>7</w:t>
      </w:r>
      <w:r w:rsidR="00575E2B">
        <w:rPr>
          <w:b/>
          <w:noProof/>
          <w:sz w:val="24"/>
          <w:szCs w:val="24"/>
        </w:rPr>
        <w:t> </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8"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D224D3" w:rsidRPr="00D224D3">
        <w:rPr>
          <w:b/>
          <w:sz w:val="24"/>
          <w:szCs w:val="24"/>
        </w:rPr>
        <w:t>Cyklostezka svaté Zdislavy Nový Bor – Bílý Kostel nad Nisou, dobrovolný svazek</w:t>
      </w:r>
      <w:r w:rsidRPr="00D07C6B">
        <w:rPr>
          <w:b/>
          <w:sz w:val="24"/>
          <w:szCs w:val="24"/>
        </w:rPr>
        <w:fldChar w:fldCharType="end"/>
      </w:r>
      <w:bookmarkEnd w:id="8"/>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9"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D224D3" w:rsidRPr="00D224D3">
        <w:rPr>
          <w:sz w:val="24"/>
          <w:szCs w:val="24"/>
        </w:rPr>
        <w:t>náměstí Míru 22, 471 25 Jablonné v Podještědí</w:t>
      </w:r>
      <w:r w:rsidRPr="00D07C6B">
        <w:rPr>
          <w:sz w:val="24"/>
          <w:szCs w:val="24"/>
        </w:rPr>
        <w:fldChar w:fldCharType="end"/>
      </w:r>
      <w:bookmarkEnd w:id="9"/>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0"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D224D3" w:rsidRPr="00D224D3">
        <w:rPr>
          <w:i/>
          <w:sz w:val="24"/>
          <w:szCs w:val="24"/>
        </w:rPr>
        <w:t>72559616</w:t>
      </w:r>
      <w:r w:rsidRPr="00D07C6B">
        <w:rPr>
          <w:sz w:val="24"/>
          <w:szCs w:val="24"/>
        </w:rPr>
        <w:fldChar w:fldCharType="end"/>
      </w:r>
      <w:bookmarkEnd w:id="10"/>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D224D3" w:rsidRPr="00D224D3">
        <w:rPr>
          <w:sz w:val="24"/>
        </w:rPr>
        <w:t>Jiří Rýdl, předsed</w:t>
      </w:r>
      <w:r w:rsidR="00D224D3">
        <w:rPr>
          <w:sz w:val="24"/>
        </w:rPr>
        <w:t>a</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D224D3" w:rsidRPr="00D224D3">
        <w:rPr>
          <w:noProof/>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D224D3" w:rsidRPr="00D224D3">
        <w:rPr>
          <w:noProof/>
          <w:sz w:val="24"/>
        </w:rPr>
        <w:t>4144177399/0800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FD01F9">
        <w:rPr>
          <w:sz w:val="24"/>
          <w:szCs w:val="24"/>
        </w:rPr>
        <w:t>7. 8. 2017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w:t>
      </w:r>
      <w:r w:rsidR="00FD01F9">
        <w:rPr>
          <w:noProof/>
          <w:sz w:val="24"/>
          <w:szCs w:val="24"/>
        </w:rPr>
        <w:t>51</w:t>
      </w:r>
      <w:r w:rsidR="00457E1E">
        <w:rPr>
          <w:noProof/>
          <w:sz w:val="24"/>
          <w:szCs w:val="24"/>
        </w:rPr>
        <w:t>7</w:t>
      </w:r>
      <w:r w:rsidR="005C43D1">
        <w:rPr>
          <w:noProof/>
          <w:sz w:val="24"/>
          <w:szCs w:val="24"/>
        </w:rPr>
        <w:t>/201</w:t>
      </w:r>
      <w:r w:rsidR="00FD01F9">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dotace na projekt s názvem: "</w:t>
      </w:r>
      <w:r w:rsidR="000E5902">
        <w:rPr>
          <w:sz w:val="24"/>
          <w:szCs w:val="24"/>
        </w:rPr>
        <w:t xml:space="preserve">Cyklostezka </w:t>
      </w:r>
      <w:r w:rsidR="00457E1E">
        <w:rPr>
          <w:sz w:val="24"/>
          <w:szCs w:val="24"/>
        </w:rPr>
        <w:t>svaté Zdislavy I. etapa Bílý Kostel</w:t>
      </w:r>
      <w:r w:rsidR="005C43D1">
        <w:rPr>
          <w:sz w:val="24"/>
          <w:szCs w:val="24"/>
        </w:rPr>
        <w:t>"</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w:t>
      </w:r>
      <w:proofErr w:type="gramStart"/>
      <w:r w:rsidR="005C43D1">
        <w:rPr>
          <w:sz w:val="24"/>
          <w:szCs w:val="24"/>
        </w:rPr>
        <w:t xml:space="preserve">dne </w:t>
      </w:r>
      <w:r w:rsidR="00C061C9">
        <w:rPr>
          <w:sz w:val="24"/>
          <w:szCs w:val="24"/>
        </w:rPr>
        <w:t xml:space="preserve"> </w:t>
      </w:r>
      <w:r w:rsidR="00457E1E">
        <w:rPr>
          <w:sz w:val="24"/>
          <w:szCs w:val="24"/>
        </w:rPr>
        <w:t>1. 6</w:t>
      </w:r>
      <w:r w:rsidR="00FD01F9">
        <w:rPr>
          <w:sz w:val="24"/>
          <w:szCs w:val="24"/>
        </w:rPr>
        <w:t>. 2018</w:t>
      </w:r>
      <w:proofErr w:type="gramEnd"/>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30. </w:t>
      </w:r>
      <w:r w:rsidR="00FD01F9">
        <w:rPr>
          <w:sz w:val="24"/>
          <w:szCs w:val="24"/>
        </w:rPr>
        <w:t>6</w:t>
      </w:r>
      <w:r w:rsidR="00663017" w:rsidRPr="00663017">
        <w:rPr>
          <w:sz w:val="24"/>
          <w:szCs w:val="24"/>
        </w:rPr>
        <w:t>. 201</w:t>
      </w:r>
      <w:r w:rsidR="00FD01F9">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w:t>
      </w:r>
      <w:r w:rsidR="00AC7A4D">
        <w:rPr>
          <w:sz w:val="24"/>
          <w:szCs w:val="24"/>
        </w:rPr>
        <w:t>20</w:t>
      </w:r>
      <w:r w:rsidR="00E47D31">
        <w:rPr>
          <w:sz w:val="24"/>
          <w:szCs w:val="24"/>
        </w:rPr>
        <w:t xml:space="preserve">. </w:t>
      </w:r>
      <w:r w:rsidR="00AC7A4D">
        <w:rPr>
          <w:sz w:val="24"/>
          <w:szCs w:val="24"/>
        </w:rPr>
        <w:t>12</w:t>
      </w:r>
      <w:r w:rsidR="00663017" w:rsidRPr="00663017">
        <w:rPr>
          <w:sz w:val="24"/>
          <w:szCs w:val="24"/>
        </w:rPr>
        <w:t>. 201</w:t>
      </w:r>
      <w:r w:rsidR="00AC7A4D">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Pr="00FD01F9">
        <w:rPr>
          <w:noProof/>
          <w:sz w:val="24"/>
          <w:szCs w:val="24"/>
        </w:rPr>
        <w:t>Projekt musí být vyúčtován do 50 kalendářních dnů po ukončení realizace, nejpozději do 19. 8.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FD01F9" w:rsidRPr="00FD01F9">
        <w:rPr>
          <w:noProof/>
          <w:sz w:val="24"/>
          <w:szCs w:val="24"/>
        </w:rPr>
        <w:t xml:space="preserve">Projekt musí být vyúčtován do 50 kalendářních dnů po ukončení realizace, nejpozději do </w:t>
      </w:r>
      <w:r w:rsidR="00AC7A4D">
        <w:rPr>
          <w:noProof/>
          <w:sz w:val="24"/>
          <w:szCs w:val="24"/>
        </w:rPr>
        <w:t>8. 2</w:t>
      </w:r>
      <w:r w:rsidR="00FD01F9" w:rsidRPr="00FD01F9">
        <w:rPr>
          <w:noProof/>
          <w:sz w:val="24"/>
          <w:szCs w:val="24"/>
        </w:rPr>
        <w:t>. 201</w:t>
      </w:r>
      <w:r w:rsidR="00FD01F9">
        <w:rPr>
          <w:noProof/>
          <w:sz w:val="24"/>
          <w:szCs w:val="24"/>
        </w:rPr>
        <w:t>9</w:t>
      </w:r>
      <w:r w:rsidR="00FD01F9"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9"/>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lastRenderedPageBreak/>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837E76">
      <w:pPr>
        <w:widowControl w:val="0"/>
        <w:numPr>
          <w:ilvl w:val="0"/>
          <w:numId w:val="1"/>
        </w:numPr>
        <w:spacing w:before="120" w:line="276" w:lineRule="auto"/>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w:t>
      </w:r>
      <w:proofErr w:type="gramStart"/>
      <w:r w:rsidRPr="00A85FAD">
        <w:rPr>
          <w:sz w:val="24"/>
          <w:szCs w:val="24"/>
        </w:rPr>
        <w:t>ze</w:t>
      </w:r>
      <w:proofErr w:type="gramEnd"/>
      <w:r w:rsidRPr="00A85FAD">
        <w:rPr>
          <w:sz w:val="24"/>
          <w:szCs w:val="24"/>
        </w:rPr>
        <w:t xml:space="preserve"> dne</w:t>
      </w:r>
      <w:r w:rsidRPr="00A85FAD">
        <w:rPr>
          <w:noProof/>
          <w:sz w:val="24"/>
          <w:szCs w:val="24"/>
        </w:rPr>
        <w:t xml:space="preserve"> </w:t>
      </w:r>
      <w:r w:rsidR="00AC7A4D">
        <w:rPr>
          <w:noProof/>
          <w:sz w:val="24"/>
          <w:szCs w:val="24"/>
        </w:rPr>
        <w:t>26. 6</w:t>
      </w:r>
      <w:r w:rsidR="009650D5">
        <w:rPr>
          <w:noProof/>
          <w:sz w:val="24"/>
          <w:szCs w:val="24"/>
        </w:rPr>
        <w:t>.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F46133">
        <w:rPr>
          <w:sz w:val="24"/>
        </w:rPr>
        <w:t> </w:t>
      </w:r>
      <w:r>
        <w:rPr>
          <w:sz w:val="24"/>
        </w:rPr>
        <w:fldChar w:fldCharType="end"/>
      </w:r>
      <w:bookmarkEnd w:id="23"/>
      <w:r w:rsidR="00AC7A4D">
        <w:rPr>
          <w:sz w:val="24"/>
        </w:rPr>
        <w:t>Jablonném v </w:t>
      </w:r>
      <w:proofErr w:type="spellStart"/>
      <w:r w:rsidR="00AC7A4D">
        <w:rPr>
          <w:sz w:val="24"/>
        </w:rPr>
        <w:t>Podj</w:t>
      </w:r>
      <w:proofErr w:type="spellEnd"/>
      <w:r w:rsidR="00AC7A4D">
        <w:rPr>
          <w:sz w:val="24"/>
        </w:rPr>
        <w:t>.</w:t>
      </w:r>
      <w:r w:rsidR="00F46133">
        <w:rPr>
          <w:sz w:val="24"/>
        </w:rPr>
        <w:t xml:space="preserve">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5"/>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C2" w:rsidRDefault="000E4DC2">
      <w:r>
        <w:separator/>
      </w:r>
    </w:p>
  </w:endnote>
  <w:endnote w:type="continuationSeparator" w:id="0">
    <w:p w:rsidR="000E4DC2" w:rsidRDefault="000E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AC7A4D">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C2" w:rsidRDefault="000E4DC2">
      <w:r>
        <w:separator/>
      </w:r>
    </w:p>
  </w:footnote>
  <w:footnote w:type="continuationSeparator" w:id="0">
    <w:p w:rsidR="000E4DC2" w:rsidRDefault="000E4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pUcw6P6R2qLoWOX1Fl0STVLO4=" w:salt="1df9NlRFnTotDVo+mSK1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D0C33"/>
    <w:rsid w:val="000E4DC2"/>
    <w:rsid w:val="000E50C1"/>
    <w:rsid w:val="000E5902"/>
    <w:rsid w:val="001478B3"/>
    <w:rsid w:val="00150D55"/>
    <w:rsid w:val="00160F86"/>
    <w:rsid w:val="00161483"/>
    <w:rsid w:val="00192FA0"/>
    <w:rsid w:val="00245DDE"/>
    <w:rsid w:val="00273094"/>
    <w:rsid w:val="00273CCE"/>
    <w:rsid w:val="002B2AF5"/>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F3158"/>
    <w:rsid w:val="004174DF"/>
    <w:rsid w:val="0045795F"/>
    <w:rsid w:val="00457E1E"/>
    <w:rsid w:val="0046606D"/>
    <w:rsid w:val="0047115B"/>
    <w:rsid w:val="00485165"/>
    <w:rsid w:val="004874D0"/>
    <w:rsid w:val="00487E0B"/>
    <w:rsid w:val="00510CD8"/>
    <w:rsid w:val="00575E2B"/>
    <w:rsid w:val="005C43D1"/>
    <w:rsid w:val="005D0380"/>
    <w:rsid w:val="005D7C58"/>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904B45"/>
    <w:rsid w:val="00961EB1"/>
    <w:rsid w:val="009650D5"/>
    <w:rsid w:val="00970176"/>
    <w:rsid w:val="00983210"/>
    <w:rsid w:val="009A6E87"/>
    <w:rsid w:val="00A458D4"/>
    <w:rsid w:val="00A47B3A"/>
    <w:rsid w:val="00A53D99"/>
    <w:rsid w:val="00A55B99"/>
    <w:rsid w:val="00AA4084"/>
    <w:rsid w:val="00AC7A4D"/>
    <w:rsid w:val="00AE16A6"/>
    <w:rsid w:val="00AE1E03"/>
    <w:rsid w:val="00B4142B"/>
    <w:rsid w:val="00B52C24"/>
    <w:rsid w:val="00B57DEA"/>
    <w:rsid w:val="00B65AD5"/>
    <w:rsid w:val="00B91EF6"/>
    <w:rsid w:val="00B94AA3"/>
    <w:rsid w:val="00BE3027"/>
    <w:rsid w:val="00C061C9"/>
    <w:rsid w:val="00C3560E"/>
    <w:rsid w:val="00C70059"/>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6D62-E416-4956-B605-12120FED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779</Words>
  <Characters>4601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5</cp:revision>
  <cp:lastPrinted>2011-01-19T12:10:00Z</cp:lastPrinted>
  <dcterms:created xsi:type="dcterms:W3CDTF">2017-12-04T08:55:00Z</dcterms:created>
  <dcterms:modified xsi:type="dcterms:W3CDTF">2018-06-04T08:13:00Z</dcterms:modified>
</cp:coreProperties>
</file>