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DA1" w:rsidRPr="00575E2B" w:rsidRDefault="00273CCE" w:rsidP="00904B45">
      <w:pPr>
        <w:widowControl w:val="0"/>
        <w:spacing w:before="120"/>
        <w:jc w:val="center"/>
        <w:rPr>
          <w:b/>
          <w:sz w:val="32"/>
          <w:szCs w:val="32"/>
          <w:u w:val="single"/>
        </w:rPr>
      </w:pPr>
      <w:r w:rsidRPr="00575E2B">
        <w:rPr>
          <w:b/>
          <w:sz w:val="32"/>
          <w:szCs w:val="32"/>
          <w:u w:val="single"/>
        </w:rPr>
        <w:t xml:space="preserve">Dodatek č. </w:t>
      </w:r>
      <w:r w:rsidR="00575E2B">
        <w:rPr>
          <w:b/>
          <w:sz w:val="32"/>
          <w:szCs w:val="3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75E2B">
        <w:rPr>
          <w:b/>
          <w:sz w:val="32"/>
          <w:szCs w:val="32"/>
          <w:u w:val="single"/>
        </w:rPr>
        <w:instrText xml:space="preserve"> FORMTEXT </w:instrText>
      </w:r>
      <w:r w:rsidR="00575E2B">
        <w:rPr>
          <w:b/>
          <w:sz w:val="32"/>
          <w:szCs w:val="32"/>
          <w:u w:val="single"/>
        </w:rPr>
      </w:r>
      <w:r w:rsidR="00575E2B">
        <w:rPr>
          <w:b/>
          <w:sz w:val="32"/>
          <w:szCs w:val="32"/>
          <w:u w:val="single"/>
        </w:rPr>
        <w:fldChar w:fldCharType="separate"/>
      </w:r>
      <w:bookmarkStart w:id="1" w:name="_GoBack"/>
      <w:r w:rsidR="007516A4">
        <w:rPr>
          <w:b/>
          <w:noProof/>
          <w:sz w:val="32"/>
          <w:szCs w:val="32"/>
          <w:u w:val="single"/>
        </w:rPr>
        <w:t>1</w:t>
      </w:r>
      <w:bookmarkEnd w:id="1"/>
      <w:r w:rsidR="00575E2B">
        <w:rPr>
          <w:b/>
          <w:sz w:val="32"/>
          <w:szCs w:val="32"/>
          <w:u w:val="single"/>
        </w:rPr>
        <w:fldChar w:fldCharType="end"/>
      </w:r>
      <w:bookmarkEnd w:id="0"/>
    </w:p>
    <w:p w:rsidR="006A09CB" w:rsidRDefault="005E39D4" w:rsidP="007516A4">
      <w:pPr>
        <w:widowControl w:val="0"/>
        <w:spacing w:before="12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 xml:space="preserve">ke </w:t>
      </w:r>
      <w:r w:rsidR="00904B45">
        <w:rPr>
          <w:b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2" w:name="Text53"/>
      <w:r w:rsidR="00904B45">
        <w:rPr>
          <w:b/>
          <w:sz w:val="24"/>
          <w:szCs w:val="24"/>
        </w:rPr>
        <w:instrText xml:space="preserve"> FORMTEXT </w:instrText>
      </w:r>
      <w:r w:rsidR="00904B45">
        <w:rPr>
          <w:b/>
          <w:sz w:val="24"/>
          <w:szCs w:val="24"/>
        </w:rPr>
      </w:r>
      <w:r w:rsidR="00904B45">
        <w:rPr>
          <w:b/>
          <w:sz w:val="24"/>
          <w:szCs w:val="24"/>
        </w:rPr>
        <w:fldChar w:fldCharType="separate"/>
      </w:r>
      <w:r w:rsidR="007516A4">
        <w:rPr>
          <w:b/>
          <w:noProof/>
          <w:sz w:val="24"/>
          <w:szCs w:val="24"/>
        </w:rPr>
        <w:t xml:space="preserve">smlouvě o poskytnutí </w:t>
      </w:r>
      <w:r w:rsidR="007516A4" w:rsidRPr="007516A4">
        <w:rPr>
          <w:b/>
          <w:noProof/>
          <w:sz w:val="24"/>
          <w:szCs w:val="24"/>
        </w:rPr>
        <w:t>účelové investiční dotace z rozpočtu Libereckého kraje</w:t>
      </w:r>
      <w:r w:rsidR="002C1D4B">
        <w:rPr>
          <w:b/>
          <w:noProof/>
          <w:sz w:val="24"/>
          <w:szCs w:val="24"/>
        </w:rPr>
        <w:t xml:space="preserve">           </w:t>
      </w:r>
      <w:r w:rsidR="007516A4" w:rsidRPr="007516A4">
        <w:rPr>
          <w:b/>
          <w:noProof/>
          <w:sz w:val="24"/>
          <w:szCs w:val="24"/>
        </w:rPr>
        <w:t xml:space="preserve"> </w:t>
      </w:r>
      <w:r w:rsidR="00904B45">
        <w:rPr>
          <w:b/>
          <w:sz w:val="24"/>
          <w:szCs w:val="24"/>
        </w:rPr>
        <w:fldChar w:fldCharType="end"/>
      </w:r>
      <w:bookmarkEnd w:id="2"/>
      <w:r w:rsidR="00904B45">
        <w:rPr>
          <w:b/>
          <w:sz w:val="24"/>
          <w:szCs w:val="24"/>
        </w:rPr>
        <w:t xml:space="preserve"> </w:t>
      </w:r>
      <w:r w:rsidR="00575E2B">
        <w:rPr>
          <w:b/>
          <w:sz w:val="24"/>
          <w:szCs w:val="24"/>
        </w:rPr>
        <w:t>č. OLP/</w:t>
      </w:r>
      <w:r w:rsidR="00575E2B">
        <w:rPr>
          <w:b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" w:name="Text14"/>
      <w:r w:rsidR="00575E2B">
        <w:rPr>
          <w:b/>
          <w:sz w:val="24"/>
          <w:szCs w:val="24"/>
        </w:rPr>
        <w:instrText xml:space="preserve"> FORMTEXT </w:instrText>
      </w:r>
      <w:r w:rsidR="00575E2B">
        <w:rPr>
          <w:b/>
          <w:sz w:val="24"/>
          <w:szCs w:val="24"/>
        </w:rPr>
      </w:r>
      <w:r w:rsidR="00575E2B">
        <w:rPr>
          <w:b/>
          <w:sz w:val="24"/>
          <w:szCs w:val="24"/>
        </w:rPr>
        <w:fldChar w:fldCharType="separate"/>
      </w:r>
      <w:r w:rsidR="007516A4">
        <w:rPr>
          <w:b/>
          <w:sz w:val="24"/>
          <w:szCs w:val="24"/>
        </w:rPr>
        <w:t>1253</w:t>
      </w:r>
      <w:r w:rsidR="00575E2B" w:rsidRPr="00DC40AF">
        <w:rPr>
          <w:b/>
          <w:sz w:val="24"/>
          <w:szCs w:val="24"/>
        </w:rPr>
        <w:t>/20</w:t>
      </w:r>
      <w:r w:rsidR="007516A4">
        <w:rPr>
          <w:b/>
          <w:sz w:val="24"/>
          <w:szCs w:val="24"/>
        </w:rPr>
        <w:t>16</w:t>
      </w:r>
      <w:r w:rsidR="00575E2B">
        <w:rPr>
          <w:b/>
          <w:noProof/>
          <w:sz w:val="24"/>
          <w:szCs w:val="24"/>
        </w:rPr>
        <w:t> </w:t>
      </w:r>
      <w:r w:rsidR="00575E2B">
        <w:rPr>
          <w:b/>
          <w:sz w:val="24"/>
          <w:szCs w:val="24"/>
        </w:rPr>
        <w:fldChar w:fldCharType="end"/>
      </w:r>
      <w:bookmarkEnd w:id="3"/>
    </w:p>
    <w:p w:rsidR="00904B45" w:rsidRPr="00575E2B" w:rsidRDefault="00904B45" w:rsidP="00904B45">
      <w:pPr>
        <w:widowControl w:val="0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="007516A4">
        <w:rPr>
          <w:b/>
          <w:sz w:val="24"/>
          <w:szCs w:val="24"/>
        </w:rPr>
        <w:t xml:space="preserve"> na projekt </w:t>
      </w:r>
      <w:r w:rsidR="007516A4" w:rsidRPr="007516A4">
        <w:rPr>
          <w:b/>
          <w:noProof/>
          <w:sz w:val="24"/>
          <w:szCs w:val="24"/>
        </w:rPr>
        <w:t>„Odlehčovací služby SLUNCE VŠEM Turnov - přístavba“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uzavřený mezi těmito smluvními stranami:</w:t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336BFB">
        <w:rPr>
          <w:b/>
          <w:bCs/>
          <w:sz w:val="24"/>
          <w:szCs w:val="24"/>
        </w:rPr>
        <w:t>Liberecký kraj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 xml:space="preserve">se sídlem </w:t>
      </w:r>
      <w:r w:rsidR="00FB2211" w:rsidRPr="00FB2211">
        <w:rPr>
          <w:sz w:val="24"/>
          <w:szCs w:val="24"/>
        </w:rPr>
        <w:t>U Jezu 642/2a, Liberec, 460 01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IČ</w:t>
      </w:r>
      <w:r w:rsidR="00D07C6B">
        <w:rPr>
          <w:sz w:val="24"/>
          <w:szCs w:val="24"/>
        </w:rPr>
        <w:t>O</w:t>
      </w:r>
      <w:r w:rsidRPr="00DC40AF">
        <w:rPr>
          <w:sz w:val="24"/>
          <w:szCs w:val="24"/>
        </w:rPr>
        <w:t>: 70891508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DIČ: CZ70891508</w:t>
      </w:r>
    </w:p>
    <w:p w:rsid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  <w:szCs w:val="24"/>
        </w:rPr>
        <w:t xml:space="preserve">zastoupený </w:t>
      </w:r>
      <w:r w:rsidR="00B4142B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4" w:name="Text44"/>
      <w:r w:rsidR="00B4142B">
        <w:rPr>
          <w:sz w:val="24"/>
          <w:szCs w:val="24"/>
        </w:rPr>
        <w:instrText xml:space="preserve"> FORMTEXT </w:instrText>
      </w:r>
      <w:r w:rsidR="00B4142B">
        <w:rPr>
          <w:sz w:val="24"/>
          <w:szCs w:val="24"/>
        </w:rPr>
      </w:r>
      <w:r w:rsidR="00B4142B">
        <w:rPr>
          <w:sz w:val="24"/>
          <w:szCs w:val="24"/>
        </w:rPr>
        <w:fldChar w:fldCharType="separate"/>
      </w:r>
      <w:r w:rsidR="00B4142B">
        <w:rPr>
          <w:noProof/>
          <w:sz w:val="24"/>
          <w:szCs w:val="24"/>
        </w:rPr>
        <w:t>Martinem Půtou, hejtmanem</w:t>
      </w:r>
      <w:r w:rsidR="00B4142B">
        <w:rPr>
          <w:noProof/>
          <w:sz w:val="24"/>
          <w:szCs w:val="24"/>
        </w:rPr>
        <w:t> </w:t>
      </w:r>
      <w:r w:rsidR="00B4142B">
        <w:rPr>
          <w:sz w:val="24"/>
          <w:szCs w:val="24"/>
        </w:rPr>
        <w:fldChar w:fldCharType="end"/>
      </w:r>
      <w:bookmarkEnd w:id="4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7516A4" w:rsidRPr="007516A4">
        <w:rPr>
          <w:sz w:val="24"/>
        </w:rPr>
        <w:t>Komerční banka, a.s</w:t>
      </w:r>
      <w:r w:rsidR="007516A4">
        <w:rPr>
          <w:sz w:val="24"/>
        </w:rPr>
        <w:t>.</w:t>
      </w:r>
      <w:r>
        <w:rPr>
          <w:sz w:val="24"/>
        </w:rPr>
        <w:t xml:space="preserve"> 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5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color w:val="BFBFBF"/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7516A4" w:rsidRPr="007516A4">
        <w:rPr>
          <w:sz w:val="24"/>
        </w:rPr>
        <w:t>19-7964200287/0100</w:t>
      </w:r>
      <w:r>
        <w:rPr>
          <w:noProof/>
          <w:sz w:val="24"/>
        </w:rPr>
        <w:t xml:space="preserve">             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6"/>
    </w:p>
    <w:p w:rsidR="00273CCE" w:rsidRPr="00575E2B" w:rsidRDefault="00273CCE" w:rsidP="00150D55">
      <w:pPr>
        <w:widowControl w:val="0"/>
        <w:spacing w:before="120" w:line="276" w:lineRule="auto"/>
        <w:jc w:val="both"/>
        <w:rPr>
          <w:sz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7" w:name="Text15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7516A4" w:rsidRPr="007516A4">
        <w:rPr>
          <w:noProof/>
          <w:sz w:val="24"/>
        </w:rPr>
        <w:t>poskytovatel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7"/>
      <w:r w:rsidR="000D0C33">
        <w:rPr>
          <w:sz w:val="24"/>
        </w:rPr>
        <w:t xml:space="preserve"> </w:t>
      </w: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  <w:r w:rsidRPr="00575E2B">
        <w:rPr>
          <w:sz w:val="24"/>
        </w:rPr>
        <w:t xml:space="preserve">a </w:t>
      </w:r>
    </w:p>
    <w:p w:rsidR="00273CCE" w:rsidRPr="00575E2B" w:rsidRDefault="00273CCE" w:rsidP="00150D55">
      <w:pPr>
        <w:widowControl w:val="0"/>
        <w:spacing w:before="120"/>
        <w:jc w:val="both"/>
        <w:rPr>
          <w:b/>
          <w:sz w:val="24"/>
        </w:rPr>
      </w:pPr>
    </w:p>
    <w:p w:rsidR="00575E2B" w:rsidRPr="00D07C6B" w:rsidRDefault="00575E2B" w:rsidP="00150D55">
      <w:pPr>
        <w:widowControl w:val="0"/>
        <w:spacing w:before="120" w:line="276" w:lineRule="auto"/>
        <w:jc w:val="both"/>
        <w:rPr>
          <w:b/>
          <w:sz w:val="24"/>
          <w:szCs w:val="24"/>
        </w:rPr>
      </w:pPr>
      <w:r w:rsidRPr="00D07C6B">
        <w:rPr>
          <w:b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D07C6B">
        <w:rPr>
          <w:b/>
          <w:sz w:val="24"/>
          <w:szCs w:val="24"/>
        </w:rPr>
        <w:instrText xml:space="preserve"> FORMTEXT </w:instrText>
      </w:r>
      <w:r w:rsidRPr="00D07C6B">
        <w:rPr>
          <w:b/>
          <w:sz w:val="24"/>
          <w:szCs w:val="24"/>
        </w:rPr>
      </w:r>
      <w:r w:rsidRPr="00D07C6B">
        <w:rPr>
          <w:b/>
          <w:sz w:val="24"/>
          <w:szCs w:val="24"/>
        </w:rPr>
        <w:fldChar w:fldCharType="separate"/>
      </w:r>
      <w:r w:rsidR="007736BE" w:rsidRPr="007736BE">
        <w:rPr>
          <w:b/>
          <w:sz w:val="24"/>
          <w:szCs w:val="24"/>
        </w:rPr>
        <w:t xml:space="preserve">SLUNCE VŠEM, zapsaný spolek </w:t>
      </w:r>
      <w:r w:rsidRPr="00D07C6B">
        <w:rPr>
          <w:b/>
          <w:noProof/>
          <w:sz w:val="24"/>
          <w:szCs w:val="24"/>
        </w:rPr>
        <w:t> </w:t>
      </w:r>
      <w:r w:rsidRPr="00D07C6B">
        <w:rPr>
          <w:b/>
          <w:noProof/>
          <w:sz w:val="24"/>
          <w:szCs w:val="24"/>
        </w:rPr>
        <w:t> </w:t>
      </w:r>
      <w:r w:rsidRPr="00D07C6B">
        <w:rPr>
          <w:b/>
          <w:noProof/>
          <w:sz w:val="24"/>
          <w:szCs w:val="24"/>
        </w:rPr>
        <w:t> </w:t>
      </w:r>
      <w:r w:rsidRPr="00D07C6B">
        <w:rPr>
          <w:b/>
          <w:noProof/>
          <w:sz w:val="24"/>
          <w:szCs w:val="24"/>
        </w:rPr>
        <w:t> </w:t>
      </w:r>
      <w:r w:rsidRPr="00D07C6B">
        <w:rPr>
          <w:b/>
          <w:noProof/>
          <w:sz w:val="24"/>
          <w:szCs w:val="24"/>
        </w:rPr>
        <w:t xml:space="preserve">            </w:t>
      </w:r>
      <w:r w:rsidRPr="00D07C6B">
        <w:rPr>
          <w:b/>
          <w:noProof/>
          <w:sz w:val="24"/>
          <w:szCs w:val="24"/>
        </w:rPr>
        <w:t> </w:t>
      </w:r>
      <w:r w:rsidRPr="00D07C6B">
        <w:rPr>
          <w:b/>
          <w:sz w:val="24"/>
          <w:szCs w:val="24"/>
        </w:rPr>
        <w:fldChar w:fldCharType="end"/>
      </w:r>
      <w:bookmarkEnd w:id="8"/>
    </w:p>
    <w:p w:rsidR="00D07C6B" w:rsidRPr="00D07C6B" w:rsidRDefault="00D07C6B" w:rsidP="00D07C6B">
      <w:pPr>
        <w:widowControl w:val="0"/>
        <w:spacing w:before="120" w:line="276" w:lineRule="auto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Pr="00D07C6B">
        <w:rPr>
          <w:sz w:val="24"/>
          <w:szCs w:val="24"/>
        </w:rPr>
        <w:t xml:space="preserve">se sídlem </w:t>
      </w:r>
      <w:r w:rsidR="007736BE" w:rsidRPr="007736BE">
        <w:rPr>
          <w:sz w:val="24"/>
          <w:szCs w:val="24"/>
        </w:rPr>
        <w:t>Brigádnická 2260, 511 01 Turnov</w:t>
      </w:r>
      <w:r w:rsidRPr="00D07C6B">
        <w:rPr>
          <w:noProof/>
          <w:sz w:val="24"/>
          <w:szCs w:val="24"/>
        </w:rPr>
        <w:t> </w:t>
      </w:r>
      <w:r w:rsidRPr="00D07C6B">
        <w:rPr>
          <w:noProof/>
          <w:sz w:val="24"/>
          <w:szCs w:val="24"/>
        </w:rPr>
        <w:t> </w:t>
      </w:r>
      <w:r w:rsidRPr="00D07C6B">
        <w:rPr>
          <w:noProof/>
          <w:sz w:val="24"/>
          <w:szCs w:val="24"/>
        </w:rPr>
        <w:t> </w:t>
      </w:r>
      <w:r w:rsidRPr="00D07C6B">
        <w:rPr>
          <w:sz w:val="24"/>
          <w:szCs w:val="24"/>
        </w:rPr>
        <w:fldChar w:fldCharType="end"/>
      </w:r>
      <w:bookmarkEnd w:id="9"/>
      <w:r w:rsidRPr="00D07C6B">
        <w:rPr>
          <w:sz w:val="24"/>
          <w:szCs w:val="24"/>
        </w:rPr>
        <w:t xml:space="preserve">  </w:t>
      </w:r>
    </w:p>
    <w:p w:rsidR="00D07C6B" w:rsidRDefault="00D07C6B" w:rsidP="00D07C6B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Pr="00D07C6B">
        <w:rPr>
          <w:sz w:val="24"/>
          <w:szCs w:val="24"/>
        </w:rPr>
        <w:t>IČO:</w:t>
      </w:r>
      <w:r w:rsidR="0096658D">
        <w:rPr>
          <w:sz w:val="24"/>
          <w:szCs w:val="24"/>
        </w:rPr>
        <w:t xml:space="preserve"> </w:t>
      </w:r>
      <w:r w:rsidR="0096658D" w:rsidRPr="0096658D">
        <w:rPr>
          <w:sz w:val="24"/>
          <w:szCs w:val="24"/>
        </w:rPr>
        <w:t>26671468</w:t>
      </w:r>
      <w:r w:rsidRPr="00D07C6B">
        <w:rPr>
          <w:noProof/>
          <w:sz w:val="24"/>
          <w:szCs w:val="24"/>
        </w:rPr>
        <w:t> </w:t>
      </w:r>
      <w:r w:rsidRPr="00D07C6B">
        <w:rPr>
          <w:noProof/>
          <w:sz w:val="24"/>
          <w:szCs w:val="24"/>
        </w:rPr>
        <w:t> </w:t>
      </w:r>
      <w:r w:rsidRPr="00D07C6B">
        <w:rPr>
          <w:noProof/>
          <w:sz w:val="24"/>
          <w:szCs w:val="24"/>
        </w:rPr>
        <w:t> </w:t>
      </w:r>
      <w:r w:rsidRPr="00D07C6B">
        <w:rPr>
          <w:sz w:val="24"/>
          <w:szCs w:val="24"/>
        </w:rPr>
        <w:fldChar w:fldCharType="end"/>
      </w:r>
      <w:bookmarkEnd w:id="10"/>
    </w:p>
    <w:p w:rsidR="00575E2B" w:rsidRPr="00D07C6B" w:rsidRDefault="00575E2B" w:rsidP="00D07C6B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="00D07C6B">
        <w:rPr>
          <w:sz w:val="24"/>
          <w:szCs w:val="24"/>
        </w:rPr>
        <w:t>DIČ:</w:t>
      </w:r>
      <w:r w:rsidRPr="00D07C6B">
        <w:rPr>
          <w:sz w:val="24"/>
          <w:szCs w:val="24"/>
        </w:rPr>
        <w:t xml:space="preserve"> </w:t>
      </w:r>
      <w:r w:rsidR="0096658D">
        <w:rPr>
          <w:sz w:val="24"/>
          <w:szCs w:val="24"/>
        </w:rPr>
        <w:t>-</w:t>
      </w:r>
      <w:r w:rsidRPr="00D07C6B">
        <w:rPr>
          <w:sz w:val="24"/>
          <w:szCs w:val="24"/>
        </w:rPr>
        <w:t xml:space="preserve">        </w:t>
      </w:r>
      <w:r w:rsidRPr="00D07C6B">
        <w:rPr>
          <w:noProof/>
          <w:sz w:val="24"/>
          <w:szCs w:val="24"/>
        </w:rPr>
        <w:t> </w:t>
      </w:r>
      <w:r w:rsidRPr="00D07C6B">
        <w:rPr>
          <w:sz w:val="24"/>
          <w:szCs w:val="24"/>
        </w:rPr>
        <w:fldChar w:fldCharType="end"/>
      </w:r>
      <w:bookmarkEnd w:id="11"/>
      <w:r w:rsidRPr="00D07C6B">
        <w:rPr>
          <w:sz w:val="24"/>
          <w:szCs w:val="24"/>
        </w:rPr>
        <w:t xml:space="preserve"> </w:t>
      </w:r>
    </w:p>
    <w:p w:rsidR="00575E2B" w:rsidRDefault="008E463E" w:rsidP="00150D55">
      <w:pPr>
        <w:widowControl w:val="0"/>
        <w:spacing w:before="120" w:line="276" w:lineRule="auto"/>
        <w:jc w:val="both"/>
        <w:rPr>
          <w:sz w:val="24"/>
        </w:rPr>
      </w:pPr>
      <w:r w:rsidRPr="00D07C6B">
        <w:rPr>
          <w:sz w:val="24"/>
          <w:szCs w:val="24"/>
        </w:rPr>
        <w:t>osoba oprávněná pod</w:t>
      </w:r>
      <w:r>
        <w:rPr>
          <w:sz w:val="24"/>
        </w:rPr>
        <w:t>epsat dodatek</w:t>
      </w:r>
      <w:r w:rsidR="00575E2B">
        <w:rPr>
          <w:sz w:val="24"/>
        </w:rPr>
        <w:t xml:space="preserve">: </w:t>
      </w:r>
      <w:r w:rsidR="00575E2B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96658D">
        <w:rPr>
          <w:sz w:val="24"/>
        </w:rPr>
        <w:t>Marcela Kurfirstová, předsedkyně spolku</w:t>
      </w:r>
      <w:r w:rsidR="00575E2B">
        <w:rPr>
          <w:sz w:val="24"/>
        </w:rPr>
        <w:t xml:space="preserve">  </w:t>
      </w:r>
      <w:r w:rsidR="00575E2B">
        <w:rPr>
          <w:noProof/>
          <w:sz w:val="24"/>
        </w:rPr>
        <w:t> 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12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7516A4" w:rsidRPr="007516A4">
        <w:rPr>
          <w:sz w:val="24"/>
        </w:rPr>
        <w:t>Česká spořitelna, a.s.</w:t>
      </w:r>
      <w:r w:rsidR="007516A4" w:rsidRPr="007516A4">
        <w:rPr>
          <w:noProof/>
          <w:sz w:val="24"/>
        </w:rPr>
        <w:t xml:space="preserve">     </w:t>
      </w:r>
      <w:r>
        <w:rPr>
          <w:sz w:val="24"/>
        </w:rPr>
        <w:fldChar w:fldCharType="end"/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3" w:name="Text1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7516A4" w:rsidRPr="007516A4">
        <w:rPr>
          <w:noProof/>
          <w:sz w:val="24"/>
        </w:rPr>
        <w:t xml:space="preserve">1264936309/0800   </w:t>
      </w:r>
      <w:r>
        <w:rPr>
          <w:sz w:val="24"/>
        </w:rPr>
        <w:fldChar w:fldCharType="end"/>
      </w:r>
      <w:bookmarkEnd w:id="13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evidence: </w:t>
      </w:r>
      <w:r>
        <w:rPr>
          <w:sz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4" w:name="Text3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930465" w:rsidRPr="00930465">
        <w:rPr>
          <w:sz w:val="24"/>
        </w:rPr>
        <w:t>L 5387 vedená u Krajského soudu v Hradci Králové</w:t>
      </w:r>
      <w:r>
        <w:rPr>
          <w:sz w:val="24"/>
        </w:rPr>
        <w:fldChar w:fldCharType="end"/>
      </w:r>
      <w:bookmarkEnd w:id="14"/>
    </w:p>
    <w:p w:rsidR="005E39D4" w:rsidRPr="00575E2B" w:rsidRDefault="00273CCE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5" w:name="Text33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7516A4" w:rsidRPr="007516A4">
        <w:rPr>
          <w:noProof/>
          <w:sz w:val="24"/>
        </w:rPr>
        <w:t>příjemce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15"/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DB7E86" w:rsidRDefault="00DB7E86" w:rsidP="00373471">
      <w:pPr>
        <w:widowControl w:val="0"/>
        <w:jc w:val="center"/>
        <w:rPr>
          <w:sz w:val="24"/>
          <w:szCs w:val="24"/>
        </w:rPr>
      </w:pPr>
    </w:p>
    <w:p w:rsidR="00DB7E86" w:rsidRDefault="00DB7E86" w:rsidP="00373471">
      <w:pPr>
        <w:widowControl w:val="0"/>
        <w:jc w:val="center"/>
        <w:rPr>
          <w:sz w:val="24"/>
          <w:szCs w:val="24"/>
        </w:rPr>
      </w:pPr>
    </w:p>
    <w:p w:rsidR="006A09CB" w:rsidRPr="00575E2B" w:rsidRDefault="00843935" w:rsidP="00373471">
      <w:pPr>
        <w:widowControl w:val="0"/>
        <w:jc w:val="center"/>
        <w:rPr>
          <w:sz w:val="24"/>
          <w:szCs w:val="24"/>
        </w:rPr>
      </w:pPr>
      <w:r w:rsidRPr="00575E2B">
        <w:rPr>
          <w:sz w:val="24"/>
          <w:szCs w:val="24"/>
        </w:rPr>
        <w:t>takto:</w:t>
      </w:r>
    </w:p>
    <w:p w:rsidR="006A09CB" w:rsidRPr="00575E2B" w:rsidRDefault="006A09CB" w:rsidP="00373471">
      <w:pPr>
        <w:widowControl w:val="0"/>
        <w:jc w:val="center"/>
        <w:rPr>
          <w:sz w:val="24"/>
          <w:szCs w:val="24"/>
        </w:rPr>
      </w:pPr>
    </w:p>
    <w:p w:rsidR="008E235B" w:rsidRPr="00575E2B" w:rsidRDefault="008E235B" w:rsidP="00373471">
      <w:pPr>
        <w:widowControl w:val="0"/>
        <w:jc w:val="center"/>
        <w:rPr>
          <w:b/>
          <w:sz w:val="24"/>
          <w:szCs w:val="24"/>
          <w:u w:val="single"/>
        </w:rPr>
      </w:pPr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</w:p>
    <w:p w:rsidR="006A09CB" w:rsidRPr="00575E2B" w:rsidRDefault="008E235B" w:rsidP="00150D55">
      <w:pPr>
        <w:keepNext/>
        <w:widowControl w:val="0"/>
        <w:jc w:val="center"/>
        <w:rPr>
          <w:sz w:val="24"/>
          <w:szCs w:val="24"/>
        </w:rPr>
      </w:pPr>
      <w:r w:rsidRPr="00575E2B">
        <w:rPr>
          <w:b/>
          <w:sz w:val="24"/>
          <w:szCs w:val="24"/>
          <w:u w:val="single"/>
        </w:rPr>
        <w:t>Úvodní ustanovení</w:t>
      </w:r>
    </w:p>
    <w:p w:rsidR="008E235B" w:rsidRPr="0096658D" w:rsidRDefault="00F21DC0" w:rsidP="0096658D">
      <w:pPr>
        <w:widowControl w:val="0"/>
        <w:numPr>
          <w:ilvl w:val="0"/>
          <w:numId w:val="8"/>
        </w:numPr>
        <w:spacing w:before="120" w:line="276" w:lineRule="auto"/>
        <w:jc w:val="both"/>
        <w:rPr>
          <w:sz w:val="24"/>
          <w:szCs w:val="24"/>
        </w:rPr>
      </w:pPr>
      <w:r w:rsidRPr="0096658D">
        <w:rPr>
          <w:sz w:val="24"/>
          <w:szCs w:val="24"/>
        </w:rPr>
        <w:t xml:space="preserve">Smluvní strany uzavřely dne </w:t>
      </w:r>
      <w:r w:rsidR="00211EB5" w:rsidRPr="0096658D">
        <w:rPr>
          <w:sz w:val="24"/>
          <w:szCs w:val="24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16" w:name="Text56"/>
      <w:r w:rsidR="00211EB5" w:rsidRPr="0096658D">
        <w:rPr>
          <w:sz w:val="24"/>
          <w:szCs w:val="24"/>
        </w:rPr>
        <w:instrText xml:space="preserve"> FORMTEXT </w:instrText>
      </w:r>
      <w:r w:rsidR="00211EB5" w:rsidRPr="0096658D">
        <w:rPr>
          <w:sz w:val="24"/>
          <w:szCs w:val="24"/>
        </w:rPr>
      </w:r>
      <w:r w:rsidR="00211EB5" w:rsidRPr="0096658D">
        <w:rPr>
          <w:sz w:val="24"/>
          <w:szCs w:val="24"/>
        </w:rPr>
        <w:fldChar w:fldCharType="separate"/>
      </w:r>
      <w:r w:rsidR="00211EB5" w:rsidRPr="0096658D">
        <w:rPr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211EB5" w:rsidRPr="0096658D">
        <w:rPr>
          <w:sz w:val="24"/>
          <w:szCs w:val="24"/>
        </w:rPr>
        <w:instrText xml:space="preserve"> FORMTEXT </w:instrText>
      </w:r>
      <w:r w:rsidR="00211EB5" w:rsidRPr="0096658D">
        <w:rPr>
          <w:sz w:val="24"/>
          <w:szCs w:val="24"/>
        </w:rPr>
      </w:r>
      <w:r w:rsidR="00211EB5" w:rsidRPr="0096658D">
        <w:rPr>
          <w:sz w:val="24"/>
          <w:szCs w:val="24"/>
        </w:rPr>
        <w:fldChar w:fldCharType="separate"/>
      </w:r>
      <w:r w:rsidR="0096658D" w:rsidRPr="0096658D">
        <w:rPr>
          <w:noProof/>
          <w:sz w:val="24"/>
          <w:szCs w:val="24"/>
        </w:rPr>
        <w:t>27. 6. 2016 smlouvu o poskytnutí účelové investiční dotace z rozpočtu Libereckého kr</w:t>
      </w:r>
      <w:r w:rsidR="0096658D">
        <w:rPr>
          <w:noProof/>
          <w:sz w:val="24"/>
          <w:szCs w:val="24"/>
        </w:rPr>
        <w:t>aje</w:t>
      </w:r>
      <w:r w:rsidR="00211EB5" w:rsidRPr="0096658D">
        <w:rPr>
          <w:sz w:val="24"/>
          <w:szCs w:val="24"/>
        </w:rPr>
        <w:fldChar w:fldCharType="end"/>
      </w:r>
      <w:r w:rsidR="00211EB5" w:rsidRPr="0096658D">
        <w:rPr>
          <w:sz w:val="24"/>
          <w:szCs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7" w:name="Text52"/>
      <w:r w:rsidR="00211EB5" w:rsidRPr="0096658D">
        <w:rPr>
          <w:sz w:val="24"/>
          <w:szCs w:val="24"/>
        </w:rPr>
        <w:instrText xml:space="preserve"> FORMTEXT </w:instrText>
      </w:r>
      <w:r w:rsidR="00211EB5" w:rsidRPr="0096658D">
        <w:rPr>
          <w:sz w:val="24"/>
          <w:szCs w:val="24"/>
        </w:rPr>
      </w:r>
      <w:r w:rsidR="00211EB5" w:rsidRPr="0096658D">
        <w:rPr>
          <w:sz w:val="24"/>
          <w:szCs w:val="24"/>
        </w:rPr>
        <w:fldChar w:fldCharType="separate"/>
      </w:r>
      <w:r w:rsidR="0096658D">
        <w:rPr>
          <w:sz w:val="24"/>
          <w:szCs w:val="24"/>
        </w:rPr>
        <w:t> </w:t>
      </w:r>
      <w:r w:rsidR="00211EB5" w:rsidRPr="0096658D">
        <w:rPr>
          <w:sz w:val="24"/>
          <w:szCs w:val="24"/>
        </w:rPr>
        <w:fldChar w:fldCharType="end"/>
      </w:r>
      <w:bookmarkEnd w:id="17"/>
      <w:r w:rsidR="00211EB5" w:rsidRPr="0096658D">
        <w:rPr>
          <w:sz w:val="24"/>
          <w:szCs w:val="24"/>
        </w:rPr>
        <w:t>č.</w:t>
      </w:r>
      <w:r w:rsidR="00211EB5" w:rsidRPr="0096658D">
        <w:rPr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8" w:name="Text34"/>
      <w:r w:rsidR="00211EB5" w:rsidRPr="0096658D">
        <w:rPr>
          <w:sz w:val="24"/>
          <w:szCs w:val="24"/>
        </w:rPr>
        <w:instrText xml:space="preserve"> FORMTEXT </w:instrText>
      </w:r>
      <w:r w:rsidR="00211EB5" w:rsidRPr="0096658D">
        <w:rPr>
          <w:sz w:val="24"/>
          <w:szCs w:val="24"/>
        </w:rPr>
      </w:r>
      <w:r w:rsidR="00211EB5" w:rsidRPr="0096658D">
        <w:rPr>
          <w:sz w:val="24"/>
          <w:szCs w:val="24"/>
        </w:rPr>
        <w:fldChar w:fldCharType="separate"/>
      </w:r>
      <w:r w:rsidR="00636AB3">
        <w:rPr>
          <w:sz w:val="24"/>
          <w:szCs w:val="24"/>
        </w:rPr>
        <w:t xml:space="preserve"> </w:t>
      </w:r>
      <w:r w:rsidR="0096658D" w:rsidRPr="0096658D">
        <w:rPr>
          <w:sz w:val="24"/>
          <w:szCs w:val="24"/>
        </w:rPr>
        <w:t>OLP/1253/2016</w:t>
      </w:r>
      <w:r w:rsidR="00211EB5" w:rsidRPr="0096658D">
        <w:rPr>
          <w:sz w:val="24"/>
          <w:szCs w:val="24"/>
        </w:rPr>
        <w:fldChar w:fldCharType="end"/>
      </w:r>
      <w:bookmarkEnd w:id="18"/>
      <w:r w:rsidR="00211EB5" w:rsidRPr="0096658D">
        <w:rPr>
          <w:sz w:val="24"/>
          <w:szCs w:val="24"/>
        </w:rPr>
        <w:t xml:space="preserve">, jejímž předmětem je </w:t>
      </w:r>
      <w:r w:rsidR="00211EB5" w:rsidRPr="0096658D">
        <w:rPr>
          <w:sz w:val="24"/>
          <w:szCs w:val="24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9" w:name="Text35"/>
      <w:r w:rsidR="00211EB5" w:rsidRPr="0096658D">
        <w:rPr>
          <w:sz w:val="24"/>
          <w:szCs w:val="24"/>
        </w:rPr>
        <w:instrText xml:space="preserve"> FORMTEXT </w:instrText>
      </w:r>
      <w:r w:rsidR="00211EB5" w:rsidRPr="0096658D">
        <w:rPr>
          <w:sz w:val="24"/>
          <w:szCs w:val="24"/>
        </w:rPr>
      </w:r>
      <w:r w:rsidR="00211EB5" w:rsidRPr="0096658D">
        <w:rPr>
          <w:sz w:val="24"/>
          <w:szCs w:val="24"/>
        </w:rPr>
        <w:fldChar w:fldCharType="separate"/>
      </w:r>
      <w:r w:rsidR="0096658D" w:rsidRPr="0096658D">
        <w:rPr>
          <w:noProof/>
          <w:sz w:val="24"/>
          <w:szCs w:val="24"/>
        </w:rPr>
        <w:t>poskytnutí účelové investiční dotace</w:t>
      </w:r>
      <w:r w:rsidR="0096658D">
        <w:rPr>
          <w:noProof/>
          <w:sz w:val="24"/>
          <w:szCs w:val="24"/>
        </w:rPr>
        <w:t xml:space="preserve"> na projekt </w:t>
      </w:r>
      <w:r w:rsidR="0096658D" w:rsidRPr="0096658D">
        <w:rPr>
          <w:noProof/>
          <w:sz w:val="24"/>
          <w:szCs w:val="24"/>
        </w:rPr>
        <w:t>„Odlehčovací služby SLUNCE VŠEM Turnov - přístavba“</w:t>
      </w:r>
      <w:r w:rsidR="00211EB5" w:rsidRPr="0096658D">
        <w:rPr>
          <w:sz w:val="24"/>
          <w:szCs w:val="24"/>
        </w:rPr>
        <w:fldChar w:fldCharType="end"/>
      </w:r>
      <w:bookmarkEnd w:id="19"/>
      <w:r w:rsidR="00211EB5" w:rsidRPr="0096658D">
        <w:rPr>
          <w:sz w:val="24"/>
          <w:szCs w:val="24"/>
        </w:rPr>
        <w:t xml:space="preserve"> (dále jen „smlouva“).</w:t>
      </w:r>
      <w:r w:rsidR="00211EB5">
        <w:rPr>
          <w:noProof/>
          <w:sz w:val="24"/>
          <w:szCs w:val="24"/>
        </w:rPr>
        <w:t> </w:t>
      </w:r>
      <w:r w:rsidR="00211EB5" w:rsidRPr="0096658D">
        <w:rPr>
          <w:sz w:val="24"/>
          <w:szCs w:val="24"/>
        </w:rPr>
        <w:fldChar w:fldCharType="end"/>
      </w:r>
      <w:bookmarkEnd w:id="16"/>
    </w:p>
    <w:p w:rsidR="008E235B" w:rsidRPr="00CB094F" w:rsidRDefault="00B94AA3" w:rsidP="00D93232">
      <w:pPr>
        <w:widowControl w:val="0"/>
        <w:numPr>
          <w:ilvl w:val="0"/>
          <w:numId w:val="8"/>
        </w:numPr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  <w:szCs w:val="24"/>
        </w:rPr>
        <w:t xml:space="preserve">Důvodem pro uzavření tohoto dodatku je </w:t>
      </w:r>
      <w:r w:rsidR="00F21DC0">
        <w:rPr>
          <w:sz w:val="24"/>
          <w:szCs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20" w:name="Text36"/>
      <w:r w:rsidR="00F21DC0">
        <w:rPr>
          <w:sz w:val="24"/>
          <w:szCs w:val="24"/>
        </w:rPr>
        <w:instrText xml:space="preserve"> FORMTEXT </w:instrText>
      </w:r>
      <w:r w:rsidR="00F21DC0">
        <w:rPr>
          <w:sz w:val="24"/>
          <w:szCs w:val="24"/>
        </w:rPr>
      </w:r>
      <w:r w:rsidR="00F21DC0">
        <w:rPr>
          <w:sz w:val="24"/>
          <w:szCs w:val="24"/>
        </w:rPr>
        <w:fldChar w:fldCharType="separate"/>
      </w:r>
      <w:r w:rsidR="0096658D">
        <w:rPr>
          <w:sz w:val="24"/>
          <w:szCs w:val="24"/>
        </w:rPr>
        <w:t xml:space="preserve">navýšení ceny stavby </w:t>
      </w:r>
      <w:r w:rsidR="007F2696" w:rsidRPr="007F2696">
        <w:rPr>
          <w:sz w:val="24"/>
          <w:szCs w:val="24"/>
        </w:rPr>
        <w:t>„Odlehčovací služby SLUNCE VŠEM Turnov - přístavba“</w:t>
      </w:r>
      <w:r w:rsidR="007F2696">
        <w:rPr>
          <w:sz w:val="24"/>
          <w:szCs w:val="24"/>
        </w:rPr>
        <w:t xml:space="preserve"> </w:t>
      </w:r>
      <w:r w:rsidR="0096658D">
        <w:rPr>
          <w:sz w:val="24"/>
          <w:szCs w:val="24"/>
        </w:rPr>
        <w:t>od roku 2015, kdy začala příprava projektu, do roku 2018, kdy je přístavba ve fázi stavebního povolení a přidělení dotace z fond</w:t>
      </w:r>
      <w:r w:rsidR="00D93232">
        <w:rPr>
          <w:sz w:val="24"/>
          <w:szCs w:val="24"/>
        </w:rPr>
        <w:t>ů</w:t>
      </w:r>
      <w:r w:rsidR="0096658D">
        <w:rPr>
          <w:sz w:val="24"/>
          <w:szCs w:val="24"/>
        </w:rPr>
        <w:t xml:space="preserve"> </w:t>
      </w:r>
      <w:r w:rsidR="00D93232" w:rsidRPr="00D93232">
        <w:rPr>
          <w:sz w:val="24"/>
          <w:szCs w:val="24"/>
        </w:rPr>
        <w:t>Integrovaného regionálního operačního programu (IROP)</w:t>
      </w:r>
      <w:r w:rsidR="0096658D">
        <w:rPr>
          <w:sz w:val="24"/>
          <w:szCs w:val="24"/>
        </w:rPr>
        <w:t>. Z navýšení ceny</w:t>
      </w:r>
      <w:r w:rsidR="00D93232">
        <w:rPr>
          <w:sz w:val="24"/>
          <w:szCs w:val="24"/>
        </w:rPr>
        <w:t xml:space="preserve"> stavby</w:t>
      </w:r>
      <w:r w:rsidR="0096658D">
        <w:rPr>
          <w:sz w:val="24"/>
          <w:szCs w:val="24"/>
        </w:rPr>
        <w:t xml:space="preserve"> </w:t>
      </w:r>
      <w:r w:rsidR="000C3E15">
        <w:rPr>
          <w:sz w:val="24"/>
          <w:szCs w:val="24"/>
        </w:rPr>
        <w:t xml:space="preserve">vyplývá potřeba navýšení poskytnuté částky dotace z rozpočtu Libereckého kraje. </w:t>
      </w:r>
      <w:r w:rsidR="00F21DC0">
        <w:rPr>
          <w:sz w:val="24"/>
          <w:szCs w:val="24"/>
        </w:rPr>
        <w:fldChar w:fldCharType="end"/>
      </w:r>
      <w:bookmarkEnd w:id="20"/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</w:rPr>
      </w:pPr>
    </w:p>
    <w:p w:rsidR="006A09CB" w:rsidRPr="00575E2B" w:rsidRDefault="006A09CB" w:rsidP="00150D55">
      <w:pPr>
        <w:keepNext/>
        <w:widowControl w:val="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>Článek I.</w:t>
      </w:r>
    </w:p>
    <w:p w:rsidR="00983210" w:rsidRPr="00575E2B" w:rsidRDefault="006A09CB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575E2B">
        <w:rPr>
          <w:b/>
          <w:sz w:val="24"/>
          <w:szCs w:val="24"/>
          <w:u w:val="single"/>
        </w:rPr>
        <w:t>Předmět dodatku</w:t>
      </w:r>
    </w:p>
    <w:p w:rsidR="008E235B" w:rsidRDefault="00D9442A" w:rsidP="00150D55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Smluvní strany se z výše uvedeného důvodu dohodly na těchto změnách smlouvy.</w:t>
      </w:r>
    </w:p>
    <w:p w:rsidR="002821BA" w:rsidRDefault="00DB7E86" w:rsidP="00835E5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21" w:name="Text5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4F5AC2" w:rsidRPr="004F5AC2">
        <w:rPr>
          <w:sz w:val="24"/>
          <w:szCs w:val="24"/>
        </w:rPr>
        <w:t xml:space="preserve"> </w:t>
      </w:r>
    </w:p>
    <w:p w:rsidR="00DB7E86" w:rsidRDefault="00835E5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2</w:t>
      </w:r>
      <w:r w:rsidR="00DB7E86">
        <w:rPr>
          <w:noProof/>
          <w:sz w:val="24"/>
          <w:szCs w:val="24"/>
        </w:rPr>
        <w:t>.</w:t>
      </w:r>
      <w:r w:rsidR="00DB7E86">
        <w:rPr>
          <w:noProof/>
          <w:sz w:val="24"/>
          <w:szCs w:val="24"/>
        </w:rPr>
        <w:tab/>
      </w:r>
      <w:r w:rsidR="004F5AC2">
        <w:rPr>
          <w:noProof/>
          <w:sz w:val="24"/>
          <w:szCs w:val="24"/>
        </w:rPr>
        <w:t>Do č</w:t>
      </w:r>
      <w:r w:rsidR="00DB7E86" w:rsidRPr="00575E2B">
        <w:rPr>
          <w:sz w:val="24"/>
          <w:szCs w:val="24"/>
        </w:rPr>
        <w:t>lán</w:t>
      </w:r>
      <w:r w:rsidR="004F5AC2">
        <w:rPr>
          <w:sz w:val="24"/>
          <w:szCs w:val="24"/>
        </w:rPr>
        <w:t>ku</w:t>
      </w:r>
      <w:r w:rsidR="00DB7E86" w:rsidRPr="00575E2B">
        <w:rPr>
          <w:sz w:val="24"/>
          <w:szCs w:val="24"/>
        </w:rPr>
        <w:t xml:space="preserve"> </w:t>
      </w:r>
      <w:r w:rsidR="00DB7E86">
        <w:rPr>
          <w:sz w:val="24"/>
          <w:szCs w:val="24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DB7E86">
        <w:rPr>
          <w:sz w:val="24"/>
          <w:szCs w:val="24"/>
        </w:rPr>
        <w:instrText xml:space="preserve"> FORMTEXT </w:instrText>
      </w:r>
      <w:r w:rsidR="00DB7E86">
        <w:rPr>
          <w:sz w:val="24"/>
          <w:szCs w:val="24"/>
        </w:rPr>
      </w:r>
      <w:r w:rsidR="00DB7E86">
        <w:rPr>
          <w:sz w:val="24"/>
          <w:szCs w:val="24"/>
        </w:rPr>
        <w:fldChar w:fldCharType="separate"/>
      </w:r>
      <w:r w:rsidR="004F5AC2">
        <w:rPr>
          <w:sz w:val="24"/>
          <w:szCs w:val="24"/>
        </w:rPr>
        <w:t>I</w:t>
      </w:r>
      <w:r w:rsidR="00DB7E86">
        <w:rPr>
          <w:sz w:val="24"/>
          <w:szCs w:val="24"/>
        </w:rPr>
        <w:fldChar w:fldCharType="end"/>
      </w:r>
      <w:r w:rsidR="004F5AC2">
        <w:rPr>
          <w:sz w:val="24"/>
          <w:szCs w:val="24"/>
        </w:rPr>
        <w:t xml:space="preserve"> </w:t>
      </w:r>
      <w:r w:rsidR="004F5AC2" w:rsidRPr="004F5AC2">
        <w:rPr>
          <w:sz w:val="24"/>
          <w:szCs w:val="24"/>
        </w:rPr>
        <w:t>smlouvy</w:t>
      </w:r>
      <w:r w:rsidR="004F5AC2">
        <w:rPr>
          <w:sz w:val="24"/>
          <w:szCs w:val="24"/>
        </w:rPr>
        <w:t xml:space="preserve"> se doplňuje</w:t>
      </w:r>
      <w:r w:rsidR="00DB7E86" w:rsidRPr="00575E2B">
        <w:rPr>
          <w:sz w:val="24"/>
          <w:szCs w:val="24"/>
        </w:rPr>
        <w:t xml:space="preserve"> odst. </w:t>
      </w:r>
      <w:r w:rsidR="00DB7E86">
        <w:rPr>
          <w:sz w:val="24"/>
          <w:szCs w:val="24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DB7E86">
        <w:rPr>
          <w:sz w:val="24"/>
          <w:szCs w:val="24"/>
        </w:rPr>
        <w:instrText xml:space="preserve"> FORMTEXT </w:instrText>
      </w:r>
      <w:r w:rsidR="00DB7E86">
        <w:rPr>
          <w:sz w:val="24"/>
          <w:szCs w:val="24"/>
        </w:rPr>
      </w:r>
      <w:r w:rsidR="00DB7E86">
        <w:rPr>
          <w:sz w:val="24"/>
          <w:szCs w:val="24"/>
        </w:rPr>
        <w:fldChar w:fldCharType="separate"/>
      </w:r>
      <w:r w:rsidR="004F5AC2">
        <w:rPr>
          <w:sz w:val="24"/>
          <w:szCs w:val="24"/>
        </w:rPr>
        <w:t xml:space="preserve">3 </w:t>
      </w:r>
      <w:r w:rsidR="00DB7E86">
        <w:rPr>
          <w:sz w:val="24"/>
          <w:szCs w:val="24"/>
        </w:rPr>
        <w:fldChar w:fldCharType="end"/>
      </w:r>
      <w:r w:rsidR="00DB7E86" w:rsidRPr="00575E2B">
        <w:rPr>
          <w:sz w:val="24"/>
          <w:szCs w:val="24"/>
        </w:rPr>
        <w:t>ve znění: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"</w:t>
      </w:r>
      <w:r w:rsidR="004F5AC2" w:rsidRPr="004F5AC2">
        <w:rPr>
          <w:sz w:val="24"/>
          <w:szCs w:val="24"/>
        </w:rPr>
        <w:t>Příjemce se zavazuje ve vybudované přístavbě odlehčovacích služeb Komunitního centra Turnov poskytovat sociální službu pro uživatele s poruchami autistického spektra z Libereckého kraje po dobu 20 let.</w:t>
      </w:r>
      <w:r>
        <w:rPr>
          <w:sz w:val="24"/>
          <w:szCs w:val="24"/>
        </w:rPr>
        <w:t>"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</w:p>
    <w:p w:rsidR="00DB7E86" w:rsidRDefault="00835E5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3</w:t>
      </w:r>
      <w:r w:rsidR="00DB7E86">
        <w:rPr>
          <w:sz w:val="24"/>
          <w:szCs w:val="24"/>
        </w:rPr>
        <w:t>.</w:t>
      </w:r>
      <w:r w:rsidR="00DB7E86">
        <w:rPr>
          <w:noProof/>
          <w:sz w:val="24"/>
          <w:szCs w:val="24"/>
        </w:rPr>
        <w:t> </w:t>
      </w:r>
      <w:r w:rsidR="00DB7E86" w:rsidRPr="00DB7E86">
        <w:rPr>
          <w:noProof/>
          <w:sz w:val="24"/>
          <w:szCs w:val="24"/>
        </w:rPr>
        <w:t xml:space="preserve">Článek </w:t>
      </w:r>
      <w:r w:rsidR="002821BA">
        <w:rPr>
          <w:noProof/>
          <w:sz w:val="24"/>
          <w:szCs w:val="24"/>
        </w:rPr>
        <w:t>II,</w:t>
      </w:r>
      <w:r w:rsidR="00DB7E86" w:rsidRPr="00DB7E86">
        <w:rPr>
          <w:noProof/>
          <w:sz w:val="24"/>
          <w:szCs w:val="24"/>
        </w:rPr>
        <w:t xml:space="preserve"> odst. </w:t>
      </w:r>
      <w:r w:rsidR="002821BA">
        <w:rPr>
          <w:noProof/>
          <w:sz w:val="24"/>
          <w:szCs w:val="24"/>
        </w:rPr>
        <w:t>1</w:t>
      </w:r>
      <w:r w:rsidR="00DB7E86" w:rsidRPr="00DB7E86">
        <w:rPr>
          <w:noProof/>
          <w:sz w:val="24"/>
          <w:szCs w:val="24"/>
        </w:rPr>
        <w:t xml:space="preserve"> smlouvy ve znění: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 xml:space="preserve"> 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"</w:t>
      </w:r>
      <w:r w:rsidR="002821BA" w:rsidRPr="002821BA">
        <w:rPr>
          <w:noProof/>
          <w:sz w:val="24"/>
          <w:szCs w:val="24"/>
        </w:rPr>
        <w:t xml:space="preserve">Celková výše účelové investiční dotace z rozpočtu Libereckého kraje činí 500.000,- Kč (slovy Pětsettisíckorunčeských). </w:t>
      </w:r>
      <w:r>
        <w:rPr>
          <w:noProof/>
          <w:sz w:val="24"/>
          <w:szCs w:val="24"/>
        </w:rPr>
        <w:t>"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se ruší a nahrazuje tímto novým zněním: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</w:p>
    <w:p w:rsidR="004F5AC2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ab/>
        <w:t>"</w:t>
      </w:r>
      <w:r w:rsidR="002821BA" w:rsidRPr="002821BA">
        <w:rPr>
          <w:noProof/>
          <w:sz w:val="24"/>
          <w:szCs w:val="24"/>
        </w:rPr>
        <w:t xml:space="preserve">Celková výše účelové investiční dotace z rozpočtu Libereckého kraje činí </w:t>
      </w:r>
      <w:r w:rsidR="002821BA">
        <w:rPr>
          <w:noProof/>
          <w:sz w:val="24"/>
          <w:szCs w:val="24"/>
        </w:rPr>
        <w:t>1.7</w:t>
      </w:r>
      <w:r w:rsidR="002821BA" w:rsidRPr="002821BA">
        <w:rPr>
          <w:noProof/>
          <w:sz w:val="24"/>
          <w:szCs w:val="24"/>
        </w:rPr>
        <w:t xml:space="preserve">00.000 Kč (slovy </w:t>
      </w:r>
      <w:r w:rsidR="002821BA">
        <w:rPr>
          <w:noProof/>
          <w:sz w:val="24"/>
          <w:szCs w:val="24"/>
        </w:rPr>
        <w:t>Jedenmilionsedmsettisíc</w:t>
      </w:r>
      <w:r w:rsidR="002821BA" w:rsidRPr="002821BA">
        <w:rPr>
          <w:noProof/>
          <w:sz w:val="24"/>
          <w:szCs w:val="24"/>
        </w:rPr>
        <w:t>korunčeských).</w:t>
      </w:r>
      <w:r>
        <w:rPr>
          <w:noProof/>
          <w:sz w:val="24"/>
          <w:szCs w:val="24"/>
        </w:rPr>
        <w:t xml:space="preserve">"   </w:t>
      </w:r>
      <w:r>
        <w:rPr>
          <w:noProof/>
          <w:sz w:val="24"/>
          <w:szCs w:val="24"/>
        </w:rPr>
        <w:t> </w:t>
      </w:r>
    </w:p>
    <w:p w:rsidR="002821BA" w:rsidRDefault="002821BA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</w:p>
    <w:p w:rsidR="004F5AC2" w:rsidRPr="004F5AC2" w:rsidRDefault="00835E56" w:rsidP="004F5AC2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4</w:t>
      </w:r>
      <w:r w:rsidR="004F5AC2" w:rsidRPr="004F5AC2">
        <w:rPr>
          <w:noProof/>
          <w:sz w:val="24"/>
          <w:szCs w:val="24"/>
        </w:rPr>
        <w:t xml:space="preserve">. Článek </w:t>
      </w:r>
      <w:r w:rsidR="002821BA">
        <w:rPr>
          <w:noProof/>
          <w:sz w:val="24"/>
          <w:szCs w:val="24"/>
        </w:rPr>
        <w:t xml:space="preserve">II, </w:t>
      </w:r>
      <w:r w:rsidR="004F5AC2" w:rsidRPr="004F5AC2">
        <w:rPr>
          <w:noProof/>
          <w:sz w:val="24"/>
          <w:szCs w:val="24"/>
        </w:rPr>
        <w:t xml:space="preserve">odst. </w:t>
      </w:r>
      <w:r w:rsidR="002821BA">
        <w:rPr>
          <w:noProof/>
          <w:sz w:val="24"/>
          <w:szCs w:val="24"/>
        </w:rPr>
        <w:t>2</w:t>
      </w:r>
      <w:r w:rsidR="004F5AC2" w:rsidRPr="004F5AC2">
        <w:rPr>
          <w:noProof/>
          <w:sz w:val="24"/>
          <w:szCs w:val="24"/>
        </w:rPr>
        <w:t xml:space="preserve"> smlouvy ve znění:</w:t>
      </w:r>
    </w:p>
    <w:p w:rsidR="004F5AC2" w:rsidRPr="004F5AC2" w:rsidRDefault="004F5AC2" w:rsidP="004F5AC2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 w:rsidRPr="004F5AC2">
        <w:rPr>
          <w:noProof/>
          <w:sz w:val="24"/>
          <w:szCs w:val="24"/>
        </w:rPr>
        <w:t xml:space="preserve">   </w:t>
      </w:r>
    </w:p>
    <w:p w:rsidR="004F5AC2" w:rsidRPr="004F5AC2" w:rsidRDefault="004F5AC2" w:rsidP="004F5AC2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 w:rsidRPr="004F5AC2">
        <w:rPr>
          <w:noProof/>
          <w:sz w:val="24"/>
          <w:szCs w:val="24"/>
        </w:rPr>
        <w:t xml:space="preserve">     "</w:t>
      </w:r>
      <w:r w:rsidR="002821BA" w:rsidRPr="002821BA">
        <w:rPr>
          <w:noProof/>
          <w:sz w:val="24"/>
          <w:szCs w:val="24"/>
        </w:rPr>
        <w:t>Finanční prostředky ve výši 500.000,- Kč budou převedeny do 90 dnů po uzavření této smlouvy na účet příjemce.</w:t>
      </w:r>
      <w:r w:rsidRPr="004F5AC2">
        <w:rPr>
          <w:noProof/>
          <w:sz w:val="24"/>
          <w:szCs w:val="24"/>
        </w:rPr>
        <w:t>"</w:t>
      </w:r>
    </w:p>
    <w:p w:rsidR="004F5AC2" w:rsidRPr="004F5AC2" w:rsidRDefault="004F5AC2" w:rsidP="004F5AC2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 w:rsidRPr="004F5AC2">
        <w:rPr>
          <w:noProof/>
          <w:sz w:val="24"/>
          <w:szCs w:val="24"/>
        </w:rPr>
        <w:lastRenderedPageBreak/>
        <w:t xml:space="preserve">    se ruší a nahrazuje tímto novým zněním:</w:t>
      </w:r>
    </w:p>
    <w:p w:rsidR="004F5AC2" w:rsidRPr="004F5AC2" w:rsidRDefault="004F5AC2" w:rsidP="004F5AC2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</w:p>
    <w:p w:rsidR="003622E3" w:rsidRDefault="004F5AC2" w:rsidP="004F5AC2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 w:rsidRPr="004F5AC2">
        <w:rPr>
          <w:noProof/>
          <w:sz w:val="24"/>
          <w:szCs w:val="24"/>
        </w:rPr>
        <w:t xml:space="preserve"> </w:t>
      </w:r>
      <w:r w:rsidRPr="004F5AC2">
        <w:rPr>
          <w:noProof/>
          <w:sz w:val="24"/>
          <w:szCs w:val="24"/>
        </w:rPr>
        <w:tab/>
        <w:t>"</w:t>
      </w:r>
      <w:r w:rsidR="002821BA" w:rsidRPr="002821BA">
        <w:rPr>
          <w:noProof/>
          <w:sz w:val="24"/>
          <w:szCs w:val="24"/>
        </w:rPr>
        <w:t>Finanční prostředky ve výši 500.000 Kč b</w:t>
      </w:r>
      <w:r w:rsidR="00835E56">
        <w:rPr>
          <w:noProof/>
          <w:sz w:val="24"/>
          <w:szCs w:val="24"/>
        </w:rPr>
        <w:t>yly</w:t>
      </w:r>
      <w:r w:rsidR="002821BA" w:rsidRPr="002821BA">
        <w:rPr>
          <w:noProof/>
          <w:sz w:val="24"/>
          <w:szCs w:val="24"/>
        </w:rPr>
        <w:t xml:space="preserve"> převedeny na účet příjemce</w:t>
      </w:r>
      <w:r w:rsidR="002821BA">
        <w:rPr>
          <w:noProof/>
          <w:sz w:val="24"/>
          <w:szCs w:val="24"/>
        </w:rPr>
        <w:t xml:space="preserve">. </w:t>
      </w:r>
      <w:r w:rsidR="002821BA" w:rsidRPr="002821BA">
        <w:rPr>
          <w:noProof/>
          <w:sz w:val="24"/>
          <w:szCs w:val="24"/>
        </w:rPr>
        <w:t xml:space="preserve">Finanční prostředky ve výši </w:t>
      </w:r>
      <w:r w:rsidR="002821BA">
        <w:rPr>
          <w:noProof/>
          <w:sz w:val="24"/>
          <w:szCs w:val="24"/>
        </w:rPr>
        <w:t>1.20</w:t>
      </w:r>
      <w:r w:rsidR="002821BA" w:rsidRPr="002821BA">
        <w:rPr>
          <w:noProof/>
          <w:sz w:val="24"/>
          <w:szCs w:val="24"/>
        </w:rPr>
        <w:t xml:space="preserve">0.000 Kč budou převedeny do </w:t>
      </w:r>
      <w:r w:rsidR="002821BA">
        <w:rPr>
          <w:noProof/>
          <w:sz w:val="24"/>
          <w:szCs w:val="24"/>
        </w:rPr>
        <w:t>3</w:t>
      </w:r>
      <w:r w:rsidR="002821BA" w:rsidRPr="002821BA">
        <w:rPr>
          <w:noProof/>
          <w:sz w:val="24"/>
          <w:szCs w:val="24"/>
        </w:rPr>
        <w:t>0</w:t>
      </w:r>
      <w:r w:rsidR="003622E3">
        <w:rPr>
          <w:noProof/>
          <w:sz w:val="24"/>
          <w:szCs w:val="24"/>
        </w:rPr>
        <w:t xml:space="preserve"> kalendářních</w:t>
      </w:r>
      <w:r w:rsidR="002821BA" w:rsidRPr="002821BA">
        <w:rPr>
          <w:noProof/>
          <w:sz w:val="24"/>
          <w:szCs w:val="24"/>
        </w:rPr>
        <w:t xml:space="preserve"> dnů po </w:t>
      </w:r>
      <w:r w:rsidR="003622E3">
        <w:rPr>
          <w:noProof/>
          <w:sz w:val="24"/>
          <w:szCs w:val="24"/>
        </w:rPr>
        <w:t>nabytí účinnosti dodatku č. 1 k této smlouvě</w:t>
      </w:r>
      <w:r w:rsidR="002821BA" w:rsidRPr="002821BA">
        <w:rPr>
          <w:noProof/>
          <w:sz w:val="24"/>
          <w:szCs w:val="24"/>
        </w:rPr>
        <w:t xml:space="preserve"> na účet příjemce.</w:t>
      </w:r>
      <w:r w:rsidRPr="004F5AC2">
        <w:rPr>
          <w:noProof/>
          <w:sz w:val="24"/>
          <w:szCs w:val="24"/>
        </w:rPr>
        <w:t xml:space="preserve">"   </w:t>
      </w:r>
    </w:p>
    <w:p w:rsidR="002F289D" w:rsidRDefault="002F289D" w:rsidP="004F5AC2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</w:p>
    <w:p w:rsidR="003622E3" w:rsidRPr="003622E3" w:rsidRDefault="00835E56" w:rsidP="003622E3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5</w:t>
      </w:r>
      <w:r w:rsidR="003622E3" w:rsidRPr="003622E3">
        <w:rPr>
          <w:noProof/>
          <w:sz w:val="24"/>
          <w:szCs w:val="24"/>
        </w:rPr>
        <w:t xml:space="preserve">. Článek </w:t>
      </w:r>
      <w:r w:rsidR="003622E3">
        <w:rPr>
          <w:noProof/>
          <w:sz w:val="24"/>
          <w:szCs w:val="24"/>
        </w:rPr>
        <w:t>I</w:t>
      </w:r>
      <w:r w:rsidR="003622E3" w:rsidRPr="003622E3">
        <w:rPr>
          <w:noProof/>
          <w:sz w:val="24"/>
          <w:szCs w:val="24"/>
        </w:rPr>
        <w:t xml:space="preserve">II, odst. </w:t>
      </w:r>
      <w:r w:rsidR="003622E3">
        <w:rPr>
          <w:noProof/>
          <w:sz w:val="24"/>
          <w:szCs w:val="24"/>
        </w:rPr>
        <w:t>6</w:t>
      </w:r>
      <w:r w:rsidR="003622E3" w:rsidRPr="003622E3">
        <w:rPr>
          <w:noProof/>
          <w:sz w:val="24"/>
          <w:szCs w:val="24"/>
        </w:rPr>
        <w:t xml:space="preserve"> smlouvy ve znění:</w:t>
      </w:r>
    </w:p>
    <w:p w:rsidR="003622E3" w:rsidRPr="003622E3" w:rsidRDefault="003622E3" w:rsidP="003622E3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 w:rsidRPr="003622E3">
        <w:rPr>
          <w:noProof/>
          <w:sz w:val="24"/>
          <w:szCs w:val="24"/>
        </w:rPr>
        <w:t xml:space="preserve">   </w:t>
      </w:r>
    </w:p>
    <w:p w:rsidR="003622E3" w:rsidRPr="003622E3" w:rsidRDefault="003622E3" w:rsidP="003622E3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 w:rsidRPr="003622E3">
        <w:rPr>
          <w:noProof/>
          <w:sz w:val="24"/>
          <w:szCs w:val="24"/>
        </w:rPr>
        <w:t xml:space="preserve">     "Termín ukončení realizace projektu je stanoven do 31. 12. 2019."</w:t>
      </w:r>
    </w:p>
    <w:p w:rsidR="003622E3" w:rsidRPr="003622E3" w:rsidRDefault="003622E3" w:rsidP="003622E3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</w:p>
    <w:p w:rsidR="003622E3" w:rsidRPr="003622E3" w:rsidRDefault="003622E3" w:rsidP="003622E3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 w:rsidRPr="003622E3">
        <w:rPr>
          <w:noProof/>
          <w:sz w:val="24"/>
          <w:szCs w:val="24"/>
        </w:rPr>
        <w:t xml:space="preserve">    se ruší a nahrazuje tímto novým zněním:</w:t>
      </w:r>
    </w:p>
    <w:p w:rsidR="003622E3" w:rsidRPr="003622E3" w:rsidRDefault="003622E3" w:rsidP="003622E3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</w:p>
    <w:p w:rsidR="003622E3" w:rsidRDefault="003622E3" w:rsidP="003622E3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 w:rsidRPr="003622E3">
        <w:rPr>
          <w:noProof/>
          <w:sz w:val="24"/>
          <w:szCs w:val="24"/>
        </w:rPr>
        <w:t xml:space="preserve"> </w:t>
      </w:r>
      <w:r w:rsidRPr="003622E3">
        <w:rPr>
          <w:noProof/>
          <w:sz w:val="24"/>
          <w:szCs w:val="24"/>
        </w:rPr>
        <w:tab/>
        <w:t>"Termín ukončení realizace projektu je stanoven do 31. 12. 20</w:t>
      </w:r>
      <w:r>
        <w:rPr>
          <w:noProof/>
          <w:sz w:val="24"/>
          <w:szCs w:val="24"/>
        </w:rPr>
        <w:t>20</w:t>
      </w:r>
      <w:r w:rsidRPr="003622E3">
        <w:rPr>
          <w:noProof/>
          <w:sz w:val="24"/>
          <w:szCs w:val="24"/>
        </w:rPr>
        <w:t xml:space="preserve">." </w:t>
      </w:r>
    </w:p>
    <w:p w:rsidR="003622E3" w:rsidRDefault="003622E3" w:rsidP="003622E3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 w:rsidRPr="003622E3">
        <w:rPr>
          <w:noProof/>
          <w:sz w:val="24"/>
          <w:szCs w:val="24"/>
        </w:rPr>
        <w:t xml:space="preserve">   </w:t>
      </w:r>
    </w:p>
    <w:p w:rsidR="003622E3" w:rsidRPr="003622E3" w:rsidRDefault="00835E56" w:rsidP="003622E3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6</w:t>
      </w:r>
      <w:r w:rsidR="003622E3" w:rsidRPr="003622E3">
        <w:rPr>
          <w:noProof/>
          <w:sz w:val="24"/>
          <w:szCs w:val="24"/>
        </w:rPr>
        <w:t xml:space="preserve">. Článek </w:t>
      </w:r>
      <w:r w:rsidR="003622E3">
        <w:rPr>
          <w:noProof/>
          <w:sz w:val="24"/>
          <w:szCs w:val="24"/>
        </w:rPr>
        <w:t>III,</w:t>
      </w:r>
      <w:r w:rsidR="003622E3" w:rsidRPr="003622E3">
        <w:rPr>
          <w:noProof/>
          <w:sz w:val="24"/>
          <w:szCs w:val="24"/>
        </w:rPr>
        <w:t xml:space="preserve"> odst. </w:t>
      </w:r>
      <w:r w:rsidR="003622E3">
        <w:rPr>
          <w:noProof/>
          <w:sz w:val="24"/>
          <w:szCs w:val="24"/>
        </w:rPr>
        <w:t>8</w:t>
      </w:r>
      <w:r w:rsidR="003622E3" w:rsidRPr="003622E3">
        <w:rPr>
          <w:noProof/>
          <w:sz w:val="24"/>
          <w:szCs w:val="24"/>
        </w:rPr>
        <w:t xml:space="preserve"> smlouvy ve znění:</w:t>
      </w:r>
    </w:p>
    <w:p w:rsidR="003622E3" w:rsidRPr="003622E3" w:rsidRDefault="003622E3" w:rsidP="003622E3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 w:rsidRPr="003622E3">
        <w:rPr>
          <w:noProof/>
          <w:sz w:val="24"/>
          <w:szCs w:val="24"/>
        </w:rPr>
        <w:t xml:space="preserve">   </w:t>
      </w:r>
    </w:p>
    <w:p w:rsidR="003622E3" w:rsidRPr="003622E3" w:rsidRDefault="003622E3" w:rsidP="003622E3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 w:rsidRPr="003622E3">
        <w:rPr>
          <w:noProof/>
          <w:sz w:val="24"/>
          <w:szCs w:val="24"/>
        </w:rPr>
        <w:t xml:space="preserve">     "Příjemce je povinen vyúčtovat finanční prostředky nejpozději do 19. 2. 2020, a to formou závěrečného vyúčtování na příslušném formuláři uvedeném v příloze č. 1 smlouvy, který musí být v termínu pro vyúčtování předložen odboru sociálních věcí krajského úřadu Libereckého kraje. Závěrečné vyúčtování není vyžadováno v případě, že projekt nebyl realizován a veškeré poskytnuté prostředky byly příjemcem včas vráceny zpět na účet poskytovatele."</w:t>
      </w:r>
    </w:p>
    <w:p w:rsidR="003622E3" w:rsidRPr="003622E3" w:rsidRDefault="003622E3" w:rsidP="003622E3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</w:p>
    <w:p w:rsidR="003622E3" w:rsidRPr="003622E3" w:rsidRDefault="003622E3" w:rsidP="003622E3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 w:rsidRPr="003622E3">
        <w:rPr>
          <w:noProof/>
          <w:sz w:val="24"/>
          <w:szCs w:val="24"/>
        </w:rPr>
        <w:t xml:space="preserve">    se ruší a nahrazuje tímto novým zněním:</w:t>
      </w:r>
    </w:p>
    <w:p w:rsidR="003622E3" w:rsidRPr="003622E3" w:rsidRDefault="003622E3" w:rsidP="003622E3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</w:p>
    <w:p w:rsidR="00BA2778" w:rsidRDefault="003622E3" w:rsidP="003622E3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 w:rsidRPr="003622E3">
        <w:rPr>
          <w:noProof/>
          <w:sz w:val="24"/>
          <w:szCs w:val="24"/>
        </w:rPr>
        <w:t xml:space="preserve"> </w:t>
      </w:r>
      <w:r w:rsidRPr="003622E3">
        <w:rPr>
          <w:noProof/>
          <w:sz w:val="24"/>
          <w:szCs w:val="24"/>
        </w:rPr>
        <w:tab/>
        <w:t>"Příjemce je povinen vyúčtovat finanční prostředky nejpozději do 19. 2. 202</w:t>
      </w:r>
      <w:r>
        <w:rPr>
          <w:noProof/>
          <w:sz w:val="24"/>
          <w:szCs w:val="24"/>
        </w:rPr>
        <w:t>1</w:t>
      </w:r>
      <w:r w:rsidRPr="003622E3">
        <w:rPr>
          <w:noProof/>
          <w:sz w:val="24"/>
          <w:szCs w:val="24"/>
        </w:rPr>
        <w:t xml:space="preserve">, a to formou závěrečného vyúčtování na příslušném formuláři uvedeném </w:t>
      </w:r>
      <w:r w:rsidR="007A4332" w:rsidRPr="007A4332">
        <w:rPr>
          <w:noProof/>
          <w:sz w:val="24"/>
          <w:szCs w:val="24"/>
        </w:rPr>
        <w:t>v příloze č. 1 a 2</w:t>
      </w:r>
      <w:r w:rsidR="00D60BE3">
        <w:rPr>
          <w:noProof/>
          <w:sz w:val="24"/>
          <w:szCs w:val="24"/>
        </w:rPr>
        <w:t xml:space="preserve"> smlouvy</w:t>
      </w:r>
      <w:r w:rsidR="007A4332" w:rsidRPr="007A4332">
        <w:rPr>
          <w:noProof/>
          <w:sz w:val="24"/>
          <w:szCs w:val="24"/>
        </w:rPr>
        <w:t xml:space="preserve">, který musí být v termínu pro vyúčtování předložen odboru sociálních věcí </w:t>
      </w:r>
      <w:r w:rsidR="007A4332">
        <w:rPr>
          <w:noProof/>
          <w:sz w:val="24"/>
          <w:szCs w:val="24"/>
        </w:rPr>
        <w:t>K</w:t>
      </w:r>
      <w:r w:rsidR="007A4332" w:rsidRPr="007A4332">
        <w:rPr>
          <w:noProof/>
          <w:sz w:val="24"/>
          <w:szCs w:val="24"/>
        </w:rPr>
        <w:t>rajského úřadu Libereckého kraje. Závěrečné vyúčtování není vyžadováno v případě, že projekt nebyl realizován a veškeré poskytnuté prostředky byly příjemcem včas vráceny zpět na účet poskytovatele.</w:t>
      </w:r>
      <w:r w:rsidRPr="003622E3">
        <w:rPr>
          <w:noProof/>
          <w:sz w:val="24"/>
          <w:szCs w:val="24"/>
        </w:rPr>
        <w:t>"</w:t>
      </w:r>
    </w:p>
    <w:p w:rsidR="00BA2778" w:rsidRDefault="00BA2778" w:rsidP="003622E3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</w:p>
    <w:p w:rsidR="00BA2778" w:rsidRPr="00BA2778" w:rsidRDefault="00835E56" w:rsidP="00BA2778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7</w:t>
      </w:r>
      <w:r w:rsidR="00BA2778" w:rsidRPr="00BA2778">
        <w:rPr>
          <w:noProof/>
          <w:sz w:val="24"/>
          <w:szCs w:val="24"/>
        </w:rPr>
        <w:t>.</w:t>
      </w:r>
      <w:r w:rsidR="00BA2778" w:rsidRPr="00BA2778">
        <w:rPr>
          <w:noProof/>
          <w:sz w:val="24"/>
          <w:szCs w:val="24"/>
        </w:rPr>
        <w:tab/>
        <w:t>Článek III</w:t>
      </w:r>
      <w:r w:rsidR="00BA2778">
        <w:rPr>
          <w:noProof/>
          <w:sz w:val="24"/>
          <w:szCs w:val="24"/>
        </w:rPr>
        <w:t>,</w:t>
      </w:r>
      <w:r w:rsidR="00BA2778" w:rsidRPr="00BA2778">
        <w:rPr>
          <w:noProof/>
          <w:sz w:val="24"/>
          <w:szCs w:val="24"/>
        </w:rPr>
        <w:t xml:space="preserve"> odst. </w:t>
      </w:r>
      <w:r w:rsidR="00BA2778">
        <w:rPr>
          <w:noProof/>
          <w:sz w:val="24"/>
          <w:szCs w:val="24"/>
        </w:rPr>
        <w:t>16</w:t>
      </w:r>
      <w:r w:rsidR="00BA2778" w:rsidRPr="00BA2778">
        <w:rPr>
          <w:noProof/>
          <w:sz w:val="24"/>
          <w:szCs w:val="24"/>
        </w:rPr>
        <w:t xml:space="preserve"> smlouvy ve znění:</w:t>
      </w:r>
    </w:p>
    <w:p w:rsidR="00BA2778" w:rsidRPr="00BA2778" w:rsidRDefault="00BA2778" w:rsidP="00BA2778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</w:p>
    <w:p w:rsidR="00BA2778" w:rsidRPr="00BA2778" w:rsidRDefault="00BA2778" w:rsidP="00BA2778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 w:rsidRPr="00BA2778">
        <w:rPr>
          <w:noProof/>
          <w:sz w:val="24"/>
          <w:szCs w:val="24"/>
        </w:rPr>
        <w:tab/>
        <w:t>"</w:t>
      </w:r>
      <w:r w:rsidR="002F289D" w:rsidRPr="002F289D">
        <w:rPr>
          <w:noProof/>
          <w:sz w:val="24"/>
          <w:szCs w:val="24"/>
        </w:rPr>
        <w:t xml:space="preserve">Změnu vlastnictví majetku, který byl pořízen nebo byl technicky zhodnocen realizací </w:t>
      </w:r>
      <w:r w:rsidR="002F289D" w:rsidRPr="002F289D">
        <w:rPr>
          <w:noProof/>
          <w:sz w:val="24"/>
          <w:szCs w:val="24"/>
        </w:rPr>
        <w:lastRenderedPageBreak/>
        <w:t>projektu dle Článku I. této smlouvy je možné provést do 5 let od data uvolnění poslední části dotace pouze se souhlasem poskytovatele.</w:t>
      </w:r>
      <w:r w:rsidR="002F289D">
        <w:rPr>
          <w:noProof/>
          <w:sz w:val="24"/>
          <w:szCs w:val="24"/>
        </w:rPr>
        <w:t>"</w:t>
      </w:r>
    </w:p>
    <w:p w:rsidR="00BA2778" w:rsidRPr="00BA2778" w:rsidRDefault="00BA2778" w:rsidP="00BA2778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</w:p>
    <w:p w:rsidR="00BA2778" w:rsidRPr="00BA2778" w:rsidRDefault="00BA2778" w:rsidP="00BA2778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 w:rsidRPr="00BA2778">
        <w:rPr>
          <w:noProof/>
          <w:sz w:val="24"/>
          <w:szCs w:val="24"/>
        </w:rPr>
        <w:tab/>
        <w:t>se ruší a nahrazuje tímto novým zněním:</w:t>
      </w:r>
    </w:p>
    <w:p w:rsidR="00BA2778" w:rsidRPr="00BA2778" w:rsidRDefault="00BA2778" w:rsidP="00BA2778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</w:p>
    <w:p w:rsidR="00161483" w:rsidRPr="00835E56" w:rsidRDefault="00BA2778" w:rsidP="00835E5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 w:rsidRPr="00BA2778">
        <w:rPr>
          <w:noProof/>
          <w:sz w:val="24"/>
          <w:szCs w:val="24"/>
        </w:rPr>
        <w:tab/>
        <w:t>"</w:t>
      </w:r>
      <w:r w:rsidR="002F289D" w:rsidRPr="002F289D">
        <w:rPr>
          <w:noProof/>
          <w:sz w:val="24"/>
          <w:szCs w:val="24"/>
        </w:rPr>
        <w:t xml:space="preserve">Změnu vlastnictví majetku, který byl pořízen nebo byl technicky zhodnocen realizací projektu dle </w:t>
      </w:r>
      <w:r w:rsidR="00325A38">
        <w:rPr>
          <w:noProof/>
          <w:sz w:val="24"/>
          <w:szCs w:val="24"/>
        </w:rPr>
        <w:t>č</w:t>
      </w:r>
      <w:r w:rsidR="002F289D" w:rsidRPr="002F289D">
        <w:rPr>
          <w:noProof/>
          <w:sz w:val="24"/>
          <w:szCs w:val="24"/>
        </w:rPr>
        <w:t>lánku I. této smlouvy</w:t>
      </w:r>
      <w:r w:rsidR="002F289D">
        <w:rPr>
          <w:noProof/>
          <w:sz w:val="24"/>
          <w:szCs w:val="24"/>
        </w:rPr>
        <w:t>,</w:t>
      </w:r>
      <w:r w:rsidR="002F289D" w:rsidRPr="002F289D">
        <w:rPr>
          <w:noProof/>
          <w:sz w:val="24"/>
          <w:szCs w:val="24"/>
        </w:rPr>
        <w:t xml:space="preserve"> je možné provést do </w:t>
      </w:r>
      <w:r w:rsidR="002F289D">
        <w:rPr>
          <w:noProof/>
          <w:sz w:val="24"/>
          <w:szCs w:val="24"/>
        </w:rPr>
        <w:t>20</w:t>
      </w:r>
      <w:r w:rsidR="002F289D" w:rsidRPr="002F289D">
        <w:rPr>
          <w:noProof/>
          <w:sz w:val="24"/>
          <w:szCs w:val="24"/>
        </w:rPr>
        <w:t xml:space="preserve"> let od data uvolnění poslední části dotace pouze se souhlasem poskytovatele.</w:t>
      </w:r>
      <w:r w:rsidRPr="00BA2778">
        <w:rPr>
          <w:noProof/>
          <w:sz w:val="24"/>
          <w:szCs w:val="24"/>
        </w:rPr>
        <w:t>"</w:t>
      </w:r>
      <w:r w:rsidR="003622E3" w:rsidRPr="003622E3">
        <w:rPr>
          <w:noProof/>
          <w:sz w:val="24"/>
          <w:szCs w:val="24"/>
        </w:rPr>
        <w:t xml:space="preserve"> </w:t>
      </w:r>
      <w:r w:rsidR="00DB7E86">
        <w:rPr>
          <w:sz w:val="24"/>
          <w:szCs w:val="24"/>
        </w:rPr>
        <w:fldChar w:fldCharType="end"/>
      </w:r>
      <w:bookmarkEnd w:id="21"/>
    </w:p>
    <w:p w:rsidR="00E97A56" w:rsidRPr="00575E2B" w:rsidRDefault="00E97A56" w:rsidP="00835E56">
      <w:pPr>
        <w:widowControl w:val="0"/>
        <w:jc w:val="center"/>
        <w:rPr>
          <w:b/>
          <w:sz w:val="24"/>
          <w:szCs w:val="24"/>
        </w:rPr>
      </w:pPr>
    </w:p>
    <w:p w:rsidR="00150D55" w:rsidRPr="003319C5" w:rsidRDefault="00150D55" w:rsidP="00835E56">
      <w:pPr>
        <w:widowControl w:val="0"/>
        <w:jc w:val="center"/>
        <w:rPr>
          <w:b/>
          <w:sz w:val="24"/>
          <w:szCs w:val="24"/>
        </w:rPr>
      </w:pPr>
      <w:r w:rsidRPr="003319C5">
        <w:rPr>
          <w:b/>
          <w:sz w:val="24"/>
          <w:szCs w:val="24"/>
        </w:rPr>
        <w:t>Článek II.</w:t>
      </w:r>
    </w:p>
    <w:p w:rsidR="00150D55" w:rsidRPr="003319C5" w:rsidRDefault="00150D55" w:rsidP="00835E56">
      <w:pPr>
        <w:widowControl w:val="0"/>
        <w:jc w:val="center"/>
        <w:rPr>
          <w:b/>
          <w:sz w:val="24"/>
          <w:szCs w:val="24"/>
          <w:u w:val="single"/>
        </w:rPr>
      </w:pPr>
      <w:r w:rsidRPr="003319C5">
        <w:rPr>
          <w:b/>
          <w:sz w:val="24"/>
          <w:szCs w:val="24"/>
          <w:u w:val="single"/>
        </w:rPr>
        <w:t>Závěrečná ustanovení</w:t>
      </w:r>
    </w:p>
    <w:p w:rsidR="00150D55" w:rsidRPr="00150D55" w:rsidRDefault="00150D55" w:rsidP="00835E56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Ostatní ustanovení smlouvy tímto dodatkem nedotčená zůstávají v platnosti.</w:t>
      </w:r>
    </w:p>
    <w:p w:rsidR="00150D55" w:rsidRDefault="00150D55" w:rsidP="00835E56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 xml:space="preserve">Tento dodatek je vyhotoven ve třech stejnopisech, z nichž dva obdrží </w:t>
      </w:r>
      <w:r w:rsidR="00377ACA"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22" w:name="Text50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7F2696">
        <w:rPr>
          <w:noProof/>
          <w:sz w:val="24"/>
          <w:szCs w:val="24"/>
        </w:rPr>
        <w:t xml:space="preserve">poskytovatel </w:t>
      </w:r>
      <w:r w:rsidR="00377ACA">
        <w:rPr>
          <w:sz w:val="24"/>
          <w:szCs w:val="24"/>
        </w:rPr>
        <w:fldChar w:fldCharType="end"/>
      </w:r>
      <w:bookmarkEnd w:id="22"/>
      <w:r w:rsidRPr="00A85FAD">
        <w:rPr>
          <w:sz w:val="24"/>
          <w:szCs w:val="24"/>
        </w:rPr>
        <w:t>a jeden obdrží</w:t>
      </w:r>
      <w:r w:rsidR="00377ACA">
        <w:rPr>
          <w:sz w:val="24"/>
          <w:szCs w:val="24"/>
        </w:rPr>
        <w:t xml:space="preserve"> </w:t>
      </w:r>
      <w:r w:rsidR="00377ACA"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23" w:name="Text51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7F2696">
        <w:rPr>
          <w:noProof/>
          <w:sz w:val="24"/>
          <w:szCs w:val="24"/>
        </w:rPr>
        <w:t>příjemce</w:t>
      </w:r>
      <w:r w:rsidR="00030B5F">
        <w:rPr>
          <w:noProof/>
          <w:sz w:val="24"/>
          <w:szCs w:val="24"/>
        </w:rPr>
        <w:t>.</w:t>
      </w:r>
      <w:r w:rsidR="00377ACA">
        <w:rPr>
          <w:noProof/>
          <w:sz w:val="24"/>
          <w:szCs w:val="24"/>
        </w:rPr>
        <w:t> </w:t>
      </w:r>
      <w:r w:rsidR="00377ACA">
        <w:rPr>
          <w:sz w:val="24"/>
          <w:szCs w:val="24"/>
        </w:rPr>
        <w:fldChar w:fldCharType="end"/>
      </w:r>
      <w:bookmarkEnd w:id="23"/>
    </w:p>
    <w:p w:rsidR="00C946F9" w:rsidRPr="00C946F9" w:rsidRDefault="00C946F9" w:rsidP="00835E56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7F2696">
        <w:rPr>
          <w:noProof/>
          <w:sz w:val="24"/>
          <w:szCs w:val="24"/>
        </w:rPr>
        <w:t xml:space="preserve">Příjemce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 xml:space="preserve">bere na vědomí, že smlouvy s hodnotou předmětu převyšující 50.000 Kč bez DPH včetně dohod, na základě kterých se tyto smlouvy mění, nahrazují nebo ruší, zveřejní </w:t>
      </w:r>
      <w:r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7F2696">
        <w:rPr>
          <w:noProof/>
          <w:sz w:val="24"/>
          <w:szCs w:val="24"/>
        </w:rPr>
        <w:t>poskytovatel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>v </w:t>
      </w:r>
      <w:r w:rsidRPr="00C946F9">
        <w:rPr>
          <w:b/>
          <w:sz w:val="24"/>
          <w:szCs w:val="24"/>
        </w:rPr>
        <w:t xml:space="preserve">registru smluv </w:t>
      </w:r>
      <w:r w:rsidRPr="00C946F9">
        <w:rPr>
          <w:sz w:val="24"/>
          <w:szCs w:val="24"/>
        </w:rPr>
        <w:t>zřízeném jako informační systém veřejné správy na základě zákona č. 340/2015 Sb., o registru smluv.</w:t>
      </w:r>
      <w:r w:rsidRPr="00C946F9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7F2696">
        <w:rPr>
          <w:noProof/>
          <w:sz w:val="24"/>
          <w:szCs w:val="24"/>
        </w:rPr>
        <w:t xml:space="preserve">Příjemce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 xml:space="preserve">výslovně souhlasí s tím, aby tento dodatek byl v plném rozsahu v registru smluv </w:t>
      </w:r>
      <w:r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7F2696">
        <w:rPr>
          <w:noProof/>
          <w:sz w:val="24"/>
          <w:szCs w:val="24"/>
        </w:rPr>
        <w:t>poskytovatelem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 xml:space="preserve">zveřejněn. </w:t>
      </w:r>
      <w:r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7F2696">
        <w:rPr>
          <w:noProof/>
          <w:sz w:val="24"/>
          <w:szCs w:val="24"/>
        </w:rPr>
        <w:t xml:space="preserve">Příjemce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>prohlašuje, že skutečnosti uvedené v tomto dodatku nepovažuje za obchodní tajemství a uděluje svolení k jejich užití a zveřejnění bez stanovení jakýchkoliv dalších podmínek.</w:t>
      </w:r>
    </w:p>
    <w:p w:rsidR="00C946F9" w:rsidRDefault="00C946F9" w:rsidP="00835E56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117882">
        <w:rPr>
          <w:sz w:val="24"/>
          <w:szCs w:val="24"/>
        </w:rPr>
        <w:t xml:space="preserve">Tento dodatek nabývá účinnosti podpisem poslední smluvní strany. V případě, že bude zveřejněn </w:t>
      </w:r>
      <w:r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7F2696">
        <w:rPr>
          <w:noProof/>
          <w:sz w:val="24"/>
          <w:szCs w:val="24"/>
        </w:rPr>
        <w:t xml:space="preserve">poskytovatelem </w:t>
      </w:r>
      <w:r>
        <w:rPr>
          <w:sz w:val="24"/>
          <w:szCs w:val="24"/>
        </w:rPr>
        <w:fldChar w:fldCharType="end"/>
      </w:r>
      <w:r w:rsidRPr="00117882">
        <w:rPr>
          <w:sz w:val="24"/>
          <w:szCs w:val="24"/>
        </w:rPr>
        <w:t>v registru smluv, nabývá však účinnosti nejdříve tímto dnem, a to i v případě, že bude v registru smluv zveřejněn protistranou nebo třetí osobou před tímto dnem.</w:t>
      </w:r>
    </w:p>
    <w:p w:rsidR="00EB69DC" w:rsidRPr="00C946F9" w:rsidRDefault="00EB69DC" w:rsidP="00835E56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Nedílnou součástí tohoto dodatku je příloha č. 1 a 2, které nahrazují </w:t>
      </w:r>
      <w:r w:rsidR="004F4A4B">
        <w:rPr>
          <w:sz w:val="24"/>
          <w:szCs w:val="24"/>
        </w:rPr>
        <w:t xml:space="preserve">původní </w:t>
      </w:r>
      <w:r>
        <w:rPr>
          <w:sz w:val="24"/>
          <w:szCs w:val="24"/>
        </w:rPr>
        <w:t>přílohu smlouvy.</w:t>
      </w:r>
    </w:p>
    <w:p w:rsidR="00150D55" w:rsidRPr="003319C5" w:rsidRDefault="00150D55" w:rsidP="00835E56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Smluvní strany prohl</w:t>
      </w:r>
      <w:r>
        <w:rPr>
          <w:sz w:val="24"/>
          <w:szCs w:val="24"/>
        </w:rPr>
        <w:t>ašují, že souhlasí s textem tohoto dodatku</w:t>
      </w:r>
      <w:r w:rsidRPr="00A85FAD">
        <w:rPr>
          <w:sz w:val="24"/>
          <w:szCs w:val="24"/>
        </w:rPr>
        <w:t xml:space="preserve">. </w:t>
      </w:r>
      <w:r w:rsidRPr="00A85FAD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A85FAD">
        <w:rPr>
          <w:sz w:val="24"/>
          <w:szCs w:val="24"/>
        </w:rPr>
        <w:instrText xml:space="preserve"> FORMTEXT </w:instrText>
      </w:r>
      <w:r w:rsidRPr="00A85FAD">
        <w:rPr>
          <w:sz w:val="24"/>
          <w:szCs w:val="24"/>
        </w:rPr>
      </w:r>
      <w:r w:rsidRPr="00A85FAD">
        <w:rPr>
          <w:sz w:val="24"/>
          <w:szCs w:val="24"/>
        </w:rPr>
        <w:fldChar w:fldCharType="separate"/>
      </w:r>
      <w:r>
        <w:rPr>
          <w:sz w:val="24"/>
          <w:szCs w:val="24"/>
        </w:rPr>
        <w:t>Tento dodatek byl schválen</w:t>
      </w:r>
      <w:r w:rsidRPr="00A85FAD">
        <w:rPr>
          <w:sz w:val="24"/>
          <w:szCs w:val="24"/>
        </w:rPr>
        <w:t xml:space="preserve"> usnesením </w:t>
      </w:r>
      <w:r w:rsidR="00D07C6B">
        <w:rPr>
          <w:sz w:val="24"/>
          <w:szCs w:val="24"/>
        </w:rPr>
        <w:t>Zastupitelstva</w:t>
      </w:r>
      <w:r w:rsidRPr="00A85FAD">
        <w:rPr>
          <w:sz w:val="24"/>
          <w:szCs w:val="24"/>
        </w:rPr>
        <w:t xml:space="preserve"> Libereckého kraje č. </w:t>
      </w:r>
      <w:r w:rsidR="007A4332">
        <w:rPr>
          <w:sz w:val="24"/>
          <w:szCs w:val="24"/>
        </w:rPr>
        <w:t>XXX/18/ZK</w:t>
      </w:r>
      <w:r w:rsidRPr="00A85FAD">
        <w:rPr>
          <w:sz w:val="24"/>
          <w:szCs w:val="24"/>
        </w:rPr>
        <w:t xml:space="preserve"> ze dne</w:t>
      </w:r>
      <w:r w:rsidRPr="00A85FAD">
        <w:rPr>
          <w:noProof/>
          <w:sz w:val="24"/>
          <w:szCs w:val="24"/>
        </w:rPr>
        <w:t xml:space="preserve"> </w:t>
      </w:r>
      <w:r w:rsidR="007F2696">
        <w:rPr>
          <w:noProof/>
          <w:sz w:val="24"/>
          <w:szCs w:val="24"/>
        </w:rPr>
        <w:t>25. 9. 2018.</w:t>
      </w:r>
      <w:r w:rsidRPr="00A85FAD">
        <w:rPr>
          <w:noProof/>
          <w:sz w:val="24"/>
          <w:szCs w:val="24"/>
        </w:rPr>
        <w:t> </w:t>
      </w:r>
      <w:r w:rsidRPr="00A85FAD">
        <w:rPr>
          <w:noProof/>
          <w:sz w:val="24"/>
          <w:szCs w:val="24"/>
        </w:rPr>
        <w:t> </w:t>
      </w:r>
      <w:r w:rsidRPr="00A85FAD">
        <w:rPr>
          <w:noProof/>
          <w:sz w:val="24"/>
          <w:szCs w:val="24"/>
        </w:rPr>
        <w:t> </w:t>
      </w:r>
      <w:r w:rsidRPr="00A85FAD">
        <w:rPr>
          <w:sz w:val="24"/>
          <w:szCs w:val="24"/>
        </w:rPr>
        <w:fldChar w:fldCharType="end"/>
      </w:r>
    </w:p>
    <w:p w:rsidR="00150D55" w:rsidRPr="003319C5" w:rsidRDefault="00150D55" w:rsidP="00835E56">
      <w:pPr>
        <w:widowControl w:val="0"/>
        <w:jc w:val="both"/>
        <w:rPr>
          <w:sz w:val="24"/>
          <w:szCs w:val="24"/>
        </w:rPr>
      </w:pPr>
    </w:p>
    <w:p w:rsidR="00150D55" w:rsidRPr="003319C5" w:rsidRDefault="00150D55" w:rsidP="00835E56">
      <w:pPr>
        <w:widowControl w:val="0"/>
        <w:jc w:val="both"/>
        <w:rPr>
          <w:sz w:val="24"/>
          <w:szCs w:val="24"/>
        </w:rPr>
      </w:pPr>
    </w:p>
    <w:p w:rsidR="00F2576F" w:rsidRPr="000F540D" w:rsidRDefault="00F2576F" w:rsidP="00835E56">
      <w:pPr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V Liberci dne</w:t>
      </w:r>
      <w:r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4" w:name="Text4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7A4332">
        <w:rPr>
          <w:noProof/>
          <w:sz w:val="24"/>
        </w:rPr>
        <w:t>…………….</w:t>
      </w:r>
      <w:r>
        <w:rPr>
          <w:sz w:val="24"/>
        </w:rPr>
        <w:fldChar w:fldCharType="end"/>
      </w:r>
      <w:bookmarkEnd w:id="24"/>
      <w:r>
        <w:rPr>
          <w:sz w:val="24"/>
        </w:rPr>
        <w:tab/>
      </w:r>
      <w:r>
        <w:rPr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 xml:space="preserve">V </w:t>
      </w:r>
      <w:r>
        <w:rPr>
          <w:sz w:val="24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25" w:name="Text4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7F2696">
        <w:rPr>
          <w:noProof/>
          <w:sz w:val="24"/>
        </w:rPr>
        <w:t>……..…..</w:t>
      </w:r>
      <w:r>
        <w:rPr>
          <w:sz w:val="24"/>
        </w:rPr>
        <w:fldChar w:fldCharType="end"/>
      </w:r>
      <w:bookmarkEnd w:id="25"/>
      <w:r w:rsidRPr="000F540D">
        <w:rPr>
          <w:sz w:val="24"/>
        </w:rPr>
        <w:t>dne</w:t>
      </w:r>
      <w:r w:rsidR="007F2696">
        <w:rPr>
          <w:sz w:val="24"/>
        </w:rPr>
        <w:t xml:space="preserve"> ……….</w:t>
      </w:r>
      <w:r w:rsidRPr="000F540D">
        <w:rPr>
          <w:sz w:val="24"/>
        </w:rPr>
        <w:t xml:space="preserve"> 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 w:rsidRPr="000F540D">
        <w:rPr>
          <w:sz w:val="24"/>
        </w:rPr>
        <w:t xml:space="preserve"> </w:t>
      </w:r>
    </w:p>
    <w:p w:rsidR="00F2576F" w:rsidRDefault="00F2576F" w:rsidP="00835E56">
      <w:pPr>
        <w:widowControl w:val="0"/>
        <w:tabs>
          <w:tab w:val="left" w:pos="6660"/>
        </w:tabs>
        <w:spacing w:before="120"/>
        <w:rPr>
          <w:sz w:val="24"/>
          <w:u w:val="single"/>
        </w:rPr>
      </w:pPr>
    </w:p>
    <w:p w:rsidR="00CB094F" w:rsidRPr="000F540D" w:rsidRDefault="00CB094F" w:rsidP="00835E56">
      <w:pPr>
        <w:widowControl w:val="0"/>
        <w:tabs>
          <w:tab w:val="left" w:pos="6660"/>
        </w:tabs>
        <w:spacing w:before="120"/>
        <w:rPr>
          <w:sz w:val="24"/>
        </w:rPr>
      </w:pPr>
    </w:p>
    <w:p w:rsidR="00F2576F" w:rsidRDefault="00F2576F" w:rsidP="00835E56">
      <w:pPr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………………………………</w:t>
      </w:r>
      <w:r w:rsidRPr="000F540D">
        <w:rPr>
          <w:sz w:val="24"/>
        </w:rPr>
        <w:tab/>
        <w:t>…………………………</w:t>
      </w:r>
    </w:p>
    <w:p w:rsidR="00CC768F" w:rsidRDefault="00CC768F" w:rsidP="00835E56">
      <w:pPr>
        <w:widowControl w:val="0"/>
        <w:tabs>
          <w:tab w:val="left" w:pos="6096"/>
        </w:tabs>
        <w:spacing w:before="120"/>
        <w:rPr>
          <w:noProof/>
          <w:sz w:val="24"/>
        </w:rPr>
      </w:pPr>
      <w:r>
        <w:rPr>
          <w:sz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7F2696">
        <w:rPr>
          <w:sz w:val="24"/>
        </w:rPr>
        <w:t xml:space="preserve">           Martin Půta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ab/>
        <w:t xml:space="preserve"> </w:t>
      </w:r>
      <w:r w:rsidR="007F2696">
        <w:rPr>
          <w:noProof/>
          <w:sz w:val="24"/>
        </w:rPr>
        <w:t>Marcela Kurfirstová</w:t>
      </w:r>
      <w:r>
        <w:rPr>
          <w:noProof/>
          <w:sz w:val="24"/>
        </w:rPr>
        <w:t xml:space="preserve">                           </w:t>
      </w:r>
    </w:p>
    <w:p w:rsidR="006A09CB" w:rsidRPr="00835E56" w:rsidRDefault="007F2696" w:rsidP="00835E56">
      <w:pPr>
        <w:widowControl w:val="0"/>
        <w:tabs>
          <w:tab w:val="left" w:pos="6096"/>
        </w:tabs>
        <w:spacing w:before="120"/>
        <w:rPr>
          <w:sz w:val="24"/>
        </w:rPr>
      </w:pPr>
      <w:r>
        <w:rPr>
          <w:noProof/>
          <w:sz w:val="24"/>
        </w:rPr>
        <w:t>hejtman Libereckého kraje</w:t>
      </w:r>
      <w:r w:rsidR="00CC768F">
        <w:rPr>
          <w:noProof/>
          <w:sz w:val="24"/>
        </w:rPr>
        <w:tab/>
        <w:t xml:space="preserve"> </w:t>
      </w:r>
      <w:r>
        <w:rPr>
          <w:noProof/>
          <w:sz w:val="24"/>
        </w:rPr>
        <w:t>předsedkyně spolku</w:t>
      </w:r>
      <w:r w:rsidR="00CC768F">
        <w:rPr>
          <w:noProof/>
          <w:sz w:val="24"/>
        </w:rPr>
        <w:t xml:space="preserve">                            </w:t>
      </w:r>
      <w:r w:rsidR="00CC768F">
        <w:rPr>
          <w:sz w:val="24"/>
        </w:rPr>
        <w:fldChar w:fldCharType="end"/>
      </w:r>
      <w:r w:rsidR="006A09CB" w:rsidRPr="00E67547">
        <w:rPr>
          <w:sz w:val="24"/>
          <w:szCs w:val="24"/>
        </w:rPr>
        <w:t xml:space="preserve">                                          </w:t>
      </w:r>
      <w:r w:rsidR="00BB4C6F">
        <w:rPr>
          <w:sz w:val="24"/>
          <w:szCs w:val="24"/>
        </w:rPr>
        <w:t xml:space="preserve">                               </w:t>
      </w:r>
    </w:p>
    <w:p w:rsidR="00865183" w:rsidRDefault="00865183" w:rsidP="007D4DFC">
      <w:pPr>
        <w:widowControl w:val="0"/>
        <w:jc w:val="right"/>
        <w:rPr>
          <w:sz w:val="24"/>
          <w:szCs w:val="24"/>
        </w:rPr>
      </w:pPr>
    </w:p>
    <w:p w:rsidR="006A09CB" w:rsidRPr="007D4DFC" w:rsidRDefault="007D4DFC" w:rsidP="007D4DFC">
      <w:pPr>
        <w:widowControl w:val="0"/>
        <w:jc w:val="right"/>
        <w:rPr>
          <w:sz w:val="24"/>
          <w:szCs w:val="24"/>
        </w:rPr>
      </w:pPr>
      <w:r w:rsidRPr="007D4DFC">
        <w:rPr>
          <w:sz w:val="24"/>
          <w:szCs w:val="24"/>
        </w:rPr>
        <w:t>Příloha č. 1</w:t>
      </w:r>
    </w:p>
    <w:p w:rsidR="00834125" w:rsidRPr="007D4DFC" w:rsidRDefault="00834125" w:rsidP="007D4DFC">
      <w:pPr>
        <w:widowControl w:val="0"/>
        <w:jc w:val="right"/>
        <w:rPr>
          <w:sz w:val="24"/>
          <w:szCs w:val="24"/>
        </w:rPr>
      </w:pP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"/>
        <w:gridCol w:w="114"/>
        <w:gridCol w:w="806"/>
        <w:gridCol w:w="187"/>
        <w:gridCol w:w="2551"/>
        <w:gridCol w:w="284"/>
        <w:gridCol w:w="1276"/>
        <w:gridCol w:w="1260"/>
        <w:gridCol w:w="1260"/>
        <w:gridCol w:w="1023"/>
      </w:tblGrid>
      <w:tr w:rsidR="00834125" w:rsidRPr="00B13A74" w:rsidTr="00B752AF">
        <w:trPr>
          <w:trHeight w:val="375"/>
        </w:trPr>
        <w:tc>
          <w:tcPr>
            <w:tcW w:w="92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125" w:rsidRPr="00B13A74" w:rsidRDefault="00834125" w:rsidP="00B752AF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26" w:name="RANGE!A2:G38"/>
            <w:r w:rsidRPr="00B13A74">
              <w:rPr>
                <w:b/>
                <w:bCs/>
                <w:sz w:val="28"/>
                <w:szCs w:val="28"/>
              </w:rPr>
              <w:t>Závěrečné vyúčtování</w:t>
            </w:r>
            <w:r w:rsidRPr="00487424">
              <w:rPr>
                <w:b/>
                <w:bCs/>
                <w:sz w:val="28"/>
                <w:szCs w:val="28"/>
              </w:rPr>
              <w:t>/vypořádání</w:t>
            </w:r>
            <w:r w:rsidRPr="00B13A74">
              <w:rPr>
                <w:b/>
                <w:bCs/>
                <w:sz w:val="28"/>
                <w:szCs w:val="28"/>
              </w:rPr>
              <w:t xml:space="preserve"> projektu </w:t>
            </w:r>
            <w:bookmarkEnd w:id="26"/>
          </w:p>
        </w:tc>
      </w:tr>
      <w:tr w:rsidR="00834125" w:rsidRPr="00B13A74" w:rsidTr="00B752AF">
        <w:trPr>
          <w:trHeight w:val="292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125" w:rsidRPr="00B13A74" w:rsidRDefault="00834125" w:rsidP="00B752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125" w:rsidRPr="00B13A74" w:rsidRDefault="00834125" w:rsidP="00B752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125" w:rsidRPr="00B13A74" w:rsidRDefault="00834125" w:rsidP="00B752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125" w:rsidRPr="00B13A74" w:rsidRDefault="00834125" w:rsidP="00B752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125" w:rsidRPr="00B13A74" w:rsidRDefault="00834125" w:rsidP="00B752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125" w:rsidRPr="00B13A74" w:rsidRDefault="00834125" w:rsidP="00B752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125" w:rsidRPr="00B13A74" w:rsidRDefault="00834125" w:rsidP="00B752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34125" w:rsidRPr="00B13A74" w:rsidTr="00B752AF">
        <w:trPr>
          <w:trHeight w:val="33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125" w:rsidRPr="00B13A74" w:rsidRDefault="00834125" w:rsidP="00B752AF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125" w:rsidRPr="00B13A74" w:rsidRDefault="00834125" w:rsidP="00B752AF"/>
        </w:tc>
        <w:tc>
          <w:tcPr>
            <w:tcW w:w="3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125" w:rsidRPr="00B13A74" w:rsidRDefault="00834125" w:rsidP="00B752AF"/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4125" w:rsidRPr="00B13A74" w:rsidRDefault="00834125" w:rsidP="00B752AF">
            <w:pPr>
              <w:spacing w:after="240"/>
              <w:jc w:val="center"/>
              <w:rPr>
                <w:b/>
                <w:bCs/>
                <w:u w:val="single"/>
              </w:rPr>
            </w:pPr>
            <w:r w:rsidRPr="00B13A74">
              <w:rPr>
                <w:b/>
                <w:bCs/>
                <w:u w:val="single"/>
              </w:rPr>
              <w:t>Plátce DPH vyplňuje částky bez DPH *</w:t>
            </w:r>
          </w:p>
        </w:tc>
      </w:tr>
      <w:tr w:rsidR="00834125" w:rsidRPr="00B13A74" w:rsidTr="00B752AF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125" w:rsidRPr="00B13A74" w:rsidRDefault="00834125" w:rsidP="00B752AF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125" w:rsidRPr="00B13A74" w:rsidRDefault="00834125" w:rsidP="00B752AF"/>
        </w:tc>
        <w:tc>
          <w:tcPr>
            <w:tcW w:w="3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125" w:rsidRPr="00B13A74" w:rsidRDefault="00834125" w:rsidP="00B752AF"/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4125" w:rsidRPr="00B13A74" w:rsidRDefault="00834125" w:rsidP="00B752AF">
            <w:pPr>
              <w:jc w:val="both"/>
            </w:pPr>
            <w:r>
              <w:t>* (</w:t>
            </w:r>
            <w:r w:rsidRPr="00B13A74">
              <w:t xml:space="preserve">pro tyto účely je za plátce DPH považována osoba, </w:t>
            </w:r>
          </w:p>
        </w:tc>
      </w:tr>
      <w:tr w:rsidR="00834125" w:rsidRPr="00B13A74" w:rsidTr="00B752AF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125" w:rsidRPr="00B13A74" w:rsidRDefault="00834125" w:rsidP="00B752AF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125" w:rsidRPr="00B13A74" w:rsidRDefault="00834125" w:rsidP="00B752AF"/>
        </w:tc>
        <w:tc>
          <w:tcPr>
            <w:tcW w:w="3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125" w:rsidRPr="00B13A74" w:rsidRDefault="00834125" w:rsidP="00B752AF"/>
        </w:tc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34125" w:rsidRPr="00B13A74" w:rsidRDefault="00834125" w:rsidP="00B752AF">
            <w:pPr>
              <w:jc w:val="center"/>
            </w:pPr>
            <w:r w:rsidRPr="00B13A74">
              <w:t>která uplatňuje nárok odpočtu DPH daného výdaje na vstupu)</w:t>
            </w:r>
          </w:p>
        </w:tc>
      </w:tr>
      <w:tr w:rsidR="00834125" w:rsidRPr="00B13A74" w:rsidTr="00B752AF">
        <w:trPr>
          <w:trHeight w:val="499"/>
        </w:trPr>
        <w:tc>
          <w:tcPr>
            <w:tcW w:w="4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4125" w:rsidRPr="00B13A74" w:rsidRDefault="00834125" w:rsidP="00B752AF">
            <w:pPr>
              <w:rPr>
                <w:b/>
                <w:bCs/>
              </w:rPr>
            </w:pPr>
            <w:r w:rsidRPr="00B13A74">
              <w:rPr>
                <w:b/>
                <w:bCs/>
              </w:rPr>
              <w:t>Název projektu: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125" w:rsidRPr="00B13A74" w:rsidRDefault="00834125" w:rsidP="00B752AF">
            <w:r w:rsidRPr="00B13A74">
              <w:t> </w:t>
            </w:r>
          </w:p>
        </w:tc>
      </w:tr>
      <w:tr w:rsidR="00834125" w:rsidRPr="00B13A74" w:rsidTr="00B752AF">
        <w:trPr>
          <w:trHeight w:val="499"/>
        </w:trPr>
        <w:tc>
          <w:tcPr>
            <w:tcW w:w="4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4125" w:rsidRPr="00B13A74" w:rsidRDefault="00834125" w:rsidP="00B752AF">
            <w:pPr>
              <w:rPr>
                <w:b/>
                <w:bCs/>
              </w:rPr>
            </w:pPr>
            <w:r w:rsidRPr="00B13A74">
              <w:rPr>
                <w:b/>
                <w:bCs/>
              </w:rPr>
              <w:t xml:space="preserve">Název příjemce: 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125" w:rsidRPr="00B13A74" w:rsidRDefault="00834125" w:rsidP="00B752AF">
            <w:r w:rsidRPr="00B13A74">
              <w:t> </w:t>
            </w:r>
          </w:p>
        </w:tc>
      </w:tr>
      <w:tr w:rsidR="00834125" w:rsidRPr="00B13A74" w:rsidTr="00B752AF">
        <w:trPr>
          <w:trHeight w:val="499"/>
        </w:trPr>
        <w:tc>
          <w:tcPr>
            <w:tcW w:w="4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4125" w:rsidRPr="00B13A74" w:rsidRDefault="00834125" w:rsidP="00B752AF">
            <w:pPr>
              <w:rPr>
                <w:b/>
                <w:bCs/>
              </w:rPr>
            </w:pPr>
            <w:r w:rsidRPr="00B13A74">
              <w:rPr>
                <w:b/>
                <w:bCs/>
              </w:rPr>
              <w:t xml:space="preserve">Smlouva číslo: 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125" w:rsidRPr="00B13A74" w:rsidRDefault="00834125" w:rsidP="00B752AF">
            <w:r w:rsidRPr="00B13A74">
              <w:t> </w:t>
            </w:r>
          </w:p>
        </w:tc>
      </w:tr>
      <w:tr w:rsidR="00834125" w:rsidRPr="00B13A74" w:rsidTr="00B752AF">
        <w:trPr>
          <w:trHeight w:val="499"/>
        </w:trPr>
        <w:tc>
          <w:tcPr>
            <w:tcW w:w="4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4125" w:rsidRPr="00B13A74" w:rsidRDefault="00834125" w:rsidP="00B752AF">
            <w:pPr>
              <w:rPr>
                <w:b/>
                <w:bCs/>
              </w:rPr>
            </w:pPr>
            <w:r w:rsidRPr="00B13A74">
              <w:rPr>
                <w:b/>
                <w:bCs/>
              </w:rPr>
              <w:t>Finanční prostředky z rozpočtu poskytovatele doposud příjemci poskytnuté (v Kč):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125" w:rsidRPr="00B13A74" w:rsidRDefault="00834125" w:rsidP="00B752AF">
            <w:r w:rsidRPr="00B13A74">
              <w:t> </w:t>
            </w:r>
          </w:p>
        </w:tc>
      </w:tr>
      <w:tr w:rsidR="00834125" w:rsidRPr="00B13A74" w:rsidTr="00B752AF">
        <w:trPr>
          <w:trHeight w:val="499"/>
        </w:trPr>
        <w:tc>
          <w:tcPr>
            <w:tcW w:w="4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4125" w:rsidRPr="00B13A74" w:rsidRDefault="00834125" w:rsidP="00B752AF">
            <w:pPr>
              <w:rPr>
                <w:b/>
                <w:bCs/>
              </w:rPr>
            </w:pPr>
            <w:r w:rsidRPr="00B13A74"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125" w:rsidRPr="00B13A74" w:rsidRDefault="00834125" w:rsidP="00B752AF">
            <w:r w:rsidRPr="00B13A74">
              <w:t> </w:t>
            </w:r>
          </w:p>
        </w:tc>
      </w:tr>
      <w:tr w:rsidR="00834125" w:rsidRPr="00B13A74" w:rsidTr="00B752AF">
        <w:trPr>
          <w:trHeight w:val="343"/>
        </w:trPr>
        <w:tc>
          <w:tcPr>
            <w:tcW w:w="4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4125" w:rsidRPr="00B13A74" w:rsidRDefault="00834125" w:rsidP="00B752AF">
            <w:pPr>
              <w:rPr>
                <w:b/>
                <w:bCs/>
              </w:rPr>
            </w:pPr>
            <w:r w:rsidRPr="00B13A74">
              <w:rPr>
                <w:b/>
                <w:bCs/>
              </w:rPr>
              <w:t xml:space="preserve">Do rozpočtu poskytovatele bude vráceno (v Kč):        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125" w:rsidRPr="00B13A74" w:rsidRDefault="00834125" w:rsidP="00B752AF">
            <w:r w:rsidRPr="00B13A74">
              <w:t> </w:t>
            </w:r>
          </w:p>
        </w:tc>
      </w:tr>
      <w:tr w:rsidR="00834125" w:rsidRPr="00B13A74" w:rsidTr="00B752AF">
        <w:trPr>
          <w:trHeight w:val="499"/>
        </w:trPr>
        <w:tc>
          <w:tcPr>
            <w:tcW w:w="4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4125" w:rsidRPr="00B13A74" w:rsidRDefault="00834125" w:rsidP="00B752AF">
            <w:pPr>
              <w:rPr>
                <w:b/>
                <w:bCs/>
              </w:rPr>
            </w:pPr>
            <w:r w:rsidRPr="00B13A74">
              <w:rPr>
                <w:b/>
                <w:bCs/>
              </w:rPr>
              <w:t>Jméno a telefon osoby zodpovědné za vyúčtování projektu: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125" w:rsidRPr="00B13A74" w:rsidRDefault="00834125" w:rsidP="00B752AF">
            <w:r w:rsidRPr="00B13A74">
              <w:t> </w:t>
            </w:r>
          </w:p>
        </w:tc>
      </w:tr>
      <w:tr w:rsidR="00834125" w:rsidRPr="00B13A74" w:rsidTr="00B752AF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125" w:rsidRPr="00B13A74" w:rsidRDefault="00834125" w:rsidP="00B752AF"/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125" w:rsidRPr="00B13A74" w:rsidRDefault="00834125" w:rsidP="00B752AF"/>
        </w:tc>
        <w:tc>
          <w:tcPr>
            <w:tcW w:w="3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125" w:rsidRPr="00B13A74" w:rsidRDefault="00834125" w:rsidP="00B752AF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125" w:rsidRPr="00B13A74" w:rsidRDefault="00834125" w:rsidP="00B752AF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125" w:rsidRPr="00B13A74" w:rsidRDefault="00834125" w:rsidP="00B752AF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125" w:rsidRPr="00B13A74" w:rsidRDefault="00834125" w:rsidP="00B752AF"/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125" w:rsidRPr="00B13A74" w:rsidRDefault="00834125" w:rsidP="00B752AF"/>
        </w:tc>
      </w:tr>
      <w:tr w:rsidR="00834125" w:rsidRPr="00B13A74" w:rsidTr="00B752AF">
        <w:trPr>
          <w:trHeight w:val="255"/>
        </w:trPr>
        <w:tc>
          <w:tcPr>
            <w:tcW w:w="44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125" w:rsidRPr="00B13A74" w:rsidRDefault="00834125" w:rsidP="00B752AF">
            <w:pPr>
              <w:rPr>
                <w:b/>
                <w:bCs/>
              </w:rPr>
            </w:pPr>
            <w:r w:rsidRPr="00B13A74">
              <w:rPr>
                <w:b/>
                <w:bCs/>
              </w:rPr>
              <w:t>Soupis účetních dokladů: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125" w:rsidRPr="00B13A74" w:rsidRDefault="00834125" w:rsidP="00B752AF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125" w:rsidRPr="00B13A74" w:rsidRDefault="00834125" w:rsidP="00B752AF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125" w:rsidRPr="00B13A74" w:rsidRDefault="00834125" w:rsidP="00B752AF"/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125" w:rsidRPr="00B13A74" w:rsidRDefault="00834125" w:rsidP="00B752AF"/>
        </w:tc>
      </w:tr>
      <w:tr w:rsidR="00834125" w:rsidRPr="00B13A74" w:rsidTr="00B752AF">
        <w:trPr>
          <w:trHeight w:val="76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125" w:rsidRPr="00B13A74" w:rsidRDefault="00834125" w:rsidP="00B752AF">
            <w:pPr>
              <w:jc w:val="center"/>
            </w:pPr>
            <w:r w:rsidRPr="00B13A74">
              <w:t>Poř. č.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125" w:rsidRPr="00B13A74" w:rsidRDefault="00834125" w:rsidP="00B752AF">
            <w:pPr>
              <w:jc w:val="center"/>
            </w:pPr>
            <w:r w:rsidRPr="00B13A74">
              <w:t>Číslo  účetního dokladu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4125" w:rsidRPr="00B13A74" w:rsidRDefault="00834125" w:rsidP="00B752AF">
            <w:pPr>
              <w:jc w:val="center"/>
            </w:pPr>
            <w:r w:rsidRPr="00B13A74">
              <w:t>Účel výdaje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125" w:rsidRPr="00B13A74" w:rsidRDefault="00834125" w:rsidP="00B752AF">
            <w:pPr>
              <w:jc w:val="center"/>
            </w:pPr>
            <w:r w:rsidRPr="00B13A74">
              <w:t xml:space="preserve">Částka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125" w:rsidRPr="00B13A74" w:rsidRDefault="00834125" w:rsidP="00B752AF">
            <w:pPr>
              <w:jc w:val="center"/>
            </w:pPr>
            <w:r w:rsidRPr="00B13A74">
              <w:t>Hrazeno z dotace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125" w:rsidRPr="00B13A74" w:rsidRDefault="00834125" w:rsidP="00B752AF">
            <w:pPr>
              <w:jc w:val="center"/>
            </w:pPr>
            <w:r w:rsidRPr="00B13A74">
              <w:t>Hrazeno z jiných zdrojů</w:t>
            </w:r>
          </w:p>
        </w:tc>
      </w:tr>
      <w:tr w:rsidR="00834125" w:rsidRPr="00B13A74" w:rsidTr="00B752AF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25" w:rsidRPr="00B13A74" w:rsidRDefault="00834125" w:rsidP="00B752AF">
            <w:pPr>
              <w:jc w:val="center"/>
            </w:pPr>
            <w:r>
              <w:t>1.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25" w:rsidRPr="00B13A74" w:rsidRDefault="00834125" w:rsidP="00B752AF">
            <w:r w:rsidRPr="00B13A74"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4125" w:rsidRPr="00B13A74" w:rsidRDefault="00834125" w:rsidP="00B752AF">
            <w:pPr>
              <w:jc w:val="center"/>
            </w:pPr>
            <w:r w:rsidRPr="00B13A74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25" w:rsidRPr="00B13A74" w:rsidRDefault="00834125" w:rsidP="00B752AF">
            <w:pPr>
              <w:jc w:val="center"/>
            </w:pPr>
            <w:r w:rsidRPr="00B13A74"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25" w:rsidRPr="00B13A74" w:rsidRDefault="00834125" w:rsidP="00B752AF">
            <w:pPr>
              <w:jc w:val="center"/>
            </w:pPr>
            <w:r w:rsidRPr="00B13A74"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25" w:rsidRPr="00B13A74" w:rsidRDefault="00834125" w:rsidP="00B752AF">
            <w:pPr>
              <w:jc w:val="center"/>
            </w:pPr>
            <w:r w:rsidRPr="00B13A74">
              <w:t>0,00</w:t>
            </w:r>
          </w:p>
        </w:tc>
      </w:tr>
      <w:tr w:rsidR="00834125" w:rsidRPr="00B13A74" w:rsidTr="00B752AF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25" w:rsidRPr="00B13A74" w:rsidRDefault="00834125" w:rsidP="00B752AF">
            <w:pPr>
              <w:jc w:val="center"/>
            </w:pPr>
            <w:r>
              <w:t>2.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25" w:rsidRPr="00B13A74" w:rsidRDefault="00834125" w:rsidP="00B752AF">
            <w:r w:rsidRPr="00B13A74"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4125" w:rsidRPr="00B13A74" w:rsidRDefault="00834125" w:rsidP="00B752AF">
            <w:pPr>
              <w:jc w:val="center"/>
            </w:pPr>
            <w:r w:rsidRPr="00B13A74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25" w:rsidRPr="00B13A74" w:rsidRDefault="00834125" w:rsidP="00B752AF">
            <w:pPr>
              <w:jc w:val="center"/>
            </w:pPr>
            <w:r w:rsidRPr="00B13A74"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25" w:rsidRPr="00B13A74" w:rsidRDefault="00834125" w:rsidP="00B752AF">
            <w:pPr>
              <w:jc w:val="center"/>
            </w:pPr>
            <w:r w:rsidRPr="00B13A74"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25" w:rsidRPr="00B13A74" w:rsidRDefault="00834125" w:rsidP="00B752AF">
            <w:pPr>
              <w:jc w:val="center"/>
            </w:pPr>
            <w:r w:rsidRPr="00B13A74">
              <w:t>0,00</w:t>
            </w:r>
          </w:p>
        </w:tc>
      </w:tr>
      <w:tr w:rsidR="00834125" w:rsidRPr="00B13A74" w:rsidTr="00B752AF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25" w:rsidRPr="00B13A74" w:rsidRDefault="00834125" w:rsidP="00B752AF">
            <w:pPr>
              <w:jc w:val="center"/>
            </w:pPr>
            <w:r>
              <w:t>3.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25" w:rsidRPr="00B13A74" w:rsidRDefault="00834125" w:rsidP="00B752AF">
            <w:r w:rsidRPr="00B13A74"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4125" w:rsidRPr="00B13A74" w:rsidRDefault="00834125" w:rsidP="00B752AF">
            <w:pPr>
              <w:jc w:val="center"/>
            </w:pPr>
            <w:r w:rsidRPr="00B13A74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25" w:rsidRPr="00B13A74" w:rsidRDefault="00834125" w:rsidP="00B752AF">
            <w:pPr>
              <w:jc w:val="center"/>
            </w:pPr>
            <w:r w:rsidRPr="00B13A74"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25" w:rsidRPr="00B13A74" w:rsidRDefault="00834125" w:rsidP="00B752AF">
            <w:pPr>
              <w:jc w:val="center"/>
            </w:pPr>
            <w:r w:rsidRPr="00B13A74"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25" w:rsidRPr="00B13A74" w:rsidRDefault="00834125" w:rsidP="00B752AF">
            <w:pPr>
              <w:jc w:val="center"/>
            </w:pPr>
            <w:r w:rsidRPr="00B13A74">
              <w:t>0,00</w:t>
            </w:r>
          </w:p>
        </w:tc>
      </w:tr>
      <w:tr w:rsidR="00834125" w:rsidRPr="00B13A74" w:rsidTr="00B752AF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25" w:rsidRPr="00B13A74" w:rsidRDefault="00834125" w:rsidP="00B752AF">
            <w:pPr>
              <w:jc w:val="center"/>
            </w:pPr>
            <w:r>
              <w:t>4.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25" w:rsidRPr="00B13A74" w:rsidRDefault="00834125" w:rsidP="00B752AF">
            <w:r w:rsidRPr="00B13A74"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4125" w:rsidRPr="00B13A74" w:rsidRDefault="00834125" w:rsidP="00B752AF">
            <w:pPr>
              <w:jc w:val="center"/>
            </w:pPr>
            <w:r w:rsidRPr="00B13A74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25" w:rsidRPr="00B13A74" w:rsidRDefault="00834125" w:rsidP="00B752AF">
            <w:pPr>
              <w:jc w:val="center"/>
            </w:pPr>
            <w:r w:rsidRPr="00B13A74"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25" w:rsidRPr="00B13A74" w:rsidRDefault="00834125" w:rsidP="00B752AF">
            <w:pPr>
              <w:jc w:val="center"/>
            </w:pPr>
            <w:r w:rsidRPr="00B13A74"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25" w:rsidRPr="00B13A74" w:rsidRDefault="00834125" w:rsidP="00B752AF">
            <w:pPr>
              <w:jc w:val="center"/>
            </w:pPr>
            <w:r w:rsidRPr="00B13A74">
              <w:t>0,00</w:t>
            </w:r>
          </w:p>
        </w:tc>
      </w:tr>
      <w:tr w:rsidR="00834125" w:rsidRPr="00B13A74" w:rsidTr="00B752AF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25" w:rsidRPr="00B13A74" w:rsidRDefault="00834125" w:rsidP="00B752AF">
            <w:pPr>
              <w:jc w:val="center"/>
            </w:pPr>
            <w:r>
              <w:t>5.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25" w:rsidRPr="00B13A74" w:rsidRDefault="00834125" w:rsidP="00B752AF">
            <w:r w:rsidRPr="00B13A74"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4125" w:rsidRPr="00B13A74" w:rsidRDefault="00834125" w:rsidP="00B752AF">
            <w:pPr>
              <w:jc w:val="center"/>
            </w:pPr>
            <w:r w:rsidRPr="00B13A74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25" w:rsidRPr="00B13A74" w:rsidRDefault="00834125" w:rsidP="00B752AF">
            <w:pPr>
              <w:jc w:val="center"/>
            </w:pPr>
            <w:r w:rsidRPr="00B13A74"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25" w:rsidRPr="00B13A74" w:rsidRDefault="00834125" w:rsidP="00B752AF">
            <w:pPr>
              <w:jc w:val="center"/>
            </w:pPr>
            <w:r w:rsidRPr="00B13A74"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25" w:rsidRPr="00B13A74" w:rsidRDefault="00834125" w:rsidP="00B752AF">
            <w:pPr>
              <w:jc w:val="center"/>
            </w:pPr>
            <w:r w:rsidRPr="00B13A74">
              <w:t>0,00</w:t>
            </w:r>
          </w:p>
        </w:tc>
      </w:tr>
      <w:tr w:rsidR="00834125" w:rsidRPr="00B13A74" w:rsidTr="00B752AF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25" w:rsidRPr="00B13A74" w:rsidRDefault="00834125" w:rsidP="00B752AF">
            <w:pPr>
              <w:jc w:val="center"/>
            </w:pPr>
            <w:r>
              <w:t>6.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25" w:rsidRPr="00B13A74" w:rsidRDefault="00834125" w:rsidP="00B752AF">
            <w:r w:rsidRPr="00B13A74"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4125" w:rsidRPr="00B13A74" w:rsidRDefault="00834125" w:rsidP="00B752AF">
            <w:pPr>
              <w:jc w:val="center"/>
            </w:pPr>
            <w:r w:rsidRPr="00B13A74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25" w:rsidRPr="00B13A74" w:rsidRDefault="00834125" w:rsidP="00B752AF">
            <w:pPr>
              <w:jc w:val="center"/>
            </w:pPr>
            <w:r w:rsidRPr="00B13A74"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25" w:rsidRPr="00B13A74" w:rsidRDefault="00834125" w:rsidP="00B752AF">
            <w:pPr>
              <w:jc w:val="center"/>
            </w:pPr>
            <w:r w:rsidRPr="00B13A74"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25" w:rsidRPr="00B13A74" w:rsidRDefault="00834125" w:rsidP="00B752AF">
            <w:pPr>
              <w:jc w:val="center"/>
            </w:pPr>
            <w:r w:rsidRPr="00B13A74">
              <w:t>0,00</w:t>
            </w:r>
          </w:p>
        </w:tc>
      </w:tr>
      <w:tr w:rsidR="00834125" w:rsidRPr="00B13A74" w:rsidTr="00B752AF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25" w:rsidRPr="00B13A74" w:rsidRDefault="00834125" w:rsidP="00B752AF">
            <w:pPr>
              <w:jc w:val="center"/>
            </w:pPr>
            <w:r>
              <w:t>7.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25" w:rsidRPr="00B13A74" w:rsidRDefault="00834125" w:rsidP="00B752AF">
            <w:r w:rsidRPr="00B13A74"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4125" w:rsidRPr="00B13A74" w:rsidRDefault="00834125" w:rsidP="00B752AF">
            <w:pPr>
              <w:jc w:val="center"/>
            </w:pPr>
            <w:r w:rsidRPr="00B13A74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25" w:rsidRPr="00B13A74" w:rsidRDefault="00834125" w:rsidP="00B752AF">
            <w:pPr>
              <w:jc w:val="center"/>
            </w:pPr>
            <w:r w:rsidRPr="00B13A74"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25" w:rsidRPr="00B13A74" w:rsidRDefault="00834125" w:rsidP="00B752AF">
            <w:pPr>
              <w:jc w:val="center"/>
            </w:pPr>
            <w:r w:rsidRPr="00B13A74"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25" w:rsidRPr="00B13A74" w:rsidRDefault="00834125" w:rsidP="00B752AF">
            <w:pPr>
              <w:jc w:val="center"/>
            </w:pPr>
            <w:r w:rsidRPr="00B13A74">
              <w:t>0,00</w:t>
            </w:r>
          </w:p>
        </w:tc>
      </w:tr>
      <w:tr w:rsidR="00834125" w:rsidRPr="00B13A74" w:rsidTr="00B752AF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25" w:rsidRPr="00B13A74" w:rsidRDefault="00834125" w:rsidP="00B752AF">
            <w:pPr>
              <w:jc w:val="center"/>
            </w:pPr>
            <w:r>
              <w:t>8.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25" w:rsidRPr="00B13A74" w:rsidRDefault="00834125" w:rsidP="00B752AF">
            <w:r w:rsidRPr="00B13A74"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4125" w:rsidRPr="00B13A74" w:rsidRDefault="00834125" w:rsidP="00B752AF">
            <w:pPr>
              <w:jc w:val="center"/>
            </w:pPr>
            <w:r w:rsidRPr="00B13A74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25" w:rsidRPr="00B13A74" w:rsidRDefault="00834125" w:rsidP="00B752AF">
            <w:pPr>
              <w:jc w:val="center"/>
            </w:pPr>
            <w:r w:rsidRPr="00B13A74"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25" w:rsidRPr="00B13A74" w:rsidRDefault="00834125" w:rsidP="00B752AF">
            <w:pPr>
              <w:jc w:val="center"/>
            </w:pPr>
            <w:r w:rsidRPr="00B13A74"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25" w:rsidRPr="00B13A74" w:rsidRDefault="00834125" w:rsidP="00B752AF">
            <w:pPr>
              <w:jc w:val="center"/>
            </w:pPr>
            <w:r w:rsidRPr="00B13A74">
              <w:t>0,00</w:t>
            </w:r>
          </w:p>
        </w:tc>
      </w:tr>
      <w:tr w:rsidR="00834125" w:rsidRPr="00B13A74" w:rsidTr="00B752AF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25" w:rsidRPr="00B13A74" w:rsidRDefault="00834125" w:rsidP="00B752AF">
            <w:pPr>
              <w:jc w:val="center"/>
            </w:pPr>
            <w:r>
              <w:t>9.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25" w:rsidRPr="00B13A74" w:rsidRDefault="00834125" w:rsidP="00B752AF">
            <w:r w:rsidRPr="00B13A74"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4125" w:rsidRPr="00B13A74" w:rsidRDefault="00834125" w:rsidP="00B752AF">
            <w:pPr>
              <w:jc w:val="center"/>
            </w:pPr>
            <w:r w:rsidRPr="00B13A74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25" w:rsidRPr="00B13A74" w:rsidRDefault="00834125" w:rsidP="00B752AF">
            <w:pPr>
              <w:jc w:val="center"/>
            </w:pPr>
            <w:r w:rsidRPr="00B13A74"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25" w:rsidRPr="00B13A74" w:rsidRDefault="00834125" w:rsidP="00B752AF">
            <w:pPr>
              <w:jc w:val="center"/>
            </w:pPr>
            <w:r w:rsidRPr="00B13A74"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25" w:rsidRPr="00B13A74" w:rsidRDefault="00834125" w:rsidP="00B752AF">
            <w:pPr>
              <w:jc w:val="center"/>
            </w:pPr>
            <w:r w:rsidRPr="00B13A74">
              <w:t>0,00</w:t>
            </w:r>
          </w:p>
        </w:tc>
      </w:tr>
      <w:tr w:rsidR="00834125" w:rsidRPr="00B13A74" w:rsidTr="00B752AF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25" w:rsidRPr="00B13A74" w:rsidRDefault="00834125" w:rsidP="00B752AF">
            <w:pPr>
              <w:jc w:val="center"/>
            </w:pPr>
            <w:r>
              <w:t>10.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25" w:rsidRPr="00B13A74" w:rsidRDefault="00834125" w:rsidP="00B752AF">
            <w:r w:rsidRPr="00B13A74"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4125" w:rsidRPr="00B13A74" w:rsidRDefault="00834125" w:rsidP="00B752AF">
            <w:pPr>
              <w:jc w:val="center"/>
            </w:pPr>
            <w:r w:rsidRPr="00B13A74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25" w:rsidRPr="00B13A74" w:rsidRDefault="00834125" w:rsidP="00B752AF">
            <w:pPr>
              <w:jc w:val="center"/>
            </w:pPr>
            <w:r w:rsidRPr="00B13A74"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25" w:rsidRPr="00B13A74" w:rsidRDefault="00834125" w:rsidP="00B752AF">
            <w:pPr>
              <w:jc w:val="center"/>
            </w:pPr>
            <w:r w:rsidRPr="00B13A74"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25" w:rsidRPr="00B13A74" w:rsidRDefault="00834125" w:rsidP="00B752AF">
            <w:pPr>
              <w:jc w:val="center"/>
            </w:pPr>
            <w:r w:rsidRPr="00B13A74">
              <w:t>0,00</w:t>
            </w:r>
          </w:p>
        </w:tc>
      </w:tr>
      <w:tr w:rsidR="00834125" w:rsidRPr="00B13A74" w:rsidTr="00B752AF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25" w:rsidRPr="00B13A74" w:rsidRDefault="00834125" w:rsidP="00B752AF">
            <w:pPr>
              <w:jc w:val="center"/>
            </w:pPr>
            <w:r>
              <w:t>11.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25" w:rsidRPr="00B13A74" w:rsidRDefault="00834125" w:rsidP="00B752AF">
            <w:r w:rsidRPr="00B13A74"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4125" w:rsidRPr="00B13A74" w:rsidRDefault="00834125" w:rsidP="00B752AF">
            <w:pPr>
              <w:jc w:val="center"/>
            </w:pPr>
            <w:r w:rsidRPr="00B13A74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25" w:rsidRPr="00B13A74" w:rsidRDefault="00834125" w:rsidP="00B752AF">
            <w:pPr>
              <w:jc w:val="center"/>
            </w:pPr>
            <w:r w:rsidRPr="00B13A74"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25" w:rsidRPr="00B13A74" w:rsidRDefault="00834125" w:rsidP="00B752AF">
            <w:pPr>
              <w:jc w:val="center"/>
            </w:pPr>
            <w:r w:rsidRPr="00B13A74"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25" w:rsidRPr="00B13A74" w:rsidRDefault="00834125" w:rsidP="00B752AF">
            <w:pPr>
              <w:jc w:val="center"/>
            </w:pPr>
            <w:r w:rsidRPr="00B13A74">
              <w:t>0,00</w:t>
            </w:r>
          </w:p>
        </w:tc>
      </w:tr>
      <w:tr w:rsidR="00834125" w:rsidRPr="00B13A74" w:rsidTr="00B752AF">
        <w:trPr>
          <w:trHeight w:val="270"/>
        </w:trPr>
        <w:tc>
          <w:tcPr>
            <w:tcW w:w="9229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34125" w:rsidRPr="00B13A74" w:rsidRDefault="00834125" w:rsidP="00B752AF">
            <w:pPr>
              <w:jc w:val="center"/>
            </w:pPr>
          </w:p>
        </w:tc>
      </w:tr>
      <w:tr w:rsidR="00834125" w:rsidRPr="00B13A74" w:rsidTr="00B752AF">
        <w:trPr>
          <w:trHeight w:val="429"/>
        </w:trPr>
        <w:tc>
          <w:tcPr>
            <w:tcW w:w="56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834125" w:rsidRPr="00B13A74" w:rsidRDefault="00834125" w:rsidP="00B752AF">
            <w:pPr>
              <w:rPr>
                <w:b/>
                <w:bCs/>
              </w:rPr>
            </w:pPr>
            <w:r w:rsidRPr="00B13A74">
              <w:rPr>
                <w:b/>
                <w:bCs/>
              </w:rPr>
              <w:t>CELKEM: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4125" w:rsidRPr="00B13A74" w:rsidRDefault="00834125" w:rsidP="00B752AF">
            <w:pPr>
              <w:jc w:val="center"/>
              <w:rPr>
                <w:b/>
                <w:bCs/>
              </w:rPr>
            </w:pPr>
            <w:r w:rsidRPr="00B13A74">
              <w:rPr>
                <w:b/>
                <w:bCs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4125" w:rsidRPr="00B13A74" w:rsidRDefault="00834125" w:rsidP="00B752AF">
            <w:pPr>
              <w:jc w:val="center"/>
              <w:rPr>
                <w:b/>
                <w:bCs/>
              </w:rPr>
            </w:pPr>
            <w:r w:rsidRPr="00B13A74">
              <w:rPr>
                <w:b/>
                <w:bCs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4125" w:rsidRPr="00B13A74" w:rsidRDefault="00834125" w:rsidP="00B752AF">
            <w:pPr>
              <w:jc w:val="center"/>
              <w:rPr>
                <w:b/>
                <w:bCs/>
              </w:rPr>
            </w:pPr>
            <w:r w:rsidRPr="00B13A74">
              <w:rPr>
                <w:b/>
                <w:bCs/>
              </w:rPr>
              <w:t>0,00</w:t>
            </w:r>
          </w:p>
        </w:tc>
      </w:tr>
      <w:tr w:rsidR="00834125" w:rsidRPr="00B13A74" w:rsidTr="00B752AF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125" w:rsidRPr="00B13A74" w:rsidRDefault="00834125" w:rsidP="00B752AF">
            <w:pPr>
              <w:jc w:val="both"/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125" w:rsidRPr="00B13A74" w:rsidRDefault="00834125" w:rsidP="00B752AF"/>
        </w:tc>
        <w:tc>
          <w:tcPr>
            <w:tcW w:w="2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125" w:rsidRPr="00B13A74" w:rsidRDefault="00834125" w:rsidP="00B752AF"/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125" w:rsidRPr="00B13A74" w:rsidRDefault="00834125" w:rsidP="00B752AF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125" w:rsidRPr="00B13A74" w:rsidRDefault="00834125" w:rsidP="00B752AF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125" w:rsidRPr="00B13A74" w:rsidRDefault="00834125" w:rsidP="00B752AF"/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125" w:rsidRPr="00B13A74" w:rsidRDefault="00834125" w:rsidP="00B752AF"/>
        </w:tc>
      </w:tr>
      <w:tr w:rsidR="00834125" w:rsidRPr="00B13A74" w:rsidTr="00B752AF">
        <w:trPr>
          <w:trHeight w:val="577"/>
        </w:trPr>
        <w:tc>
          <w:tcPr>
            <w:tcW w:w="92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4125" w:rsidRPr="00B13A74" w:rsidRDefault="00834125" w:rsidP="00B752AF">
            <w:pPr>
              <w:jc w:val="both"/>
            </w:pPr>
            <w:r w:rsidRPr="00B13A74">
              <w:t>Součástí závěrečného vyúčtování musí být kopie prvotních daňových dokladů nebo kopie zjednodušených daňových dokladů příp. kopie účetních dokladů</w:t>
            </w:r>
          </w:p>
        </w:tc>
      </w:tr>
      <w:tr w:rsidR="00834125" w:rsidRPr="00B13A74" w:rsidTr="00B752AF">
        <w:trPr>
          <w:trHeight w:val="527"/>
        </w:trPr>
        <w:tc>
          <w:tcPr>
            <w:tcW w:w="92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4125" w:rsidRPr="00B13A74" w:rsidRDefault="00834125" w:rsidP="00B752AF">
            <w:pPr>
              <w:jc w:val="both"/>
            </w:pPr>
            <w:r w:rsidRPr="00B13A74">
              <w:t xml:space="preserve">Všechny doklady musí být označeny pořadovými čísly uvedenými v prvním sloupci soupisu daňových příp. účetních dokladů. Doklady o zaplacení pak pořadovými čísly dokladů, ke kterým se platba vztahuje. </w:t>
            </w:r>
          </w:p>
        </w:tc>
      </w:tr>
      <w:tr w:rsidR="00834125" w:rsidRPr="00B13A74" w:rsidTr="00B752AF">
        <w:trPr>
          <w:trHeight w:val="24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4125" w:rsidRPr="00B13A74" w:rsidRDefault="00834125" w:rsidP="00B752AF"/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4125" w:rsidRPr="00B13A74" w:rsidRDefault="00834125" w:rsidP="00B752AF"/>
        </w:tc>
        <w:tc>
          <w:tcPr>
            <w:tcW w:w="2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4125" w:rsidRPr="00B13A74" w:rsidRDefault="00834125" w:rsidP="00B752AF"/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4125" w:rsidRPr="00B13A74" w:rsidRDefault="00834125" w:rsidP="00B752AF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4125" w:rsidRPr="00B13A74" w:rsidRDefault="00834125" w:rsidP="00B752AF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4125" w:rsidRPr="00B13A74" w:rsidRDefault="00834125" w:rsidP="00B752AF"/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125" w:rsidRPr="00B13A74" w:rsidRDefault="00834125" w:rsidP="00B752AF"/>
        </w:tc>
      </w:tr>
      <w:tr w:rsidR="00834125" w:rsidRPr="00B13A74" w:rsidTr="00B752AF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125" w:rsidRPr="00B13A74" w:rsidRDefault="00834125" w:rsidP="00B752AF">
            <w:pPr>
              <w:jc w:val="both"/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125" w:rsidRPr="00B13A74" w:rsidRDefault="00834125" w:rsidP="00B752AF"/>
        </w:tc>
        <w:tc>
          <w:tcPr>
            <w:tcW w:w="2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125" w:rsidRPr="00B13A74" w:rsidRDefault="00834125" w:rsidP="00B752AF"/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125" w:rsidRPr="00B13A74" w:rsidRDefault="00834125" w:rsidP="00B752AF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125" w:rsidRPr="00B13A74" w:rsidRDefault="00834125" w:rsidP="00B752AF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125" w:rsidRPr="00B13A74" w:rsidRDefault="00834125" w:rsidP="00B752AF"/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125" w:rsidRPr="00B13A74" w:rsidRDefault="00834125" w:rsidP="00B752AF"/>
        </w:tc>
      </w:tr>
      <w:tr w:rsidR="00834125" w:rsidRPr="00B13A74" w:rsidTr="00B752AF">
        <w:trPr>
          <w:trHeight w:val="255"/>
        </w:trPr>
        <w:tc>
          <w:tcPr>
            <w:tcW w:w="56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125" w:rsidRPr="00B13A74" w:rsidRDefault="00834125" w:rsidP="00B752AF">
            <w:r w:rsidRPr="00B13A74">
              <w:t>V .....</w:t>
            </w:r>
            <w:r>
              <w:t>............  dne ……………...….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125" w:rsidRPr="00B13A74" w:rsidRDefault="00834125" w:rsidP="00B752AF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125" w:rsidRPr="00B13A74" w:rsidRDefault="00834125" w:rsidP="00B752AF"/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125" w:rsidRPr="00B13A74" w:rsidRDefault="00834125" w:rsidP="00B752AF"/>
        </w:tc>
      </w:tr>
      <w:tr w:rsidR="00834125" w:rsidRPr="00B13A74" w:rsidTr="00B752AF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125" w:rsidRPr="00B13A74" w:rsidRDefault="00834125" w:rsidP="00B752AF">
            <w:pPr>
              <w:jc w:val="both"/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125" w:rsidRPr="00B13A74" w:rsidRDefault="00834125" w:rsidP="00B752AF"/>
        </w:tc>
        <w:tc>
          <w:tcPr>
            <w:tcW w:w="2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125" w:rsidRPr="00B13A74" w:rsidRDefault="00834125" w:rsidP="00B752AF"/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125" w:rsidRPr="00B13A74" w:rsidRDefault="00834125" w:rsidP="00B752AF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125" w:rsidRPr="00B13A74" w:rsidRDefault="00834125" w:rsidP="00B752AF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125" w:rsidRPr="00B13A74" w:rsidRDefault="00834125" w:rsidP="00B752AF"/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125" w:rsidRPr="00B13A74" w:rsidRDefault="00834125" w:rsidP="00B752AF"/>
        </w:tc>
      </w:tr>
      <w:tr w:rsidR="00834125" w:rsidTr="00B752AF">
        <w:trPr>
          <w:trHeight w:val="255"/>
        </w:trPr>
        <w:tc>
          <w:tcPr>
            <w:tcW w:w="92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125" w:rsidRDefault="00834125" w:rsidP="00B752AF">
            <w:r w:rsidRPr="00B13A74">
              <w:t>Podpis osoby zodpovědné za vyúčtování dotace a popř. razítko organizace</w:t>
            </w:r>
            <w:r>
              <w:t xml:space="preserve"> .</w:t>
            </w:r>
            <w:r w:rsidRPr="00B13A74">
              <w:t>...............................</w:t>
            </w:r>
          </w:p>
        </w:tc>
      </w:tr>
    </w:tbl>
    <w:p w:rsidR="00834125" w:rsidRDefault="00834125" w:rsidP="00373471">
      <w:pPr>
        <w:widowControl w:val="0"/>
      </w:pPr>
    </w:p>
    <w:p w:rsidR="00834125" w:rsidRDefault="00834125" w:rsidP="00373471">
      <w:pPr>
        <w:widowControl w:val="0"/>
      </w:pPr>
    </w:p>
    <w:p w:rsidR="00834125" w:rsidRDefault="00834125" w:rsidP="00373471">
      <w:pPr>
        <w:widowControl w:val="0"/>
      </w:pPr>
    </w:p>
    <w:p w:rsidR="00834125" w:rsidRDefault="00834125" w:rsidP="00373471">
      <w:pPr>
        <w:widowControl w:val="0"/>
      </w:pPr>
    </w:p>
    <w:p w:rsidR="00834125" w:rsidRPr="00EB69DC" w:rsidRDefault="00834125" w:rsidP="00834125">
      <w:pPr>
        <w:outlineLvl w:val="0"/>
        <w:rPr>
          <w:b/>
          <w:bCs/>
          <w:sz w:val="24"/>
          <w:szCs w:val="24"/>
          <w:u w:val="single"/>
        </w:rPr>
      </w:pPr>
      <w:r w:rsidRPr="00EB69DC">
        <w:rPr>
          <w:b/>
          <w:bCs/>
          <w:sz w:val="24"/>
          <w:szCs w:val="24"/>
          <w:u w:val="single"/>
        </w:rPr>
        <w:t>Účetní doklady</w:t>
      </w:r>
    </w:p>
    <w:p w:rsidR="00834125" w:rsidRPr="00EB69DC" w:rsidRDefault="00834125" w:rsidP="00834125">
      <w:pPr>
        <w:autoSpaceDE w:val="0"/>
        <w:autoSpaceDN w:val="0"/>
        <w:rPr>
          <w:sz w:val="24"/>
          <w:szCs w:val="24"/>
        </w:rPr>
      </w:pPr>
    </w:p>
    <w:p w:rsidR="00834125" w:rsidRPr="00EB69DC" w:rsidRDefault="00834125" w:rsidP="00834125">
      <w:pPr>
        <w:autoSpaceDE w:val="0"/>
        <w:autoSpaceDN w:val="0"/>
        <w:rPr>
          <w:sz w:val="24"/>
          <w:szCs w:val="24"/>
        </w:rPr>
      </w:pPr>
      <w:r w:rsidRPr="00EB69DC">
        <w:rPr>
          <w:sz w:val="24"/>
          <w:szCs w:val="24"/>
        </w:rPr>
        <w:t>Účetní doklady jsou průkazné účetní záznamy, které musí obsahovat:</w:t>
      </w:r>
    </w:p>
    <w:p w:rsidR="00834125" w:rsidRPr="00EB69DC" w:rsidRDefault="00834125" w:rsidP="00834125">
      <w:pPr>
        <w:autoSpaceDE w:val="0"/>
        <w:autoSpaceDN w:val="0"/>
        <w:rPr>
          <w:sz w:val="24"/>
          <w:szCs w:val="24"/>
        </w:rPr>
      </w:pPr>
    </w:p>
    <w:p w:rsidR="00834125" w:rsidRPr="00EB69DC" w:rsidRDefault="00834125" w:rsidP="00834125">
      <w:pPr>
        <w:autoSpaceDE w:val="0"/>
        <w:autoSpaceDN w:val="0"/>
        <w:rPr>
          <w:sz w:val="24"/>
          <w:szCs w:val="24"/>
        </w:rPr>
      </w:pPr>
      <w:r w:rsidRPr="00EB69DC">
        <w:rPr>
          <w:sz w:val="24"/>
          <w:szCs w:val="24"/>
        </w:rPr>
        <w:t>a) označení účetního dokladu,</w:t>
      </w:r>
    </w:p>
    <w:p w:rsidR="00834125" w:rsidRPr="00EB69DC" w:rsidRDefault="00834125" w:rsidP="00834125">
      <w:pPr>
        <w:autoSpaceDE w:val="0"/>
        <w:autoSpaceDN w:val="0"/>
        <w:rPr>
          <w:sz w:val="24"/>
          <w:szCs w:val="24"/>
        </w:rPr>
      </w:pPr>
      <w:r w:rsidRPr="00EB69DC">
        <w:rPr>
          <w:sz w:val="24"/>
          <w:szCs w:val="24"/>
        </w:rPr>
        <w:t>b) obsah účetního případu a jeho účastníky,</w:t>
      </w:r>
    </w:p>
    <w:p w:rsidR="00834125" w:rsidRPr="00EB69DC" w:rsidRDefault="00834125" w:rsidP="00834125">
      <w:pPr>
        <w:autoSpaceDE w:val="0"/>
        <w:autoSpaceDN w:val="0"/>
        <w:rPr>
          <w:sz w:val="24"/>
          <w:szCs w:val="24"/>
        </w:rPr>
      </w:pPr>
      <w:r w:rsidRPr="00EB69DC">
        <w:rPr>
          <w:sz w:val="24"/>
          <w:szCs w:val="24"/>
        </w:rPr>
        <w:t>c) peněžní částku nebo informaci o ceně za měrnou jednotku a vyjádření množství,</w:t>
      </w:r>
    </w:p>
    <w:p w:rsidR="00834125" w:rsidRPr="00EB69DC" w:rsidRDefault="00834125" w:rsidP="00834125">
      <w:pPr>
        <w:autoSpaceDE w:val="0"/>
        <w:autoSpaceDN w:val="0"/>
        <w:rPr>
          <w:sz w:val="24"/>
          <w:szCs w:val="24"/>
        </w:rPr>
      </w:pPr>
      <w:r w:rsidRPr="00EB69DC">
        <w:rPr>
          <w:sz w:val="24"/>
          <w:szCs w:val="24"/>
        </w:rPr>
        <w:t>d) okamžik vyhotovení účetního dokladu,</w:t>
      </w:r>
    </w:p>
    <w:p w:rsidR="00834125" w:rsidRPr="00EB69DC" w:rsidRDefault="00834125" w:rsidP="00834125">
      <w:pPr>
        <w:autoSpaceDE w:val="0"/>
        <w:autoSpaceDN w:val="0"/>
        <w:rPr>
          <w:sz w:val="24"/>
          <w:szCs w:val="24"/>
        </w:rPr>
      </w:pPr>
      <w:r w:rsidRPr="00EB69DC">
        <w:rPr>
          <w:sz w:val="24"/>
          <w:szCs w:val="24"/>
        </w:rPr>
        <w:t>e) okamžik uskutečnění účetního případu, není-li shodný s okamžikem podle písmene d)</w:t>
      </w:r>
    </w:p>
    <w:p w:rsidR="00834125" w:rsidRPr="00EB69DC" w:rsidRDefault="00834125" w:rsidP="00834125">
      <w:pPr>
        <w:autoSpaceDE w:val="0"/>
        <w:autoSpaceDN w:val="0"/>
        <w:rPr>
          <w:sz w:val="24"/>
          <w:szCs w:val="24"/>
        </w:rPr>
      </w:pPr>
      <w:r w:rsidRPr="00EB69DC">
        <w:rPr>
          <w:sz w:val="24"/>
          <w:szCs w:val="24"/>
        </w:rPr>
        <w:t>f) podpisový záznam podle § 33a  odst. 4 osoby odpovědné za účetní případ a podpisový záznam osoby odpovědné za jeho zaúčtování.</w:t>
      </w:r>
    </w:p>
    <w:p w:rsidR="00834125" w:rsidRPr="00EB69DC" w:rsidRDefault="00834125" w:rsidP="00834125">
      <w:pPr>
        <w:autoSpaceDE w:val="0"/>
        <w:autoSpaceDN w:val="0"/>
        <w:rPr>
          <w:sz w:val="24"/>
          <w:szCs w:val="24"/>
        </w:rPr>
      </w:pPr>
    </w:p>
    <w:p w:rsidR="00834125" w:rsidRPr="00EB69DC" w:rsidRDefault="00834125" w:rsidP="00834125">
      <w:pPr>
        <w:autoSpaceDE w:val="0"/>
        <w:autoSpaceDN w:val="0"/>
        <w:rPr>
          <w:sz w:val="24"/>
          <w:szCs w:val="24"/>
        </w:rPr>
      </w:pPr>
    </w:p>
    <w:p w:rsidR="00834125" w:rsidRPr="00EB69DC" w:rsidRDefault="00834125" w:rsidP="00834125">
      <w:pPr>
        <w:autoSpaceDE w:val="0"/>
        <w:autoSpaceDN w:val="0"/>
        <w:rPr>
          <w:sz w:val="24"/>
          <w:szCs w:val="24"/>
        </w:rPr>
      </w:pPr>
    </w:p>
    <w:p w:rsidR="00834125" w:rsidRPr="00EB69DC" w:rsidRDefault="00834125" w:rsidP="00834125">
      <w:pPr>
        <w:autoSpaceDE w:val="0"/>
        <w:autoSpaceDN w:val="0"/>
        <w:rPr>
          <w:b/>
          <w:bCs/>
          <w:sz w:val="24"/>
          <w:szCs w:val="24"/>
          <w:u w:val="single"/>
        </w:rPr>
      </w:pPr>
      <w:r w:rsidRPr="00EB69DC">
        <w:rPr>
          <w:b/>
          <w:bCs/>
          <w:sz w:val="24"/>
          <w:szCs w:val="24"/>
          <w:u w:val="single"/>
        </w:rPr>
        <w:t>Běžný daňový doklad musí obsahovat</w:t>
      </w:r>
    </w:p>
    <w:p w:rsidR="00834125" w:rsidRPr="00EB69DC" w:rsidRDefault="00834125" w:rsidP="00834125">
      <w:pPr>
        <w:autoSpaceDE w:val="0"/>
        <w:autoSpaceDN w:val="0"/>
        <w:rPr>
          <w:sz w:val="24"/>
          <w:szCs w:val="24"/>
        </w:rPr>
      </w:pPr>
    </w:p>
    <w:p w:rsidR="00834125" w:rsidRPr="00EB69DC" w:rsidRDefault="00834125" w:rsidP="00834125">
      <w:pPr>
        <w:autoSpaceDE w:val="0"/>
        <w:autoSpaceDN w:val="0"/>
        <w:jc w:val="both"/>
        <w:rPr>
          <w:sz w:val="24"/>
          <w:szCs w:val="24"/>
        </w:rPr>
      </w:pPr>
      <w:r w:rsidRPr="00EB69DC">
        <w:rPr>
          <w:sz w:val="24"/>
          <w:szCs w:val="24"/>
        </w:rPr>
        <w:t>a) obchodní firmu nebo jméno a příjmení, případně název, dodatek jména a příjmení nebo názvu, sídlo nebo místo podnikání, popřípadě trvalý pobyt nebo místo podnikání plátce, který uskutečňuje zdanitelné plnění,</w:t>
      </w:r>
    </w:p>
    <w:p w:rsidR="00834125" w:rsidRPr="00EB69DC" w:rsidRDefault="00834125" w:rsidP="00834125">
      <w:pPr>
        <w:autoSpaceDE w:val="0"/>
        <w:autoSpaceDN w:val="0"/>
        <w:jc w:val="both"/>
        <w:rPr>
          <w:sz w:val="24"/>
          <w:szCs w:val="24"/>
        </w:rPr>
      </w:pPr>
      <w:r w:rsidRPr="00EB69DC">
        <w:rPr>
          <w:sz w:val="24"/>
          <w:szCs w:val="24"/>
        </w:rPr>
        <w:t>b) daňové identifikační číslo plátce, který uskutečňuje zdanitelné plnění,</w:t>
      </w:r>
    </w:p>
    <w:p w:rsidR="00834125" w:rsidRPr="00EB69DC" w:rsidRDefault="00834125" w:rsidP="00834125">
      <w:pPr>
        <w:autoSpaceDE w:val="0"/>
        <w:autoSpaceDN w:val="0"/>
        <w:jc w:val="both"/>
        <w:rPr>
          <w:sz w:val="24"/>
          <w:szCs w:val="24"/>
        </w:rPr>
      </w:pPr>
      <w:r w:rsidRPr="00EB69DC">
        <w:rPr>
          <w:sz w:val="24"/>
          <w:szCs w:val="24"/>
        </w:rPr>
        <w:t>c) obchodní firmu nebo jméno a příjmení, případně název, dodatek jména a příjmení nebo názvu, sídlo nebo místo podnikání, popřípadě trvalý pobyt nebo místo podnikání plátce, pro něhož se uskutečňuje zdanitelné plnění,</w:t>
      </w:r>
    </w:p>
    <w:p w:rsidR="00834125" w:rsidRPr="00EB69DC" w:rsidRDefault="00834125" w:rsidP="00834125">
      <w:pPr>
        <w:autoSpaceDE w:val="0"/>
        <w:autoSpaceDN w:val="0"/>
        <w:jc w:val="both"/>
        <w:rPr>
          <w:sz w:val="24"/>
          <w:szCs w:val="24"/>
        </w:rPr>
      </w:pPr>
      <w:r w:rsidRPr="00EB69DC">
        <w:rPr>
          <w:sz w:val="24"/>
          <w:szCs w:val="24"/>
        </w:rPr>
        <w:t>d) daňové identifikační číslo plátce, pro něhož se uskutečňuje zdanitelné plnění,</w:t>
      </w:r>
    </w:p>
    <w:p w:rsidR="00834125" w:rsidRPr="00EB69DC" w:rsidRDefault="00834125" w:rsidP="00834125">
      <w:pPr>
        <w:autoSpaceDE w:val="0"/>
        <w:autoSpaceDN w:val="0"/>
        <w:jc w:val="both"/>
        <w:rPr>
          <w:sz w:val="24"/>
          <w:szCs w:val="24"/>
        </w:rPr>
      </w:pPr>
      <w:r w:rsidRPr="00EB69DC">
        <w:rPr>
          <w:sz w:val="24"/>
          <w:szCs w:val="24"/>
        </w:rPr>
        <w:t>e) evidenční číslo dokladu,</w:t>
      </w:r>
    </w:p>
    <w:p w:rsidR="00834125" w:rsidRPr="00EB69DC" w:rsidRDefault="00834125" w:rsidP="00834125">
      <w:pPr>
        <w:autoSpaceDE w:val="0"/>
        <w:autoSpaceDN w:val="0"/>
        <w:jc w:val="both"/>
        <w:rPr>
          <w:sz w:val="24"/>
          <w:szCs w:val="24"/>
        </w:rPr>
      </w:pPr>
      <w:r w:rsidRPr="00EB69DC">
        <w:rPr>
          <w:sz w:val="24"/>
          <w:szCs w:val="24"/>
        </w:rPr>
        <w:t>f) rozsah a předmět zdanitelného plnění,</w:t>
      </w:r>
    </w:p>
    <w:p w:rsidR="00834125" w:rsidRPr="00EB69DC" w:rsidRDefault="00834125" w:rsidP="00834125">
      <w:pPr>
        <w:autoSpaceDE w:val="0"/>
        <w:autoSpaceDN w:val="0"/>
        <w:jc w:val="both"/>
        <w:rPr>
          <w:sz w:val="24"/>
          <w:szCs w:val="24"/>
        </w:rPr>
      </w:pPr>
      <w:r w:rsidRPr="00EB69DC">
        <w:rPr>
          <w:sz w:val="24"/>
          <w:szCs w:val="24"/>
        </w:rPr>
        <w:t>g) datum vystavení dokladu,</w:t>
      </w:r>
    </w:p>
    <w:p w:rsidR="00834125" w:rsidRPr="00EB69DC" w:rsidRDefault="00834125" w:rsidP="00834125">
      <w:pPr>
        <w:autoSpaceDE w:val="0"/>
        <w:autoSpaceDN w:val="0"/>
        <w:jc w:val="both"/>
        <w:rPr>
          <w:sz w:val="24"/>
          <w:szCs w:val="24"/>
        </w:rPr>
      </w:pPr>
      <w:r w:rsidRPr="00EB69DC">
        <w:rPr>
          <w:sz w:val="24"/>
          <w:szCs w:val="24"/>
        </w:rPr>
        <w:t>h) datum uskutečnění zdanitelného plnění,</w:t>
      </w:r>
    </w:p>
    <w:p w:rsidR="00834125" w:rsidRPr="00EB69DC" w:rsidRDefault="00834125" w:rsidP="00834125">
      <w:pPr>
        <w:autoSpaceDE w:val="0"/>
        <w:autoSpaceDN w:val="0"/>
        <w:jc w:val="both"/>
        <w:rPr>
          <w:sz w:val="24"/>
          <w:szCs w:val="24"/>
        </w:rPr>
      </w:pPr>
      <w:r w:rsidRPr="00EB69DC">
        <w:rPr>
          <w:sz w:val="24"/>
          <w:szCs w:val="24"/>
        </w:rPr>
        <w:t>i) výši ceny bez daně z přidané hodnoty celkem,</w:t>
      </w:r>
    </w:p>
    <w:p w:rsidR="00834125" w:rsidRPr="00EB69DC" w:rsidRDefault="00834125" w:rsidP="00834125">
      <w:pPr>
        <w:autoSpaceDE w:val="0"/>
        <w:autoSpaceDN w:val="0"/>
        <w:jc w:val="both"/>
        <w:rPr>
          <w:sz w:val="24"/>
          <w:szCs w:val="24"/>
        </w:rPr>
      </w:pPr>
      <w:r w:rsidRPr="00EB69DC">
        <w:rPr>
          <w:sz w:val="24"/>
          <w:szCs w:val="24"/>
        </w:rPr>
        <w:t>j) základní nebo sníženou sazbu daně, případně sdělení, že se jedná o zdanitelné plnění osvobozené od povinnosti uplatnit daň na výstupu podle § 46 nebo § 47,</w:t>
      </w:r>
    </w:p>
    <w:p w:rsidR="00834125" w:rsidRPr="00EB69DC" w:rsidRDefault="00834125" w:rsidP="00834125">
      <w:pPr>
        <w:autoSpaceDE w:val="0"/>
        <w:autoSpaceDN w:val="0"/>
        <w:jc w:val="both"/>
        <w:rPr>
          <w:sz w:val="24"/>
          <w:szCs w:val="24"/>
        </w:rPr>
      </w:pPr>
      <w:r w:rsidRPr="00EB69DC">
        <w:rPr>
          <w:sz w:val="24"/>
          <w:szCs w:val="24"/>
        </w:rPr>
        <w:t>k) výši daně celkem zaokrouhlenou na desetihaléře nahoru, popřípadě uvedenou i v haléřích.</w:t>
      </w:r>
    </w:p>
    <w:p w:rsidR="00834125" w:rsidRPr="00EB69DC" w:rsidRDefault="00834125" w:rsidP="00834125">
      <w:pPr>
        <w:autoSpaceDE w:val="0"/>
        <w:autoSpaceDN w:val="0"/>
        <w:jc w:val="both"/>
        <w:rPr>
          <w:sz w:val="24"/>
          <w:szCs w:val="24"/>
        </w:rPr>
      </w:pPr>
    </w:p>
    <w:p w:rsidR="00834125" w:rsidRPr="00EB69DC" w:rsidRDefault="00834125" w:rsidP="00834125">
      <w:pPr>
        <w:autoSpaceDE w:val="0"/>
        <w:autoSpaceDN w:val="0"/>
        <w:ind w:left="113"/>
        <w:jc w:val="both"/>
        <w:rPr>
          <w:sz w:val="24"/>
          <w:szCs w:val="24"/>
        </w:rPr>
      </w:pPr>
    </w:p>
    <w:p w:rsidR="00834125" w:rsidRDefault="00834125" w:rsidP="00834125">
      <w:pPr>
        <w:pStyle w:val="Zhlav"/>
        <w:tabs>
          <w:tab w:val="clear" w:pos="4536"/>
          <w:tab w:val="clear" w:pos="9072"/>
        </w:tabs>
        <w:spacing w:line="480" w:lineRule="auto"/>
      </w:pPr>
    </w:p>
    <w:p w:rsidR="00834125" w:rsidRDefault="00834125" w:rsidP="00834125">
      <w:pPr>
        <w:pStyle w:val="Zhlav"/>
        <w:tabs>
          <w:tab w:val="clear" w:pos="4536"/>
          <w:tab w:val="clear" w:pos="9072"/>
        </w:tabs>
        <w:spacing w:line="480" w:lineRule="auto"/>
      </w:pPr>
    </w:p>
    <w:p w:rsidR="00834125" w:rsidRDefault="00834125" w:rsidP="00834125">
      <w:pPr>
        <w:pStyle w:val="Zhlav"/>
        <w:tabs>
          <w:tab w:val="clear" w:pos="4536"/>
          <w:tab w:val="clear" w:pos="9072"/>
        </w:tabs>
        <w:spacing w:line="480" w:lineRule="auto"/>
      </w:pPr>
    </w:p>
    <w:p w:rsidR="00834125" w:rsidRDefault="00834125" w:rsidP="00834125">
      <w:pPr>
        <w:pStyle w:val="Zhlav"/>
        <w:tabs>
          <w:tab w:val="clear" w:pos="4536"/>
          <w:tab w:val="clear" w:pos="9072"/>
        </w:tabs>
        <w:spacing w:line="480" w:lineRule="auto"/>
      </w:pPr>
    </w:p>
    <w:p w:rsidR="00834125" w:rsidRDefault="00834125" w:rsidP="00834125">
      <w:pPr>
        <w:pStyle w:val="Zhlav"/>
        <w:tabs>
          <w:tab w:val="clear" w:pos="4536"/>
          <w:tab w:val="clear" w:pos="9072"/>
        </w:tabs>
        <w:spacing w:line="480" w:lineRule="auto"/>
      </w:pPr>
    </w:p>
    <w:p w:rsidR="00834125" w:rsidRDefault="00834125" w:rsidP="00834125">
      <w:pPr>
        <w:pStyle w:val="Zhlav"/>
        <w:tabs>
          <w:tab w:val="clear" w:pos="4536"/>
          <w:tab w:val="clear" w:pos="9072"/>
        </w:tabs>
        <w:spacing w:line="480" w:lineRule="auto"/>
      </w:pPr>
    </w:p>
    <w:p w:rsidR="00834125" w:rsidRDefault="00834125" w:rsidP="00BB4C6F">
      <w:pPr>
        <w:pStyle w:val="Zhlav"/>
        <w:tabs>
          <w:tab w:val="clear" w:pos="4536"/>
          <w:tab w:val="clear" w:pos="9072"/>
        </w:tabs>
        <w:spacing w:line="480" w:lineRule="auto"/>
      </w:pPr>
    </w:p>
    <w:p w:rsidR="001961A2" w:rsidRDefault="001961A2" w:rsidP="00834125">
      <w:pPr>
        <w:pStyle w:val="Zhlav"/>
        <w:tabs>
          <w:tab w:val="clear" w:pos="4536"/>
          <w:tab w:val="clear" w:pos="9072"/>
        </w:tabs>
        <w:spacing w:line="480" w:lineRule="auto"/>
        <w:jc w:val="right"/>
        <w:rPr>
          <w:sz w:val="24"/>
          <w:szCs w:val="24"/>
        </w:rPr>
      </w:pPr>
    </w:p>
    <w:p w:rsidR="00834125" w:rsidRPr="007D4DFC" w:rsidRDefault="00834125" w:rsidP="00834125">
      <w:pPr>
        <w:pStyle w:val="Zhlav"/>
        <w:tabs>
          <w:tab w:val="clear" w:pos="4536"/>
          <w:tab w:val="clear" w:pos="9072"/>
        </w:tabs>
        <w:spacing w:line="480" w:lineRule="auto"/>
        <w:jc w:val="right"/>
        <w:rPr>
          <w:sz w:val="24"/>
          <w:szCs w:val="24"/>
        </w:rPr>
      </w:pPr>
      <w:r w:rsidRPr="007D4DFC">
        <w:rPr>
          <w:sz w:val="24"/>
          <w:szCs w:val="24"/>
        </w:rPr>
        <w:t xml:space="preserve">Příloha č. 2    </w:t>
      </w:r>
    </w:p>
    <w:p w:rsidR="00834125" w:rsidRPr="002A6D7A" w:rsidRDefault="00834125" w:rsidP="00834125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Z</w:t>
      </w:r>
      <w:r w:rsidRPr="002A6D7A">
        <w:rPr>
          <w:b/>
          <w:bCs/>
          <w:sz w:val="28"/>
          <w:szCs w:val="28"/>
        </w:rPr>
        <w:t>ávěrečná</w:t>
      </w:r>
      <w:r>
        <w:rPr>
          <w:b/>
          <w:bCs/>
          <w:sz w:val="28"/>
          <w:szCs w:val="28"/>
        </w:rPr>
        <w:t xml:space="preserve"> </w:t>
      </w:r>
      <w:r w:rsidRPr="002A6D7A"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900"/>
        <w:gridCol w:w="900"/>
      </w:tblGrid>
      <w:tr w:rsidR="00834125" w:rsidRPr="002A6D7A" w:rsidTr="00B752AF">
        <w:tc>
          <w:tcPr>
            <w:tcW w:w="3708" w:type="dxa"/>
            <w:vAlign w:val="center"/>
          </w:tcPr>
          <w:p w:rsidR="00834125" w:rsidRPr="002A6D7A" w:rsidRDefault="00834125" w:rsidP="00B752AF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Oblast podpory</w:t>
            </w:r>
          </w:p>
          <w:p w:rsidR="00834125" w:rsidRPr="002A6D7A" w:rsidRDefault="00834125" w:rsidP="00B752A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rPr>
                <w:b/>
                <w:bCs/>
              </w:rPr>
              <w:t>(název a číslo):</w:t>
            </w:r>
          </w:p>
        </w:tc>
        <w:tc>
          <w:tcPr>
            <w:tcW w:w="5580" w:type="dxa"/>
            <w:gridSpan w:val="5"/>
          </w:tcPr>
          <w:p w:rsidR="00834125" w:rsidRPr="002A6D7A" w:rsidRDefault="00834125" w:rsidP="00B752A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>Sociální věci</w:t>
            </w:r>
          </w:p>
        </w:tc>
      </w:tr>
      <w:tr w:rsidR="00834125" w:rsidRPr="002A6D7A" w:rsidTr="00B752AF">
        <w:tc>
          <w:tcPr>
            <w:tcW w:w="3708" w:type="dxa"/>
            <w:vAlign w:val="center"/>
          </w:tcPr>
          <w:p w:rsidR="00834125" w:rsidRPr="002A6D7A" w:rsidRDefault="00834125" w:rsidP="00B752AF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</w:t>
            </w:r>
            <w:r w:rsidRPr="002A6D7A">
              <w:rPr>
                <w:b/>
                <w:bCs/>
              </w:rPr>
              <w:t xml:space="preserve">rogram </w:t>
            </w:r>
          </w:p>
          <w:p w:rsidR="00834125" w:rsidRPr="002A6D7A" w:rsidRDefault="00834125" w:rsidP="00B752A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(název a číslo)</w:t>
            </w:r>
          </w:p>
        </w:tc>
        <w:tc>
          <w:tcPr>
            <w:tcW w:w="5580" w:type="dxa"/>
            <w:gridSpan w:val="5"/>
          </w:tcPr>
          <w:p w:rsidR="00834125" w:rsidRDefault="00834125" w:rsidP="00B752A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>Individuální žádost o dotaci v oblasti sociálních věcí</w:t>
            </w:r>
          </w:p>
          <w:p w:rsidR="00834125" w:rsidRPr="002A6D7A" w:rsidRDefault="00834125" w:rsidP="00B752A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>00053</w:t>
            </w:r>
          </w:p>
        </w:tc>
      </w:tr>
      <w:tr w:rsidR="00834125" w:rsidRPr="002A6D7A" w:rsidTr="00B752AF">
        <w:tc>
          <w:tcPr>
            <w:tcW w:w="3708" w:type="dxa"/>
            <w:vAlign w:val="center"/>
          </w:tcPr>
          <w:p w:rsidR="00834125" w:rsidRPr="002A6D7A" w:rsidRDefault="00834125" w:rsidP="00B752A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5580" w:type="dxa"/>
            <w:gridSpan w:val="5"/>
          </w:tcPr>
          <w:p w:rsidR="00834125" w:rsidRPr="002A6D7A" w:rsidRDefault="00834125" w:rsidP="00B752A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834125" w:rsidRPr="002A6D7A" w:rsidTr="00B752AF">
        <w:tc>
          <w:tcPr>
            <w:tcW w:w="3708" w:type="dxa"/>
            <w:vAlign w:val="center"/>
          </w:tcPr>
          <w:p w:rsidR="00834125" w:rsidRPr="002A6D7A" w:rsidRDefault="00834125" w:rsidP="00B752A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Název příjemce: </w:t>
            </w:r>
          </w:p>
        </w:tc>
        <w:tc>
          <w:tcPr>
            <w:tcW w:w="5580" w:type="dxa"/>
            <w:gridSpan w:val="5"/>
          </w:tcPr>
          <w:p w:rsidR="00834125" w:rsidRPr="002A6D7A" w:rsidRDefault="00834125" w:rsidP="00B752A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834125" w:rsidRPr="002A6D7A" w:rsidTr="00B752AF">
        <w:tc>
          <w:tcPr>
            <w:tcW w:w="3708" w:type="dxa"/>
            <w:vAlign w:val="center"/>
          </w:tcPr>
          <w:p w:rsidR="00834125" w:rsidRPr="002A6D7A" w:rsidRDefault="00834125" w:rsidP="00B752A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5580" w:type="dxa"/>
            <w:gridSpan w:val="5"/>
          </w:tcPr>
          <w:p w:rsidR="00834125" w:rsidRPr="002A6D7A" w:rsidRDefault="00834125" w:rsidP="00B752A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834125" w:rsidRPr="002A6D7A" w:rsidTr="00B752AF">
        <w:trPr>
          <w:trHeight w:val="265"/>
        </w:trPr>
        <w:tc>
          <w:tcPr>
            <w:tcW w:w="3708" w:type="dxa"/>
            <w:vAlign w:val="center"/>
          </w:tcPr>
          <w:p w:rsidR="00834125" w:rsidRPr="002A6D7A" w:rsidRDefault="00834125" w:rsidP="00B752A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Forma </w:t>
            </w:r>
            <w:r>
              <w:rPr>
                <w:b/>
                <w:bCs/>
              </w:rPr>
              <w:t>dotace</w:t>
            </w:r>
            <w:r w:rsidRPr="002A6D7A">
              <w:rPr>
                <w:b/>
                <w:bCs/>
              </w:rPr>
              <w:t>*</w:t>
            </w:r>
          </w:p>
        </w:tc>
        <w:tc>
          <w:tcPr>
            <w:tcW w:w="2880" w:type="dxa"/>
            <w:gridSpan w:val="2"/>
          </w:tcPr>
          <w:p w:rsidR="00834125" w:rsidRPr="002A6D7A" w:rsidRDefault="00834125" w:rsidP="00B752A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investiční dotace</w:t>
            </w:r>
          </w:p>
        </w:tc>
        <w:tc>
          <w:tcPr>
            <w:tcW w:w="2700" w:type="dxa"/>
            <w:gridSpan w:val="3"/>
          </w:tcPr>
          <w:p w:rsidR="00834125" w:rsidRPr="002A6D7A" w:rsidRDefault="00834125" w:rsidP="00B752A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neinvestiční dotace</w:t>
            </w:r>
          </w:p>
        </w:tc>
      </w:tr>
      <w:tr w:rsidR="00834125" w:rsidRPr="002A6D7A" w:rsidTr="00B752AF">
        <w:trPr>
          <w:trHeight w:val="278"/>
        </w:trPr>
        <w:tc>
          <w:tcPr>
            <w:tcW w:w="3708" w:type="dxa"/>
            <w:vAlign w:val="center"/>
          </w:tcPr>
          <w:p w:rsidR="00834125" w:rsidRPr="002A6D7A" w:rsidRDefault="00834125" w:rsidP="00B752A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80" w:type="dxa"/>
            <w:gridSpan w:val="5"/>
            <w:vAlign w:val="center"/>
          </w:tcPr>
          <w:p w:rsidR="00834125" w:rsidRPr="002A6D7A" w:rsidRDefault="00834125" w:rsidP="00B752A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…………………………….Kč</w:t>
            </w:r>
          </w:p>
        </w:tc>
      </w:tr>
      <w:tr w:rsidR="00834125" w:rsidRPr="002A6D7A" w:rsidTr="00B752AF">
        <w:trPr>
          <w:trHeight w:val="278"/>
        </w:trPr>
        <w:tc>
          <w:tcPr>
            <w:tcW w:w="3708" w:type="dxa"/>
            <w:vAlign w:val="center"/>
          </w:tcPr>
          <w:p w:rsidR="00834125" w:rsidRPr="002A6D7A" w:rsidRDefault="00834125" w:rsidP="00B752A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Celková výše dotace poskytnutá z programu </w:t>
            </w:r>
          </w:p>
        </w:tc>
        <w:tc>
          <w:tcPr>
            <w:tcW w:w="5580" w:type="dxa"/>
            <w:gridSpan w:val="5"/>
            <w:vAlign w:val="center"/>
          </w:tcPr>
          <w:p w:rsidR="00834125" w:rsidRPr="002A6D7A" w:rsidRDefault="00834125" w:rsidP="00B752A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……….Kč, tj……………% na celkových skutečných </w:t>
            </w:r>
          </w:p>
          <w:p w:rsidR="00834125" w:rsidRPr="002A6D7A" w:rsidRDefault="00834125" w:rsidP="00B752A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                                              nákladech projektu</w:t>
            </w:r>
          </w:p>
        </w:tc>
      </w:tr>
      <w:tr w:rsidR="00834125" w:rsidRPr="002A6D7A" w:rsidTr="00B752AF">
        <w:trPr>
          <w:trHeight w:val="278"/>
        </w:trPr>
        <w:tc>
          <w:tcPr>
            <w:tcW w:w="3708" w:type="dxa"/>
            <w:vMerge w:val="restart"/>
            <w:vAlign w:val="center"/>
          </w:tcPr>
          <w:p w:rsidR="00834125" w:rsidRPr="002A6D7A" w:rsidRDefault="00834125" w:rsidP="00B752A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80" w:type="dxa"/>
            <w:gridSpan w:val="2"/>
          </w:tcPr>
          <w:p w:rsidR="00834125" w:rsidRPr="002A6D7A" w:rsidRDefault="00834125" w:rsidP="00B752A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zahájení</w:t>
            </w:r>
          </w:p>
        </w:tc>
        <w:tc>
          <w:tcPr>
            <w:tcW w:w="2700" w:type="dxa"/>
            <w:gridSpan w:val="3"/>
          </w:tcPr>
          <w:p w:rsidR="00834125" w:rsidRPr="002A6D7A" w:rsidRDefault="00834125" w:rsidP="00B752A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ukončení</w:t>
            </w:r>
          </w:p>
        </w:tc>
      </w:tr>
      <w:tr w:rsidR="00834125" w:rsidRPr="002A6D7A" w:rsidTr="00B752AF">
        <w:trPr>
          <w:trHeight w:val="277"/>
        </w:trPr>
        <w:tc>
          <w:tcPr>
            <w:tcW w:w="3706" w:type="dxa"/>
            <w:vMerge/>
            <w:vAlign w:val="center"/>
          </w:tcPr>
          <w:p w:rsidR="00834125" w:rsidRPr="002A6D7A" w:rsidRDefault="00834125" w:rsidP="00B752AF">
            <w:pPr>
              <w:rPr>
                <w:b/>
                <w:bCs/>
              </w:rPr>
            </w:pPr>
          </w:p>
        </w:tc>
        <w:tc>
          <w:tcPr>
            <w:tcW w:w="2880" w:type="dxa"/>
            <w:gridSpan w:val="2"/>
          </w:tcPr>
          <w:p w:rsidR="00834125" w:rsidRPr="002A6D7A" w:rsidRDefault="00834125" w:rsidP="00B752A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2700" w:type="dxa"/>
            <w:gridSpan w:val="3"/>
          </w:tcPr>
          <w:p w:rsidR="00834125" w:rsidRPr="002A6D7A" w:rsidRDefault="00834125" w:rsidP="00B752A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834125" w:rsidRPr="002A6D7A" w:rsidTr="00B752AF">
        <w:trPr>
          <w:trHeight w:val="277"/>
        </w:trPr>
        <w:tc>
          <w:tcPr>
            <w:tcW w:w="3708" w:type="dxa"/>
            <w:vAlign w:val="center"/>
          </w:tcPr>
          <w:p w:rsidR="00834125" w:rsidRPr="002A6D7A" w:rsidRDefault="00834125" w:rsidP="00B752A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Čerpáno k</w:t>
            </w:r>
          </w:p>
        </w:tc>
        <w:tc>
          <w:tcPr>
            <w:tcW w:w="5580" w:type="dxa"/>
            <w:gridSpan w:val="5"/>
          </w:tcPr>
          <w:p w:rsidR="00834125" w:rsidRPr="002A6D7A" w:rsidRDefault="00834125" w:rsidP="00B752A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částka</w:t>
            </w:r>
          </w:p>
        </w:tc>
      </w:tr>
      <w:tr w:rsidR="00834125" w:rsidRPr="002A6D7A" w:rsidTr="00B752AF">
        <w:trPr>
          <w:trHeight w:val="278"/>
        </w:trPr>
        <w:tc>
          <w:tcPr>
            <w:tcW w:w="3708" w:type="dxa"/>
            <w:vMerge w:val="restart"/>
            <w:vAlign w:val="center"/>
          </w:tcPr>
          <w:p w:rsidR="00834125" w:rsidRPr="002A6D7A" w:rsidRDefault="00834125" w:rsidP="00B752A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Skutečná výše dotace poskytnutá z programu </w:t>
            </w:r>
          </w:p>
          <w:p w:rsidR="00834125" w:rsidRPr="002A6D7A" w:rsidRDefault="00834125" w:rsidP="00B752A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834125" w:rsidRPr="002A6D7A" w:rsidRDefault="00834125" w:rsidP="00B752A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absolutní výše dotace v Kč</w:t>
            </w:r>
          </w:p>
        </w:tc>
        <w:tc>
          <w:tcPr>
            <w:tcW w:w="3600" w:type="dxa"/>
            <w:gridSpan w:val="4"/>
          </w:tcPr>
          <w:p w:rsidR="00834125" w:rsidRPr="002A6D7A" w:rsidRDefault="00834125" w:rsidP="00B752A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výše dotace v jednotlivých letech</w:t>
            </w:r>
          </w:p>
        </w:tc>
      </w:tr>
      <w:tr w:rsidR="00834125" w:rsidRPr="002A6D7A" w:rsidTr="00B752AF">
        <w:trPr>
          <w:trHeight w:val="277"/>
        </w:trPr>
        <w:tc>
          <w:tcPr>
            <w:tcW w:w="3706" w:type="dxa"/>
            <w:vMerge/>
            <w:vAlign w:val="center"/>
          </w:tcPr>
          <w:p w:rsidR="00834125" w:rsidRPr="002A6D7A" w:rsidRDefault="00834125" w:rsidP="00B752AF">
            <w:pPr>
              <w:rPr>
                <w:b/>
                <w:bCs/>
              </w:rPr>
            </w:pPr>
          </w:p>
        </w:tc>
        <w:tc>
          <w:tcPr>
            <w:tcW w:w="1979" w:type="dxa"/>
            <w:vMerge/>
            <w:vAlign w:val="center"/>
          </w:tcPr>
          <w:p w:rsidR="00834125" w:rsidRPr="002A6D7A" w:rsidRDefault="00834125" w:rsidP="00B752AF"/>
        </w:tc>
        <w:tc>
          <w:tcPr>
            <w:tcW w:w="900" w:type="dxa"/>
            <w:vAlign w:val="center"/>
          </w:tcPr>
          <w:p w:rsidR="00834125" w:rsidRPr="002A6D7A" w:rsidRDefault="00834125" w:rsidP="00B752A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ind w:right="-468" w:hanging="108"/>
            </w:pPr>
            <w:r w:rsidRPr="002A6D7A">
              <w:t xml:space="preserve">  </w:t>
            </w:r>
          </w:p>
        </w:tc>
        <w:tc>
          <w:tcPr>
            <w:tcW w:w="900" w:type="dxa"/>
            <w:vAlign w:val="center"/>
          </w:tcPr>
          <w:p w:rsidR="00834125" w:rsidRPr="002A6D7A" w:rsidRDefault="00834125" w:rsidP="00B752A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834125" w:rsidRPr="002A6D7A" w:rsidRDefault="00834125" w:rsidP="00B752A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834125" w:rsidRPr="002A6D7A" w:rsidRDefault="00834125" w:rsidP="00B752A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</w:tr>
      <w:tr w:rsidR="00834125" w:rsidRPr="002A6D7A" w:rsidTr="00B752AF">
        <w:trPr>
          <w:trHeight w:val="277"/>
        </w:trPr>
        <w:tc>
          <w:tcPr>
            <w:tcW w:w="3706" w:type="dxa"/>
            <w:vMerge/>
            <w:vAlign w:val="center"/>
          </w:tcPr>
          <w:p w:rsidR="00834125" w:rsidRPr="002A6D7A" w:rsidRDefault="00834125" w:rsidP="00B752AF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834125" w:rsidRPr="002A6D7A" w:rsidRDefault="00834125" w:rsidP="00B752A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834125" w:rsidRPr="002A6D7A" w:rsidRDefault="00834125" w:rsidP="00B752A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834125" w:rsidRPr="002A6D7A" w:rsidRDefault="00834125" w:rsidP="00B752A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834125" w:rsidRPr="002A6D7A" w:rsidRDefault="00834125" w:rsidP="00B752A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834125" w:rsidRPr="002A6D7A" w:rsidRDefault="00834125" w:rsidP="00B752A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</w:tbl>
    <w:p w:rsidR="00834125" w:rsidRPr="002A6D7A" w:rsidRDefault="00834125" w:rsidP="00834125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  <w:r w:rsidRPr="002A6D7A">
        <w:rPr>
          <w:i/>
          <w:iCs/>
        </w:rPr>
        <w:t>* nehodící se škrtněte</w:t>
      </w:r>
    </w:p>
    <w:p w:rsidR="00834125" w:rsidRPr="002A6D7A" w:rsidRDefault="00834125" w:rsidP="00834125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</w:p>
    <w:p w:rsidR="00834125" w:rsidRPr="002A6D7A" w:rsidRDefault="00834125" w:rsidP="00834125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b/>
          <w:bCs/>
        </w:rPr>
      </w:pPr>
      <w:r w:rsidRPr="002A6D7A">
        <w:rPr>
          <w:b/>
          <w:bCs/>
        </w:rPr>
        <w:t>Popis realizace projektu:</w:t>
      </w:r>
    </w:p>
    <w:p w:rsidR="00834125" w:rsidRPr="002A6D7A" w:rsidRDefault="00834125" w:rsidP="00834125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34125" w:rsidRPr="002A6D7A" w:rsidTr="00B752AF">
        <w:trPr>
          <w:trHeight w:val="791"/>
        </w:trPr>
        <w:tc>
          <w:tcPr>
            <w:tcW w:w="9210" w:type="dxa"/>
          </w:tcPr>
          <w:p w:rsidR="00834125" w:rsidRPr="002A6D7A" w:rsidRDefault="00834125" w:rsidP="00B752A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834125" w:rsidRPr="002A6D7A" w:rsidRDefault="00834125" w:rsidP="00B752A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834125" w:rsidRPr="002A6D7A" w:rsidRDefault="00834125" w:rsidP="00B752A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834125" w:rsidRPr="002A6D7A" w:rsidRDefault="00834125" w:rsidP="00B752A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834125" w:rsidRPr="002A6D7A" w:rsidRDefault="00834125" w:rsidP="00B752A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834125" w:rsidRPr="002A6D7A" w:rsidRDefault="00834125" w:rsidP="00B752A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834125" w:rsidRPr="002A6D7A" w:rsidTr="00B752AF">
        <w:trPr>
          <w:trHeight w:val="791"/>
        </w:trPr>
        <w:tc>
          <w:tcPr>
            <w:tcW w:w="9210" w:type="dxa"/>
          </w:tcPr>
          <w:p w:rsidR="00834125" w:rsidRPr="002A6D7A" w:rsidRDefault="00834125" w:rsidP="00B752A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Zpracoval:</w:t>
            </w:r>
          </w:p>
          <w:p w:rsidR="00834125" w:rsidRPr="002A6D7A" w:rsidRDefault="00834125" w:rsidP="00B752A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834125" w:rsidRPr="002A6D7A" w:rsidTr="00B752AF">
        <w:trPr>
          <w:trHeight w:val="791"/>
        </w:trPr>
        <w:tc>
          <w:tcPr>
            <w:tcW w:w="9210" w:type="dxa"/>
          </w:tcPr>
          <w:p w:rsidR="00834125" w:rsidRPr="002A6D7A" w:rsidRDefault="00834125" w:rsidP="00B752A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Schválil (statutární zástupce příjemce):</w:t>
            </w:r>
          </w:p>
        </w:tc>
      </w:tr>
      <w:tr w:rsidR="00834125" w:rsidRPr="002A6D7A" w:rsidTr="00B752AF">
        <w:trPr>
          <w:trHeight w:val="791"/>
        </w:trPr>
        <w:tc>
          <w:tcPr>
            <w:tcW w:w="9210" w:type="dxa"/>
          </w:tcPr>
          <w:p w:rsidR="00834125" w:rsidRPr="002A6D7A" w:rsidRDefault="00834125" w:rsidP="00B752AF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Datum</w:t>
            </w:r>
          </w:p>
        </w:tc>
      </w:tr>
    </w:tbl>
    <w:p w:rsidR="00834125" w:rsidRPr="002A6D7A" w:rsidRDefault="00834125" w:rsidP="00834125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sz w:val="18"/>
          <w:szCs w:val="18"/>
        </w:rPr>
      </w:pPr>
      <w:r w:rsidRPr="002A6D7A">
        <w:rPr>
          <w:sz w:val="18"/>
          <w:szCs w:val="18"/>
        </w:rPr>
        <w:t>plátce DPH uvede celkové náklady bez DPH ((pro tyto účely je za plátce DPH považována osoba, která uplatňuje nárok odpočtu DPH na vstupu)</w:t>
      </w:r>
    </w:p>
    <w:p w:rsidR="00834125" w:rsidRPr="002A6D7A" w:rsidRDefault="00834125" w:rsidP="00834125">
      <w:pPr>
        <w:autoSpaceDE w:val="0"/>
        <w:autoSpaceDN w:val="0"/>
        <w:rPr>
          <w:b/>
          <w:bCs/>
        </w:rPr>
      </w:pPr>
    </w:p>
    <w:p w:rsidR="00834125" w:rsidRPr="001763DF" w:rsidRDefault="00834125" w:rsidP="00834125">
      <w:pPr>
        <w:autoSpaceDE w:val="0"/>
        <w:autoSpaceDN w:val="0"/>
        <w:rPr>
          <w:b/>
        </w:rPr>
      </w:pPr>
      <w:r w:rsidRPr="002A6D7A">
        <w:rPr>
          <w:b/>
          <w:bCs/>
        </w:rPr>
        <w:t>Doplňující informace (fotodokumentace projektu, články, publikace, CD a další):</w:t>
      </w:r>
    </w:p>
    <w:p w:rsidR="00834125" w:rsidRPr="00577773" w:rsidRDefault="00834125" w:rsidP="00834125">
      <w:pPr>
        <w:jc w:val="center"/>
        <w:rPr>
          <w:bCs/>
        </w:rPr>
      </w:pPr>
    </w:p>
    <w:p w:rsidR="00834125" w:rsidRDefault="00834125" w:rsidP="00373471">
      <w:pPr>
        <w:widowControl w:val="0"/>
      </w:pPr>
    </w:p>
    <w:sectPr w:rsidR="00834125" w:rsidSect="007D4DF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C99" w:rsidRDefault="00D97C99">
      <w:r>
        <w:separator/>
      </w:r>
    </w:p>
  </w:endnote>
  <w:endnote w:type="continuationSeparator" w:id="0">
    <w:p w:rsidR="00D97C99" w:rsidRDefault="00D97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B7D" w:rsidRDefault="008E4B7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46143">
      <w:rPr>
        <w:noProof/>
      </w:rPr>
      <w:t>1</w:t>
    </w:r>
    <w:r>
      <w:fldChar w:fldCharType="end"/>
    </w:r>
  </w:p>
  <w:p w:rsidR="00A47B3A" w:rsidRDefault="00A47B3A" w:rsidP="006A09C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C99" w:rsidRDefault="00D97C99">
      <w:r>
        <w:separator/>
      </w:r>
    </w:p>
  </w:footnote>
  <w:footnote w:type="continuationSeparator" w:id="0">
    <w:p w:rsidR="00D97C99" w:rsidRDefault="00D97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183" w:rsidRDefault="00865183" w:rsidP="00865183">
    <w:pPr>
      <w:spacing w:line="360" w:lineRule="auto"/>
      <w:jc w:val="right"/>
      <w:rPr>
        <w:sz w:val="24"/>
        <w:szCs w:val="24"/>
      </w:rPr>
    </w:pPr>
    <w:r w:rsidRPr="007D4DFC">
      <w:rPr>
        <w:sz w:val="24"/>
        <w:szCs w:val="24"/>
      </w:rPr>
      <w:t>0</w:t>
    </w:r>
    <w:r w:rsidR="00DE692B">
      <w:rPr>
        <w:sz w:val="24"/>
        <w:szCs w:val="24"/>
      </w:rPr>
      <w:t>1</w:t>
    </w:r>
    <w:r w:rsidR="00996FCE">
      <w:rPr>
        <w:sz w:val="24"/>
        <w:szCs w:val="24"/>
      </w:rPr>
      <w:t>7</w:t>
    </w:r>
    <w:r w:rsidRPr="007D4DFC">
      <w:rPr>
        <w:sz w:val="24"/>
        <w:szCs w:val="24"/>
      </w:rPr>
      <w:t>_P02_ Dodatek_1_</w:t>
    </w:r>
    <w:r w:rsidRPr="007D4DFC">
      <w:rPr>
        <w:b/>
        <w:noProof/>
        <w:sz w:val="24"/>
        <w:szCs w:val="24"/>
      </w:rPr>
      <w:t xml:space="preserve"> </w:t>
    </w:r>
    <w:r w:rsidRPr="007D4DFC">
      <w:rPr>
        <w:sz w:val="24"/>
        <w:szCs w:val="24"/>
      </w:rPr>
      <w:t>ke_smlouve_1253_2016</w:t>
    </w:r>
  </w:p>
  <w:p w:rsidR="00865183" w:rsidRDefault="00865183">
    <w:pPr>
      <w:pStyle w:val="Zhlav"/>
    </w:pPr>
  </w:p>
  <w:p w:rsidR="006D1A6A" w:rsidRDefault="006D1A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C44A7"/>
    <w:multiLevelType w:val="hybridMultilevel"/>
    <w:tmpl w:val="229C2BB8"/>
    <w:lvl w:ilvl="0" w:tplc="B644EBB2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917A36"/>
    <w:multiLevelType w:val="multilevel"/>
    <w:tmpl w:val="1328323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B1275E"/>
    <w:multiLevelType w:val="multilevel"/>
    <w:tmpl w:val="229C2BB8"/>
    <w:lvl w:ilvl="0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407238"/>
    <w:multiLevelType w:val="hybridMultilevel"/>
    <w:tmpl w:val="D7C4014A"/>
    <w:lvl w:ilvl="0" w:tplc="0405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8C0DD0"/>
    <w:multiLevelType w:val="hybridMultilevel"/>
    <w:tmpl w:val="3680155A"/>
    <w:lvl w:ilvl="0" w:tplc="09729584">
      <w:start w:val="2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ssiFgVBrGAD2i7l4C8NPimehwgzXaNcEqWs5mdD1S4HcVS0pZducfe7JEWNKPOMX4zCjJEbH77Q91iPn+973Q==" w:salt="Y5FiKQlneqFbdAAwaHO4SQ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CB"/>
    <w:rsid w:val="00024138"/>
    <w:rsid w:val="00030B5F"/>
    <w:rsid w:val="00030DA5"/>
    <w:rsid w:val="00046143"/>
    <w:rsid w:val="000A36B2"/>
    <w:rsid w:val="000B0E09"/>
    <w:rsid w:val="000C3E15"/>
    <w:rsid w:val="000D0C33"/>
    <w:rsid w:val="000E50C1"/>
    <w:rsid w:val="001478B3"/>
    <w:rsid w:val="00150D55"/>
    <w:rsid w:val="00160F86"/>
    <w:rsid w:val="00161483"/>
    <w:rsid w:val="00192FA0"/>
    <w:rsid w:val="001961A2"/>
    <w:rsid w:val="001E180A"/>
    <w:rsid w:val="002016C0"/>
    <w:rsid w:val="00211EB5"/>
    <w:rsid w:val="002265A5"/>
    <w:rsid w:val="00245DDE"/>
    <w:rsid w:val="00273CCE"/>
    <w:rsid w:val="002821BA"/>
    <w:rsid w:val="002B2AF5"/>
    <w:rsid w:val="002C1D4B"/>
    <w:rsid w:val="002C1F98"/>
    <w:rsid w:val="002D72BB"/>
    <w:rsid w:val="002D7F83"/>
    <w:rsid w:val="002F289D"/>
    <w:rsid w:val="00301D8A"/>
    <w:rsid w:val="00325A38"/>
    <w:rsid w:val="00340271"/>
    <w:rsid w:val="00340B8A"/>
    <w:rsid w:val="00346EAF"/>
    <w:rsid w:val="003622E3"/>
    <w:rsid w:val="00366AD3"/>
    <w:rsid w:val="00373471"/>
    <w:rsid w:val="00377ACA"/>
    <w:rsid w:val="00384AE9"/>
    <w:rsid w:val="00395254"/>
    <w:rsid w:val="003B03C1"/>
    <w:rsid w:val="003C2967"/>
    <w:rsid w:val="003F3158"/>
    <w:rsid w:val="004174DF"/>
    <w:rsid w:val="004225EB"/>
    <w:rsid w:val="0046606D"/>
    <w:rsid w:val="0047115B"/>
    <w:rsid w:val="0048476F"/>
    <w:rsid w:val="00485165"/>
    <w:rsid w:val="004874D0"/>
    <w:rsid w:val="00487E0B"/>
    <w:rsid w:val="004A55B7"/>
    <w:rsid w:val="004D34AE"/>
    <w:rsid w:val="004F4A4B"/>
    <w:rsid w:val="004F5AC2"/>
    <w:rsid w:val="00575E2B"/>
    <w:rsid w:val="005C67DA"/>
    <w:rsid w:val="005D0380"/>
    <w:rsid w:val="005E39D4"/>
    <w:rsid w:val="00604DA1"/>
    <w:rsid w:val="00633873"/>
    <w:rsid w:val="00636AB3"/>
    <w:rsid w:val="0069260C"/>
    <w:rsid w:val="00692944"/>
    <w:rsid w:val="006A09CB"/>
    <w:rsid w:val="006A4B23"/>
    <w:rsid w:val="006C7AF7"/>
    <w:rsid w:val="006D1A6A"/>
    <w:rsid w:val="006D66A9"/>
    <w:rsid w:val="00722CD8"/>
    <w:rsid w:val="00723228"/>
    <w:rsid w:val="007463DE"/>
    <w:rsid w:val="007516A4"/>
    <w:rsid w:val="00772BA6"/>
    <w:rsid w:val="007736BE"/>
    <w:rsid w:val="00785F06"/>
    <w:rsid w:val="007A4332"/>
    <w:rsid w:val="007B01BD"/>
    <w:rsid w:val="007D3660"/>
    <w:rsid w:val="007D4DFC"/>
    <w:rsid w:val="007E05B7"/>
    <w:rsid w:val="007F2696"/>
    <w:rsid w:val="0080253B"/>
    <w:rsid w:val="008252E2"/>
    <w:rsid w:val="00834125"/>
    <w:rsid w:val="00835E56"/>
    <w:rsid w:val="00843935"/>
    <w:rsid w:val="00865183"/>
    <w:rsid w:val="00871AED"/>
    <w:rsid w:val="008E235B"/>
    <w:rsid w:val="008E463E"/>
    <w:rsid w:val="008E4A35"/>
    <w:rsid w:val="008E4B7D"/>
    <w:rsid w:val="008E5E35"/>
    <w:rsid w:val="008E6736"/>
    <w:rsid w:val="00904B45"/>
    <w:rsid w:val="00930465"/>
    <w:rsid w:val="00944AC9"/>
    <w:rsid w:val="00960869"/>
    <w:rsid w:val="0096658D"/>
    <w:rsid w:val="00970176"/>
    <w:rsid w:val="00983210"/>
    <w:rsid w:val="00996FCE"/>
    <w:rsid w:val="009A6E87"/>
    <w:rsid w:val="009B1877"/>
    <w:rsid w:val="009F6C42"/>
    <w:rsid w:val="00A458D4"/>
    <w:rsid w:val="00A47B3A"/>
    <w:rsid w:val="00A53D99"/>
    <w:rsid w:val="00A55B99"/>
    <w:rsid w:val="00AD3A6C"/>
    <w:rsid w:val="00AE1E03"/>
    <w:rsid w:val="00B4142B"/>
    <w:rsid w:val="00B57DEA"/>
    <w:rsid w:val="00B65AD5"/>
    <w:rsid w:val="00B7274A"/>
    <w:rsid w:val="00B91EF6"/>
    <w:rsid w:val="00B94AA3"/>
    <w:rsid w:val="00BA2778"/>
    <w:rsid w:val="00BB4C6F"/>
    <w:rsid w:val="00BE3027"/>
    <w:rsid w:val="00C0158A"/>
    <w:rsid w:val="00C3560E"/>
    <w:rsid w:val="00C70059"/>
    <w:rsid w:val="00C72BFC"/>
    <w:rsid w:val="00C946F9"/>
    <w:rsid w:val="00CA72E4"/>
    <w:rsid w:val="00CB094F"/>
    <w:rsid w:val="00CC218A"/>
    <w:rsid w:val="00CC37E7"/>
    <w:rsid w:val="00CC768F"/>
    <w:rsid w:val="00CE7BD1"/>
    <w:rsid w:val="00D07C6B"/>
    <w:rsid w:val="00D25CC2"/>
    <w:rsid w:val="00D3494E"/>
    <w:rsid w:val="00D56E3A"/>
    <w:rsid w:val="00D60BE3"/>
    <w:rsid w:val="00D93232"/>
    <w:rsid w:val="00D9442A"/>
    <w:rsid w:val="00D97C99"/>
    <w:rsid w:val="00DB7CF0"/>
    <w:rsid w:val="00DB7E86"/>
    <w:rsid w:val="00DC4573"/>
    <w:rsid w:val="00DD1CAE"/>
    <w:rsid w:val="00DE692B"/>
    <w:rsid w:val="00DF4450"/>
    <w:rsid w:val="00E26B71"/>
    <w:rsid w:val="00E74BC4"/>
    <w:rsid w:val="00E97A56"/>
    <w:rsid w:val="00EB3353"/>
    <w:rsid w:val="00EB69DC"/>
    <w:rsid w:val="00EF39C9"/>
    <w:rsid w:val="00EF736C"/>
    <w:rsid w:val="00F140D4"/>
    <w:rsid w:val="00F142B2"/>
    <w:rsid w:val="00F16B0E"/>
    <w:rsid w:val="00F21DC0"/>
    <w:rsid w:val="00F2576F"/>
    <w:rsid w:val="00F37628"/>
    <w:rsid w:val="00F50B5E"/>
    <w:rsid w:val="00FA20F2"/>
    <w:rsid w:val="00FA7FC9"/>
    <w:rsid w:val="00FB2211"/>
    <w:rsid w:val="00FC141B"/>
    <w:rsid w:val="00FD080E"/>
    <w:rsid w:val="00FF3E0C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F7834E-13B9-47B6-99CC-430C36E9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uiPriority w:val="99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uiPriority w:val="99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4B7D"/>
  </w:style>
  <w:style w:type="character" w:customStyle="1" w:styleId="ZpatChar">
    <w:name w:val="Zápatí Char"/>
    <w:link w:val="Zpat"/>
    <w:uiPriority w:val="99"/>
    <w:rsid w:val="008E4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9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D6A90-D750-403A-9122-0A01C33E0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1568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kulk</Company>
  <LinksUpToDate>false</LinksUpToDate>
  <CharactersWithSpaces>10802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uncovskalavickam</dc:creator>
  <cp:lastModifiedBy>Fričová Lenka</cp:lastModifiedBy>
  <cp:revision>2</cp:revision>
  <cp:lastPrinted>2011-01-19T12:10:00Z</cp:lastPrinted>
  <dcterms:created xsi:type="dcterms:W3CDTF">2018-09-10T10:05:00Z</dcterms:created>
  <dcterms:modified xsi:type="dcterms:W3CDTF">2018-09-10T10:05:00Z</dcterms:modified>
</cp:coreProperties>
</file>